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38" w:rsidRPr="00E01565" w:rsidRDefault="00897C38" w:rsidP="00F00E3C">
      <w:pPr>
        <w:tabs>
          <w:tab w:val="left" w:pos="0"/>
        </w:tabs>
        <w:spacing w:line="360" w:lineRule="auto"/>
        <w:jc w:val="center"/>
        <w:rPr>
          <w:rFonts w:ascii="Arial" w:hAnsi="Arial" w:cs="Arial"/>
          <w:b/>
          <w:bCs/>
          <w:sz w:val="24"/>
          <w:szCs w:val="24"/>
        </w:rPr>
      </w:pPr>
      <w:r w:rsidRPr="005119FD">
        <w:rPr>
          <w:rFonts w:ascii="Arial" w:hAnsi="Arial" w:cs="Arial"/>
          <w:b/>
          <w:bCs/>
          <w:sz w:val="24"/>
          <w:szCs w:val="24"/>
        </w:rPr>
        <w:t xml:space="preserve">ПРОТОКОЛ № </w:t>
      </w:r>
      <w:r w:rsidR="00124502">
        <w:rPr>
          <w:rFonts w:ascii="Arial" w:hAnsi="Arial" w:cs="Arial"/>
          <w:b/>
          <w:bCs/>
          <w:sz w:val="24"/>
          <w:szCs w:val="24"/>
        </w:rPr>
        <w:t>1</w:t>
      </w:r>
      <w:r w:rsidR="00C540BC">
        <w:rPr>
          <w:rFonts w:ascii="Arial" w:hAnsi="Arial" w:cs="Arial"/>
          <w:b/>
          <w:bCs/>
          <w:sz w:val="24"/>
          <w:szCs w:val="24"/>
        </w:rPr>
        <w:t>2</w:t>
      </w:r>
    </w:p>
    <w:p w:rsidR="00897C38" w:rsidRDefault="00897C38" w:rsidP="00F00E3C">
      <w:pPr>
        <w:spacing w:line="360" w:lineRule="auto"/>
        <w:jc w:val="center"/>
        <w:rPr>
          <w:rFonts w:ascii="Arial" w:hAnsi="Arial" w:cs="Arial"/>
          <w:b/>
          <w:bCs/>
          <w:sz w:val="24"/>
          <w:szCs w:val="24"/>
        </w:rPr>
      </w:pPr>
      <w:r w:rsidRPr="005119FD">
        <w:rPr>
          <w:rFonts w:ascii="Arial" w:hAnsi="Arial" w:cs="Arial"/>
          <w:b/>
          <w:bCs/>
          <w:sz w:val="24"/>
          <w:szCs w:val="24"/>
        </w:rPr>
        <w:t xml:space="preserve">от заседание на Комисия </w:t>
      </w:r>
      <w:r>
        <w:rPr>
          <w:rFonts w:ascii="Arial" w:hAnsi="Arial" w:cs="Arial"/>
          <w:b/>
          <w:bCs/>
          <w:sz w:val="24"/>
          <w:szCs w:val="24"/>
        </w:rPr>
        <w:t>„Дисциплинарна дейност и</w:t>
      </w:r>
    </w:p>
    <w:p w:rsidR="00897C38" w:rsidRDefault="00897C38" w:rsidP="00F00E3C">
      <w:pPr>
        <w:spacing w:line="360" w:lineRule="auto"/>
        <w:jc w:val="center"/>
        <w:rPr>
          <w:rFonts w:ascii="Arial" w:hAnsi="Arial" w:cs="Arial"/>
          <w:b/>
          <w:bCs/>
          <w:sz w:val="24"/>
          <w:szCs w:val="24"/>
        </w:rPr>
      </w:pPr>
      <w:r>
        <w:rPr>
          <w:rFonts w:ascii="Arial" w:hAnsi="Arial" w:cs="Arial"/>
          <w:b/>
          <w:bCs/>
          <w:sz w:val="24"/>
          <w:szCs w:val="24"/>
        </w:rPr>
        <w:t>взаимодействие с Инспектората към Висшия съдебен съвет“</w:t>
      </w:r>
    </w:p>
    <w:p w:rsidR="00897C38" w:rsidRDefault="00897C38" w:rsidP="00F00E3C">
      <w:pPr>
        <w:spacing w:line="360" w:lineRule="auto"/>
        <w:jc w:val="center"/>
        <w:rPr>
          <w:rFonts w:ascii="Arial" w:hAnsi="Arial" w:cs="Arial"/>
          <w:b/>
          <w:bCs/>
          <w:sz w:val="24"/>
          <w:szCs w:val="24"/>
        </w:rPr>
      </w:pPr>
      <w:r>
        <w:rPr>
          <w:rFonts w:ascii="Arial" w:hAnsi="Arial" w:cs="Arial"/>
          <w:b/>
          <w:bCs/>
          <w:sz w:val="24"/>
          <w:szCs w:val="24"/>
        </w:rPr>
        <w:t xml:space="preserve">към съдийската колегия на </w:t>
      </w:r>
      <w:r w:rsidRPr="005119FD">
        <w:rPr>
          <w:rFonts w:ascii="Arial" w:hAnsi="Arial" w:cs="Arial"/>
          <w:b/>
          <w:bCs/>
          <w:sz w:val="24"/>
          <w:szCs w:val="24"/>
        </w:rPr>
        <w:t>Висшия съдебен съвет,</w:t>
      </w:r>
    </w:p>
    <w:p w:rsidR="00897C38" w:rsidRPr="005119FD" w:rsidRDefault="00897C38" w:rsidP="00F00E3C">
      <w:pPr>
        <w:spacing w:line="360" w:lineRule="auto"/>
        <w:jc w:val="center"/>
        <w:rPr>
          <w:rFonts w:ascii="Arial" w:hAnsi="Arial" w:cs="Arial"/>
          <w:b/>
          <w:bCs/>
          <w:sz w:val="24"/>
          <w:szCs w:val="24"/>
        </w:rPr>
      </w:pPr>
      <w:r w:rsidRPr="005119FD">
        <w:rPr>
          <w:rFonts w:ascii="Arial" w:hAnsi="Arial" w:cs="Arial"/>
          <w:b/>
          <w:bCs/>
          <w:sz w:val="24"/>
          <w:szCs w:val="24"/>
        </w:rPr>
        <w:t xml:space="preserve">проведено на </w:t>
      </w:r>
      <w:r w:rsidR="00C540BC">
        <w:rPr>
          <w:rFonts w:ascii="Arial" w:hAnsi="Arial" w:cs="Arial"/>
          <w:b/>
          <w:bCs/>
          <w:sz w:val="24"/>
          <w:szCs w:val="24"/>
        </w:rPr>
        <w:t>05</w:t>
      </w:r>
      <w:r w:rsidRPr="00E01565">
        <w:rPr>
          <w:rFonts w:ascii="Arial" w:hAnsi="Arial" w:cs="Arial"/>
          <w:b/>
          <w:bCs/>
          <w:sz w:val="24"/>
          <w:szCs w:val="24"/>
        </w:rPr>
        <w:t xml:space="preserve"> </w:t>
      </w:r>
      <w:r w:rsidR="00C540BC">
        <w:rPr>
          <w:rFonts w:ascii="Arial" w:hAnsi="Arial" w:cs="Arial"/>
          <w:b/>
          <w:bCs/>
          <w:sz w:val="24"/>
          <w:szCs w:val="24"/>
        </w:rPr>
        <w:t>април</w:t>
      </w:r>
      <w:r w:rsidR="00AF0201">
        <w:rPr>
          <w:rFonts w:ascii="Arial" w:hAnsi="Arial" w:cs="Arial"/>
          <w:b/>
          <w:bCs/>
          <w:sz w:val="24"/>
          <w:szCs w:val="24"/>
        </w:rPr>
        <w:t xml:space="preserve"> </w:t>
      </w:r>
      <w:r>
        <w:rPr>
          <w:rFonts w:ascii="Arial" w:hAnsi="Arial" w:cs="Arial"/>
          <w:b/>
          <w:bCs/>
          <w:sz w:val="24"/>
          <w:szCs w:val="24"/>
        </w:rPr>
        <w:t>201</w:t>
      </w:r>
      <w:r w:rsidR="001F314A">
        <w:rPr>
          <w:rFonts w:ascii="Arial" w:hAnsi="Arial" w:cs="Arial"/>
          <w:b/>
          <w:bCs/>
          <w:sz w:val="24"/>
          <w:szCs w:val="24"/>
        </w:rPr>
        <w:t>7</w:t>
      </w:r>
      <w:r w:rsidRPr="005119FD">
        <w:rPr>
          <w:rFonts w:ascii="Arial" w:hAnsi="Arial" w:cs="Arial"/>
          <w:b/>
          <w:bCs/>
          <w:sz w:val="24"/>
          <w:szCs w:val="24"/>
        </w:rPr>
        <w:t xml:space="preserve"> г.</w:t>
      </w:r>
    </w:p>
    <w:p w:rsidR="00897C38" w:rsidRPr="00F66354" w:rsidRDefault="00897C38" w:rsidP="00F00E3C">
      <w:pPr>
        <w:spacing w:line="360" w:lineRule="auto"/>
        <w:jc w:val="center"/>
        <w:rPr>
          <w:rFonts w:ascii="Arial" w:hAnsi="Arial" w:cs="Arial"/>
          <w:b/>
          <w:bCs/>
          <w:sz w:val="16"/>
          <w:szCs w:val="16"/>
        </w:rPr>
      </w:pPr>
    </w:p>
    <w:p w:rsidR="00897C38" w:rsidRDefault="00897C38" w:rsidP="00F00E3C">
      <w:pPr>
        <w:spacing w:line="360" w:lineRule="auto"/>
        <w:ind w:firstLine="708"/>
        <w:jc w:val="both"/>
        <w:rPr>
          <w:rFonts w:ascii="Arial" w:hAnsi="Arial" w:cs="Arial"/>
          <w:sz w:val="24"/>
          <w:szCs w:val="24"/>
        </w:rPr>
      </w:pPr>
      <w:r w:rsidRPr="005119FD">
        <w:rPr>
          <w:rFonts w:ascii="Arial" w:hAnsi="Arial" w:cs="Arial"/>
          <w:sz w:val="24"/>
          <w:szCs w:val="24"/>
        </w:rPr>
        <w:t>Днес,</w:t>
      </w:r>
      <w:r>
        <w:rPr>
          <w:rFonts w:ascii="Arial" w:hAnsi="Arial" w:cs="Arial"/>
          <w:sz w:val="24"/>
          <w:szCs w:val="24"/>
        </w:rPr>
        <w:t xml:space="preserve"> </w:t>
      </w:r>
      <w:r w:rsidR="00C540BC">
        <w:rPr>
          <w:rFonts w:ascii="Arial" w:hAnsi="Arial" w:cs="Arial"/>
          <w:sz w:val="24"/>
          <w:szCs w:val="24"/>
        </w:rPr>
        <w:t>05</w:t>
      </w:r>
      <w:r w:rsidR="00DE3037">
        <w:rPr>
          <w:rFonts w:ascii="Arial" w:hAnsi="Arial" w:cs="Arial"/>
          <w:sz w:val="24"/>
          <w:szCs w:val="24"/>
        </w:rPr>
        <w:t xml:space="preserve"> </w:t>
      </w:r>
      <w:r w:rsidR="00C540BC">
        <w:rPr>
          <w:rFonts w:ascii="Arial" w:hAnsi="Arial" w:cs="Arial"/>
          <w:sz w:val="24"/>
          <w:szCs w:val="24"/>
        </w:rPr>
        <w:t>април</w:t>
      </w:r>
      <w:r>
        <w:rPr>
          <w:rFonts w:ascii="Arial" w:hAnsi="Arial" w:cs="Arial"/>
          <w:sz w:val="24"/>
          <w:szCs w:val="24"/>
        </w:rPr>
        <w:t xml:space="preserve"> 201</w:t>
      </w:r>
      <w:r w:rsidR="001F314A">
        <w:rPr>
          <w:rFonts w:ascii="Arial" w:hAnsi="Arial" w:cs="Arial"/>
          <w:sz w:val="24"/>
          <w:szCs w:val="24"/>
        </w:rPr>
        <w:t>7</w:t>
      </w:r>
      <w:r w:rsidRPr="005119FD">
        <w:rPr>
          <w:rFonts w:ascii="Arial" w:hAnsi="Arial" w:cs="Arial"/>
          <w:sz w:val="24"/>
          <w:szCs w:val="24"/>
        </w:rPr>
        <w:t xml:space="preserve"> г., </w:t>
      </w:r>
      <w:r w:rsidR="007E07B9">
        <w:rPr>
          <w:rFonts w:ascii="Arial" w:hAnsi="Arial" w:cs="Arial"/>
          <w:sz w:val="24"/>
          <w:szCs w:val="24"/>
        </w:rPr>
        <w:t>сряда</w:t>
      </w:r>
      <w:r w:rsidRPr="005119FD">
        <w:rPr>
          <w:rFonts w:ascii="Arial" w:hAnsi="Arial" w:cs="Arial"/>
          <w:sz w:val="24"/>
          <w:szCs w:val="24"/>
          <w:lang w:val="ru-RU"/>
        </w:rPr>
        <w:t xml:space="preserve">, </w:t>
      </w:r>
      <w:r w:rsidRPr="005119FD">
        <w:rPr>
          <w:rFonts w:ascii="Arial" w:hAnsi="Arial" w:cs="Arial"/>
          <w:sz w:val="24"/>
          <w:szCs w:val="24"/>
          <w:lang w:val="en-US"/>
        </w:rPr>
        <w:t>o</w:t>
      </w:r>
      <w:r w:rsidRPr="005119FD">
        <w:rPr>
          <w:rFonts w:ascii="Arial" w:hAnsi="Arial" w:cs="Arial"/>
          <w:sz w:val="24"/>
          <w:szCs w:val="24"/>
        </w:rPr>
        <w:t xml:space="preserve">т </w:t>
      </w:r>
      <w:r w:rsidRPr="00A61A3D">
        <w:rPr>
          <w:rFonts w:ascii="Arial" w:hAnsi="Arial" w:cs="Arial"/>
          <w:sz w:val="24"/>
          <w:szCs w:val="24"/>
        </w:rPr>
        <w:t>1</w:t>
      </w:r>
      <w:r w:rsidR="00C540BC" w:rsidRPr="00A61A3D">
        <w:rPr>
          <w:rFonts w:ascii="Arial" w:hAnsi="Arial" w:cs="Arial"/>
          <w:sz w:val="24"/>
          <w:szCs w:val="24"/>
        </w:rPr>
        <w:t>2</w:t>
      </w:r>
      <w:r w:rsidRPr="00A61A3D">
        <w:rPr>
          <w:rFonts w:ascii="Arial" w:hAnsi="Arial" w:cs="Arial"/>
          <w:sz w:val="24"/>
          <w:szCs w:val="24"/>
        </w:rPr>
        <w:t>:</w:t>
      </w:r>
      <w:r w:rsidR="007E07B9" w:rsidRPr="00A61A3D">
        <w:rPr>
          <w:rFonts w:ascii="Arial" w:hAnsi="Arial" w:cs="Arial"/>
          <w:sz w:val="24"/>
          <w:szCs w:val="24"/>
        </w:rPr>
        <w:t>0</w:t>
      </w:r>
      <w:r w:rsidRPr="00A61A3D">
        <w:rPr>
          <w:rFonts w:ascii="Arial" w:hAnsi="Arial" w:cs="Arial"/>
          <w:sz w:val="24"/>
          <w:szCs w:val="24"/>
        </w:rPr>
        <w:t>0 ч.,</w:t>
      </w:r>
      <w:r w:rsidRPr="005119FD">
        <w:rPr>
          <w:rFonts w:ascii="Arial" w:hAnsi="Arial" w:cs="Arial"/>
          <w:sz w:val="24"/>
          <w:szCs w:val="24"/>
        </w:rPr>
        <w:t xml:space="preserve"> в сградата на Висшия съдебен съвет, се проведе заседание на Комисия </w:t>
      </w:r>
      <w:r>
        <w:rPr>
          <w:rFonts w:ascii="Arial" w:hAnsi="Arial" w:cs="Arial"/>
          <w:sz w:val="24"/>
          <w:szCs w:val="24"/>
        </w:rPr>
        <w:t>„Дисциплинарна дейност и взаимодействие с ИВСС“</w:t>
      </w:r>
      <w:r w:rsidRPr="005119FD">
        <w:rPr>
          <w:rFonts w:ascii="Arial" w:hAnsi="Arial" w:cs="Arial"/>
          <w:sz w:val="24"/>
          <w:szCs w:val="24"/>
        </w:rPr>
        <w:t xml:space="preserve"> </w:t>
      </w:r>
      <w:r>
        <w:rPr>
          <w:rFonts w:ascii="Arial" w:hAnsi="Arial" w:cs="Arial"/>
          <w:sz w:val="24"/>
          <w:szCs w:val="24"/>
        </w:rPr>
        <w:t xml:space="preserve">към съдийската колегия </w:t>
      </w:r>
      <w:r w:rsidRPr="005119FD">
        <w:rPr>
          <w:rFonts w:ascii="Arial" w:hAnsi="Arial" w:cs="Arial"/>
          <w:sz w:val="24"/>
          <w:szCs w:val="24"/>
        </w:rPr>
        <w:t xml:space="preserve">на ВСС в състав: </w:t>
      </w:r>
    </w:p>
    <w:p w:rsidR="00897C38" w:rsidRPr="00F66354" w:rsidRDefault="00897C38" w:rsidP="00F00E3C">
      <w:pPr>
        <w:spacing w:line="360" w:lineRule="auto"/>
        <w:ind w:firstLine="708"/>
        <w:jc w:val="both"/>
        <w:rPr>
          <w:rFonts w:ascii="Arial" w:hAnsi="Arial" w:cs="Arial"/>
          <w:sz w:val="16"/>
          <w:szCs w:val="16"/>
        </w:rPr>
      </w:pPr>
    </w:p>
    <w:tbl>
      <w:tblPr>
        <w:tblW w:w="0" w:type="auto"/>
        <w:tblInd w:w="-106" w:type="dxa"/>
        <w:tblLook w:val="00A0" w:firstRow="1" w:lastRow="0" w:firstColumn="1" w:lastColumn="0" w:noHBand="0" w:noVBand="0"/>
      </w:tblPr>
      <w:tblGrid>
        <w:gridCol w:w="6771"/>
        <w:gridCol w:w="2723"/>
      </w:tblGrid>
      <w:tr w:rsidR="00897C38" w:rsidTr="00694931">
        <w:tc>
          <w:tcPr>
            <w:tcW w:w="6771" w:type="dxa"/>
          </w:tcPr>
          <w:p w:rsidR="00897C38" w:rsidRPr="00694931" w:rsidRDefault="00897C38" w:rsidP="000F5794">
            <w:pPr>
              <w:spacing w:line="276" w:lineRule="auto"/>
              <w:jc w:val="right"/>
              <w:rPr>
                <w:rFonts w:ascii="Arial" w:hAnsi="Arial" w:cs="Arial"/>
                <w:b/>
                <w:bCs/>
                <w:sz w:val="24"/>
                <w:szCs w:val="24"/>
              </w:rPr>
            </w:pPr>
            <w:r w:rsidRPr="00694931">
              <w:rPr>
                <w:rFonts w:ascii="Arial" w:hAnsi="Arial" w:cs="Arial"/>
                <w:b/>
                <w:bCs/>
                <w:sz w:val="24"/>
                <w:szCs w:val="24"/>
              </w:rPr>
              <w:t>ПРЕДСЕДАТЕЛ:</w:t>
            </w:r>
          </w:p>
        </w:tc>
        <w:tc>
          <w:tcPr>
            <w:tcW w:w="2723" w:type="dxa"/>
          </w:tcPr>
          <w:p w:rsidR="00897C38" w:rsidRPr="00694931" w:rsidRDefault="00897C38" w:rsidP="000F5794">
            <w:pPr>
              <w:spacing w:line="276" w:lineRule="auto"/>
              <w:ind w:hanging="2"/>
              <w:jc w:val="both"/>
              <w:rPr>
                <w:rFonts w:ascii="Arial" w:hAnsi="Arial" w:cs="Arial"/>
                <w:b/>
                <w:bCs/>
                <w:sz w:val="24"/>
                <w:szCs w:val="24"/>
              </w:rPr>
            </w:pPr>
          </w:p>
        </w:tc>
      </w:tr>
      <w:tr w:rsidR="00897C38" w:rsidTr="00694931">
        <w:tc>
          <w:tcPr>
            <w:tcW w:w="6771" w:type="dxa"/>
          </w:tcPr>
          <w:p w:rsidR="00897C38" w:rsidRPr="00FE2595" w:rsidRDefault="00897C38" w:rsidP="000F5794">
            <w:pPr>
              <w:spacing w:line="276" w:lineRule="auto"/>
              <w:jc w:val="right"/>
              <w:rPr>
                <w:rFonts w:ascii="Arial" w:hAnsi="Arial" w:cs="Arial"/>
                <w:b/>
                <w:bCs/>
                <w:sz w:val="24"/>
                <w:szCs w:val="24"/>
              </w:rPr>
            </w:pPr>
            <w:r w:rsidRPr="00FE2595">
              <w:rPr>
                <w:rFonts w:ascii="Arial" w:hAnsi="Arial" w:cs="Arial"/>
                <w:b/>
                <w:bCs/>
                <w:sz w:val="24"/>
                <w:szCs w:val="24"/>
              </w:rPr>
              <w:t>ЧЛЕНОВЕ:</w:t>
            </w:r>
          </w:p>
        </w:tc>
        <w:tc>
          <w:tcPr>
            <w:tcW w:w="2723" w:type="dxa"/>
          </w:tcPr>
          <w:p w:rsidR="0068097E" w:rsidRDefault="005813B0" w:rsidP="000F5794">
            <w:pPr>
              <w:spacing w:line="276" w:lineRule="auto"/>
              <w:ind w:hanging="2"/>
              <w:rPr>
                <w:rFonts w:ascii="Arial" w:hAnsi="Arial" w:cs="Arial"/>
                <w:b/>
                <w:bCs/>
                <w:sz w:val="24"/>
                <w:szCs w:val="24"/>
              </w:rPr>
            </w:pPr>
            <w:r>
              <w:rPr>
                <w:rFonts w:ascii="Arial" w:hAnsi="Arial" w:cs="Arial"/>
                <w:b/>
                <w:bCs/>
                <w:sz w:val="24"/>
                <w:szCs w:val="24"/>
              </w:rPr>
              <w:t>СВЕТЛА ПЕТКОВА</w:t>
            </w:r>
            <w:r w:rsidRPr="005813B0">
              <w:rPr>
                <w:rFonts w:ascii="Arial" w:hAnsi="Arial" w:cs="Arial"/>
                <w:b/>
                <w:bCs/>
                <w:sz w:val="24"/>
                <w:szCs w:val="24"/>
              </w:rPr>
              <w:t xml:space="preserve"> </w:t>
            </w:r>
          </w:p>
          <w:p w:rsidR="000F537A" w:rsidRPr="00FE2595" w:rsidRDefault="00A15046" w:rsidP="000F5794">
            <w:pPr>
              <w:spacing w:line="276" w:lineRule="auto"/>
              <w:ind w:hanging="2"/>
              <w:rPr>
                <w:rFonts w:ascii="Arial" w:hAnsi="Arial" w:cs="Arial"/>
                <w:b/>
                <w:bCs/>
                <w:sz w:val="24"/>
                <w:szCs w:val="24"/>
              </w:rPr>
            </w:pPr>
            <w:r>
              <w:rPr>
                <w:rFonts w:ascii="Arial" w:hAnsi="Arial" w:cs="Arial"/>
                <w:b/>
                <w:bCs/>
                <w:sz w:val="24"/>
                <w:szCs w:val="24"/>
              </w:rPr>
              <w:t xml:space="preserve">ЮЛИЯ КОВАЧЕВА </w:t>
            </w:r>
            <w:r w:rsidR="00D92866">
              <w:rPr>
                <w:rFonts w:ascii="Arial" w:hAnsi="Arial" w:cs="Arial"/>
                <w:b/>
                <w:bCs/>
                <w:sz w:val="24"/>
                <w:szCs w:val="24"/>
              </w:rPr>
              <w:t>МИЛКА ИТОВА</w:t>
            </w:r>
          </w:p>
        </w:tc>
      </w:tr>
    </w:tbl>
    <w:p w:rsidR="001E5840" w:rsidRPr="001E5840" w:rsidRDefault="001E5840" w:rsidP="000F5794">
      <w:pPr>
        <w:spacing w:line="276" w:lineRule="auto"/>
        <w:ind w:firstLine="708"/>
        <w:jc w:val="both"/>
        <w:rPr>
          <w:rFonts w:ascii="Arial" w:hAnsi="Arial" w:cs="Arial"/>
          <w:b/>
          <w:bCs/>
          <w:sz w:val="16"/>
          <w:szCs w:val="16"/>
        </w:rPr>
      </w:pPr>
    </w:p>
    <w:p w:rsidR="00210762" w:rsidRDefault="00210762" w:rsidP="000F5794">
      <w:pPr>
        <w:spacing w:line="276" w:lineRule="auto"/>
        <w:ind w:firstLine="708"/>
        <w:jc w:val="both"/>
        <w:rPr>
          <w:rFonts w:ascii="Arial" w:hAnsi="Arial" w:cs="Arial"/>
          <w:b/>
          <w:bCs/>
          <w:sz w:val="24"/>
          <w:szCs w:val="24"/>
        </w:rPr>
      </w:pPr>
      <w:r>
        <w:rPr>
          <w:rFonts w:ascii="Arial" w:hAnsi="Arial" w:cs="Arial"/>
          <w:b/>
          <w:bCs/>
          <w:sz w:val="24"/>
          <w:szCs w:val="24"/>
        </w:rPr>
        <w:t>ОТСЪСТВА:</w:t>
      </w:r>
      <w:r w:rsidR="005B4D8D" w:rsidRPr="005B4D8D">
        <w:rPr>
          <w:rFonts w:ascii="Arial" w:hAnsi="Arial" w:cs="Arial"/>
          <w:b/>
          <w:bCs/>
          <w:sz w:val="24"/>
          <w:szCs w:val="24"/>
        </w:rPr>
        <w:t xml:space="preserve"> </w:t>
      </w:r>
      <w:r w:rsidR="00124502" w:rsidRPr="00FE2595">
        <w:rPr>
          <w:rFonts w:ascii="Arial" w:hAnsi="Arial" w:cs="Arial"/>
          <w:b/>
          <w:bCs/>
          <w:sz w:val="24"/>
          <w:szCs w:val="24"/>
        </w:rPr>
        <w:t>ГАЛЯ ГЕОРГИЕВА</w:t>
      </w:r>
      <w:r w:rsidR="00DE3037">
        <w:rPr>
          <w:rFonts w:ascii="Arial" w:hAnsi="Arial" w:cs="Arial"/>
          <w:b/>
          <w:bCs/>
          <w:sz w:val="24"/>
          <w:szCs w:val="24"/>
        </w:rPr>
        <w:t xml:space="preserve">, </w:t>
      </w:r>
      <w:r w:rsidR="00D92866">
        <w:rPr>
          <w:rFonts w:ascii="Arial" w:hAnsi="Arial" w:cs="Arial"/>
          <w:b/>
          <w:bCs/>
          <w:sz w:val="24"/>
          <w:szCs w:val="24"/>
        </w:rPr>
        <w:t>МАРИЯ КУЗМАНОВА</w:t>
      </w:r>
    </w:p>
    <w:p w:rsidR="00284F6D" w:rsidRPr="00284F6D" w:rsidRDefault="00284F6D" w:rsidP="00F00E3C">
      <w:pPr>
        <w:spacing w:line="360" w:lineRule="auto"/>
        <w:ind w:firstLine="708"/>
        <w:jc w:val="both"/>
        <w:rPr>
          <w:rFonts w:ascii="Arial" w:hAnsi="Arial" w:cs="Arial"/>
          <w:sz w:val="16"/>
          <w:szCs w:val="16"/>
        </w:rPr>
      </w:pPr>
    </w:p>
    <w:p w:rsidR="00897C38" w:rsidRPr="007F35DB" w:rsidRDefault="00897C38" w:rsidP="005F1887">
      <w:pPr>
        <w:spacing w:line="360" w:lineRule="auto"/>
        <w:ind w:firstLine="708"/>
        <w:jc w:val="both"/>
        <w:rPr>
          <w:rFonts w:ascii="Arial" w:hAnsi="Arial" w:cs="Arial"/>
          <w:i/>
          <w:iCs/>
          <w:sz w:val="16"/>
          <w:szCs w:val="16"/>
        </w:rPr>
      </w:pPr>
      <w:r w:rsidRPr="00505D45">
        <w:rPr>
          <w:rFonts w:ascii="Arial" w:hAnsi="Arial" w:cs="Arial"/>
          <w:i/>
          <w:iCs/>
          <w:sz w:val="24"/>
          <w:szCs w:val="24"/>
        </w:rPr>
        <w:tab/>
      </w:r>
    </w:p>
    <w:p w:rsidR="00897C38" w:rsidRDefault="00897C38" w:rsidP="005F1887">
      <w:pPr>
        <w:spacing w:line="360" w:lineRule="auto"/>
        <w:ind w:firstLine="708"/>
        <w:jc w:val="both"/>
        <w:rPr>
          <w:rFonts w:ascii="Arial" w:hAnsi="Arial" w:cs="Arial"/>
          <w:b/>
          <w:sz w:val="24"/>
          <w:szCs w:val="24"/>
        </w:rPr>
      </w:pPr>
      <w:r w:rsidRPr="009057DB">
        <w:rPr>
          <w:rFonts w:ascii="Arial" w:hAnsi="Arial" w:cs="Arial"/>
          <w:b/>
          <w:sz w:val="24"/>
          <w:szCs w:val="24"/>
        </w:rPr>
        <w:t>Заседанието протече при следния дневен ред:</w:t>
      </w:r>
    </w:p>
    <w:p w:rsidR="00C70021" w:rsidRPr="000F5794" w:rsidRDefault="00C70021" w:rsidP="005F1887">
      <w:pPr>
        <w:spacing w:line="360" w:lineRule="auto"/>
        <w:ind w:firstLine="708"/>
        <w:jc w:val="both"/>
        <w:rPr>
          <w:rFonts w:ascii="Arial" w:hAnsi="Arial" w:cs="Arial"/>
          <w:sz w:val="16"/>
          <w:szCs w:val="16"/>
        </w:rPr>
      </w:pPr>
    </w:p>
    <w:p w:rsidR="00C70021" w:rsidRPr="00C70021" w:rsidRDefault="00C70021" w:rsidP="00C70021">
      <w:pPr>
        <w:pStyle w:val="a6"/>
        <w:numPr>
          <w:ilvl w:val="0"/>
          <w:numId w:val="1"/>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C70021">
        <w:rPr>
          <w:rFonts w:ascii="Arial" w:eastAsia="Calibri" w:hAnsi="Arial" w:cs="Arial"/>
          <w:sz w:val="24"/>
          <w:szCs w:val="24"/>
        </w:rPr>
        <w:t>Доклад във връзка с номинации за медия/журналист за годишната награда на ВСС за обективно отразяване на работата на ВСС, която се връчва в „Деня на отворените врати.</w:t>
      </w:r>
    </w:p>
    <w:p w:rsidR="00C70021" w:rsidRPr="00C70021" w:rsidRDefault="00C70021" w:rsidP="003E3512">
      <w:pPr>
        <w:pStyle w:val="a6"/>
        <w:numPr>
          <w:ilvl w:val="0"/>
          <w:numId w:val="1"/>
        </w:numPr>
        <w:tabs>
          <w:tab w:val="left" w:pos="0"/>
          <w:tab w:val="left" w:pos="1134"/>
        </w:tabs>
        <w:autoSpaceDE w:val="0"/>
        <w:autoSpaceDN w:val="0"/>
        <w:adjustRightInd w:val="0"/>
        <w:spacing w:after="0" w:line="360" w:lineRule="auto"/>
        <w:ind w:left="0" w:firstLine="709"/>
        <w:contextualSpacing/>
        <w:jc w:val="both"/>
        <w:rPr>
          <w:rFonts w:ascii="Arial" w:hAnsi="Arial" w:cs="Arial"/>
          <w:i/>
          <w:iCs/>
          <w:sz w:val="24"/>
          <w:szCs w:val="24"/>
        </w:rPr>
      </w:pPr>
      <w:r w:rsidRPr="00C70021">
        <w:rPr>
          <w:rFonts w:ascii="Arial" w:hAnsi="Arial" w:cs="Arial"/>
          <w:sz w:val="24"/>
          <w:szCs w:val="24"/>
        </w:rPr>
        <w:t xml:space="preserve">Заповед № 48/28.08.2017 г. на Иванка Кожухарова – административен ръководител-председател на Районен съд гр. Мездра, с която, на основание чл.327 от Закона за съдебната власт, е обърнато внимание на Евгени Ангелов </w:t>
      </w:r>
      <w:proofErr w:type="spellStart"/>
      <w:r w:rsidRPr="00C70021">
        <w:rPr>
          <w:rFonts w:ascii="Arial" w:hAnsi="Arial" w:cs="Arial"/>
          <w:sz w:val="24"/>
          <w:szCs w:val="24"/>
        </w:rPr>
        <w:t>Божидаров</w:t>
      </w:r>
      <w:proofErr w:type="spellEnd"/>
      <w:r w:rsidRPr="00C70021">
        <w:rPr>
          <w:rFonts w:ascii="Arial" w:hAnsi="Arial" w:cs="Arial"/>
          <w:sz w:val="24"/>
          <w:szCs w:val="24"/>
        </w:rPr>
        <w:t xml:space="preserve"> – съдия в Районен съд гр. Мездра.</w:t>
      </w:r>
    </w:p>
    <w:p w:rsidR="00C70021" w:rsidRPr="00C70021" w:rsidRDefault="00C70021" w:rsidP="00C70021">
      <w:pPr>
        <w:pStyle w:val="a6"/>
        <w:numPr>
          <w:ilvl w:val="0"/>
          <w:numId w:val="1"/>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C70021">
        <w:rPr>
          <w:rFonts w:ascii="Arial" w:eastAsia="Calibri" w:hAnsi="Arial" w:cs="Arial"/>
          <w:sz w:val="24"/>
          <w:szCs w:val="24"/>
        </w:rPr>
        <w:t xml:space="preserve">Решение на Главния инспектор на ИВСС по възражение от административния ръководител-председател на Районен съд гр. Сливен срещу Акт от извършена комплексна планова проверка на Районен съд гр. Сливен на граждански дела, изготвен съгласно Заповед № 01-12/13.04.2016 г. на Главния инспектор на ИВСС. </w:t>
      </w:r>
      <w:r w:rsidRPr="00C70021">
        <w:rPr>
          <w:rFonts w:ascii="Arial" w:hAnsi="Arial" w:cs="Arial"/>
          <w:sz w:val="24"/>
          <w:szCs w:val="24"/>
        </w:rPr>
        <w:t>/</w:t>
      </w:r>
      <w:r w:rsidRPr="00C70021">
        <w:rPr>
          <w:rFonts w:ascii="Arial" w:eastAsia="Calibri" w:hAnsi="Arial" w:cs="Arial"/>
          <w:b/>
          <w:i/>
          <w:iCs/>
          <w:sz w:val="24"/>
          <w:szCs w:val="24"/>
        </w:rPr>
        <w:t>отложена точка от заседание на Комисията, проведено на 29.03.2017 г/</w:t>
      </w:r>
    </w:p>
    <w:p w:rsidR="00C70021" w:rsidRPr="00C70021" w:rsidRDefault="00C70021" w:rsidP="00C70021">
      <w:pPr>
        <w:pStyle w:val="a6"/>
        <w:numPr>
          <w:ilvl w:val="0"/>
          <w:numId w:val="1"/>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наказателни дела, образувани през 2014 г. и 2015 г. в Апелативен съд гр. София по Заповед № ПП-01-87/12.10.2016 г. на Главния инспектор на ИВСС.</w:t>
      </w:r>
    </w:p>
    <w:p w:rsidR="00C70021" w:rsidRPr="00C70021" w:rsidRDefault="00C70021" w:rsidP="00C70021">
      <w:pPr>
        <w:pStyle w:val="a6"/>
        <w:numPr>
          <w:ilvl w:val="0"/>
          <w:numId w:val="1"/>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C70021">
        <w:rPr>
          <w:rFonts w:ascii="Arial" w:eastAsia="Calibri" w:hAnsi="Arial" w:cs="Arial"/>
          <w:sz w:val="24"/>
          <w:szCs w:val="24"/>
        </w:rPr>
        <w:t xml:space="preserve">Акт за резултати от извършена комплексна планова проверка по образуването, движението и приключването на граждански и търговски дела, </w:t>
      </w:r>
      <w:r w:rsidRPr="00C70021">
        <w:rPr>
          <w:rFonts w:ascii="Arial" w:eastAsia="Calibri" w:hAnsi="Arial" w:cs="Arial"/>
          <w:sz w:val="24"/>
          <w:szCs w:val="24"/>
        </w:rPr>
        <w:lastRenderedPageBreak/>
        <w:t>образувани през 2014 г. и 2015 г. в Апелативен съд гр. София по Заповед № ПП-01-63/20.09.2016 г. на Главния инспектор на ИВСС.</w:t>
      </w:r>
    </w:p>
    <w:p w:rsidR="00C70021" w:rsidRPr="00C70021" w:rsidRDefault="00C70021" w:rsidP="00C70021">
      <w:pPr>
        <w:pStyle w:val="a6"/>
        <w:numPr>
          <w:ilvl w:val="0"/>
          <w:numId w:val="1"/>
        </w:numPr>
        <w:tabs>
          <w:tab w:val="left" w:pos="0"/>
          <w:tab w:val="left" w:pos="284"/>
          <w:tab w:val="left" w:pos="1134"/>
        </w:tabs>
        <w:autoSpaceDE w:val="0"/>
        <w:autoSpaceDN w:val="0"/>
        <w:adjustRightInd w:val="0"/>
        <w:spacing w:after="0" w:line="360" w:lineRule="auto"/>
        <w:ind w:left="0" w:firstLine="709"/>
        <w:contextualSpacing/>
        <w:jc w:val="both"/>
        <w:rPr>
          <w:rFonts w:ascii="Arial" w:eastAsia="Calibri" w:hAnsi="Arial" w:cs="Arial"/>
          <w:iCs/>
          <w:sz w:val="24"/>
          <w:szCs w:val="24"/>
        </w:rPr>
      </w:pPr>
      <w:r w:rsidRPr="00C70021">
        <w:rPr>
          <w:rFonts w:ascii="Arial" w:eastAsia="Calibri" w:hAnsi="Arial" w:cs="Arial"/>
          <w:iCs/>
          <w:sz w:val="24"/>
          <w:szCs w:val="24"/>
        </w:rPr>
        <w:t>Изложение от административния ръководител-председател на Окръжен съд гр. Враца, и във връзка с решение на съдийската колегия на ВСС от 21.02.2017 г., с което възлага на ИВСС да извърши проверка по образуване и движение на делата по несъстоятелност в окръжните съдилища за периода 2014 г. – 2016 г.</w:t>
      </w:r>
    </w:p>
    <w:p w:rsidR="00C70021" w:rsidRPr="00C70021" w:rsidRDefault="00C70021" w:rsidP="00C70021">
      <w:pPr>
        <w:pStyle w:val="a6"/>
        <w:numPr>
          <w:ilvl w:val="0"/>
          <w:numId w:val="1"/>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граждански и търговски дела, образувани през 2014 г. и 2015 г. в Окръжен съд гр. Пазарджик по Заповед № ПП-01-75/28.09.2016 г. на Главния инспектор на ИВСС.</w:t>
      </w:r>
    </w:p>
    <w:p w:rsidR="00C70021" w:rsidRPr="00257BD2" w:rsidRDefault="00C70021" w:rsidP="00257BD2">
      <w:pPr>
        <w:pStyle w:val="a6"/>
        <w:numPr>
          <w:ilvl w:val="0"/>
          <w:numId w:val="1"/>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граждански дела, образувани през 2014 г. и 2015 г. в Районен съд гр. Панагюрище по Заповед № ПП-01-86/12.10.2016 г. на Главния инспектор на ИВСС.</w:t>
      </w:r>
    </w:p>
    <w:p w:rsidR="00C70021" w:rsidRPr="00C70021" w:rsidRDefault="00C70021" w:rsidP="00C70021">
      <w:pPr>
        <w:pStyle w:val="a6"/>
        <w:numPr>
          <w:ilvl w:val="0"/>
          <w:numId w:val="1"/>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граждански дела, образувани през 2014 г. и 2015 г. в Районен съд гр. Велинград по Заповед № ПП-01-68/20.09.2016 г. на Главния инспектор на ИВСС.</w:t>
      </w:r>
    </w:p>
    <w:p w:rsidR="00C70021" w:rsidRPr="00C70021" w:rsidRDefault="00C70021" w:rsidP="00C70021">
      <w:pPr>
        <w:pStyle w:val="a6"/>
        <w:numPr>
          <w:ilvl w:val="0"/>
          <w:numId w:val="1"/>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наказателни дела от 2014 г., 2015 г. до първото шестмесечие на 2016 г. във Военно-апелативен съд по Заповед № ПП-01-97/02.11.2016 г. на Главния инспектор на ИВСС.</w:t>
      </w:r>
    </w:p>
    <w:p w:rsidR="00C70021" w:rsidRPr="00C70021" w:rsidRDefault="00C70021" w:rsidP="00C70021">
      <w:pPr>
        <w:pStyle w:val="a6"/>
        <w:numPr>
          <w:ilvl w:val="0"/>
          <w:numId w:val="1"/>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наказателни дела от 2014 г., 2015 г. до първото шестмесечие на 2016 г. във Военен съд гр. София по Заповед № ПП-01-98/02.11.2016 г. на Главния инспектор на ИВСС.</w:t>
      </w:r>
    </w:p>
    <w:p w:rsidR="00C70021" w:rsidRDefault="00C70021" w:rsidP="005F1887">
      <w:pPr>
        <w:spacing w:line="360" w:lineRule="auto"/>
        <w:ind w:firstLine="708"/>
        <w:jc w:val="both"/>
        <w:rPr>
          <w:rFonts w:ascii="Arial" w:hAnsi="Arial" w:cs="Arial"/>
          <w:sz w:val="24"/>
          <w:szCs w:val="24"/>
        </w:rPr>
      </w:pPr>
    </w:p>
    <w:p w:rsidR="008C1AC3" w:rsidRPr="00F0465F" w:rsidRDefault="008C1AC3" w:rsidP="008C1AC3">
      <w:pPr>
        <w:spacing w:line="360" w:lineRule="auto"/>
        <w:ind w:firstLine="708"/>
        <w:jc w:val="both"/>
        <w:rPr>
          <w:rFonts w:ascii="Arial" w:hAnsi="Arial" w:cs="Arial"/>
          <w:bCs/>
          <w:sz w:val="24"/>
          <w:szCs w:val="24"/>
          <w:lang w:eastAsia="en-US"/>
        </w:rPr>
      </w:pPr>
      <w:r w:rsidRPr="00F0465F">
        <w:rPr>
          <w:rFonts w:ascii="Arial" w:hAnsi="Arial" w:cs="Arial"/>
          <w:bCs/>
          <w:sz w:val="24"/>
          <w:szCs w:val="24"/>
          <w:lang w:eastAsia="en-US"/>
        </w:rPr>
        <w:t>По внесените допълнителни точки и на основание последвалите разисквания по дневния ред</w:t>
      </w:r>
    </w:p>
    <w:p w:rsidR="008C1AC3" w:rsidRDefault="008C1AC3" w:rsidP="008C1AC3">
      <w:pPr>
        <w:spacing w:line="360" w:lineRule="auto"/>
        <w:ind w:firstLine="708"/>
        <w:jc w:val="both"/>
        <w:rPr>
          <w:rFonts w:ascii="Arial" w:hAnsi="Arial" w:cs="Arial"/>
          <w:sz w:val="16"/>
          <w:szCs w:val="16"/>
        </w:rPr>
      </w:pPr>
    </w:p>
    <w:p w:rsidR="000F5794" w:rsidRPr="00B50B56" w:rsidRDefault="000F5794" w:rsidP="008C1AC3">
      <w:pPr>
        <w:spacing w:line="360" w:lineRule="auto"/>
        <w:ind w:firstLine="708"/>
        <w:jc w:val="both"/>
        <w:rPr>
          <w:rFonts w:ascii="Arial" w:hAnsi="Arial" w:cs="Arial"/>
          <w:sz w:val="16"/>
          <w:szCs w:val="16"/>
        </w:rPr>
      </w:pPr>
    </w:p>
    <w:p w:rsidR="008C1AC3" w:rsidRPr="00D85103" w:rsidRDefault="008C1AC3" w:rsidP="008C1AC3">
      <w:pPr>
        <w:spacing w:line="360" w:lineRule="auto"/>
        <w:jc w:val="center"/>
        <w:rPr>
          <w:rFonts w:ascii="Arial" w:hAnsi="Arial" w:cs="Arial"/>
          <w:b/>
          <w:bCs/>
          <w:sz w:val="24"/>
          <w:szCs w:val="24"/>
        </w:rPr>
      </w:pPr>
      <w:r w:rsidRPr="00D85103">
        <w:rPr>
          <w:rFonts w:ascii="Arial" w:hAnsi="Arial" w:cs="Arial"/>
          <w:b/>
          <w:bCs/>
          <w:sz w:val="24"/>
          <w:szCs w:val="24"/>
        </w:rPr>
        <w:t>КОМИСИЯ „ДИСЦИПЛИНАРНА ДЕЙНОСТ И ВЗАИМОДЕЙСТВИЕ С ИВСС“</w:t>
      </w:r>
    </w:p>
    <w:p w:rsidR="008C1AC3" w:rsidRPr="00D85103" w:rsidRDefault="008C1AC3" w:rsidP="008C1AC3">
      <w:pPr>
        <w:spacing w:line="360" w:lineRule="auto"/>
        <w:jc w:val="center"/>
        <w:rPr>
          <w:rFonts w:ascii="Arial" w:hAnsi="Arial" w:cs="Arial"/>
          <w:b/>
          <w:bCs/>
          <w:sz w:val="24"/>
          <w:szCs w:val="24"/>
        </w:rPr>
      </w:pPr>
      <w:r w:rsidRPr="00D85103">
        <w:rPr>
          <w:rFonts w:ascii="Arial" w:hAnsi="Arial" w:cs="Arial"/>
          <w:b/>
          <w:bCs/>
          <w:sz w:val="24"/>
          <w:szCs w:val="24"/>
        </w:rPr>
        <w:t>КЪМ СЪДИЙСКАТА КОЛЕГИЯ НА ВСС</w:t>
      </w:r>
    </w:p>
    <w:p w:rsidR="008C1AC3" w:rsidRDefault="008C1AC3" w:rsidP="008C1AC3">
      <w:pPr>
        <w:tabs>
          <w:tab w:val="left" w:pos="142"/>
          <w:tab w:val="left" w:pos="1134"/>
        </w:tabs>
        <w:autoSpaceDE w:val="0"/>
        <w:autoSpaceDN w:val="0"/>
        <w:adjustRightInd w:val="0"/>
        <w:spacing w:line="360" w:lineRule="auto"/>
        <w:contextualSpacing/>
        <w:jc w:val="center"/>
        <w:rPr>
          <w:rFonts w:ascii="Arial" w:hAnsi="Arial" w:cs="Arial"/>
          <w:b/>
          <w:bCs/>
          <w:sz w:val="24"/>
          <w:szCs w:val="24"/>
        </w:rPr>
      </w:pPr>
      <w:r w:rsidRPr="00D85103">
        <w:rPr>
          <w:rFonts w:ascii="Arial" w:hAnsi="Arial" w:cs="Arial"/>
          <w:b/>
          <w:bCs/>
          <w:sz w:val="24"/>
          <w:szCs w:val="24"/>
        </w:rPr>
        <w:t>Р Е Ш И:</w:t>
      </w:r>
    </w:p>
    <w:p w:rsidR="008C1AC3" w:rsidRPr="00872271" w:rsidRDefault="008C1AC3" w:rsidP="008C1AC3">
      <w:pPr>
        <w:autoSpaceDE w:val="0"/>
        <w:autoSpaceDN w:val="0"/>
        <w:adjustRightInd w:val="0"/>
        <w:spacing w:line="360" w:lineRule="auto"/>
        <w:ind w:firstLine="708"/>
        <w:jc w:val="both"/>
        <w:rPr>
          <w:rFonts w:ascii="Arial" w:hAnsi="Arial" w:cs="Arial"/>
          <w:b/>
          <w:bCs/>
          <w:sz w:val="16"/>
          <w:szCs w:val="16"/>
        </w:rPr>
      </w:pPr>
    </w:p>
    <w:p w:rsidR="008C1AC3" w:rsidRDefault="008C1AC3" w:rsidP="008C1AC3">
      <w:pPr>
        <w:autoSpaceDE w:val="0"/>
        <w:autoSpaceDN w:val="0"/>
        <w:adjustRightInd w:val="0"/>
        <w:spacing w:line="360" w:lineRule="auto"/>
        <w:ind w:firstLine="708"/>
        <w:jc w:val="both"/>
        <w:rPr>
          <w:rFonts w:ascii="Arial" w:hAnsi="Arial" w:cs="Arial"/>
          <w:b/>
          <w:bCs/>
          <w:sz w:val="24"/>
          <w:szCs w:val="24"/>
        </w:rPr>
      </w:pPr>
      <w:r w:rsidRPr="004734DA">
        <w:rPr>
          <w:rFonts w:ascii="Arial" w:hAnsi="Arial" w:cs="Arial"/>
          <w:b/>
          <w:bCs/>
          <w:sz w:val="24"/>
          <w:szCs w:val="24"/>
        </w:rPr>
        <w:t>Включва в дневния ред следните допълнителни точки:</w:t>
      </w:r>
    </w:p>
    <w:p w:rsidR="001C2188" w:rsidRPr="000F5794" w:rsidRDefault="001C2188" w:rsidP="008C1AC3">
      <w:pPr>
        <w:autoSpaceDE w:val="0"/>
        <w:autoSpaceDN w:val="0"/>
        <w:adjustRightInd w:val="0"/>
        <w:spacing w:line="360" w:lineRule="auto"/>
        <w:ind w:firstLine="708"/>
        <w:jc w:val="both"/>
        <w:rPr>
          <w:rFonts w:ascii="Arial" w:hAnsi="Arial" w:cs="Arial"/>
          <w:b/>
          <w:bCs/>
          <w:sz w:val="16"/>
          <w:szCs w:val="16"/>
        </w:rPr>
      </w:pPr>
    </w:p>
    <w:p w:rsidR="00E23AFB" w:rsidRPr="00E23AFB" w:rsidRDefault="00E23AFB" w:rsidP="00E23AFB">
      <w:pPr>
        <w:pStyle w:val="a6"/>
        <w:numPr>
          <w:ilvl w:val="0"/>
          <w:numId w:val="1"/>
        </w:numPr>
        <w:tabs>
          <w:tab w:val="left" w:pos="284"/>
          <w:tab w:val="left" w:pos="1134"/>
        </w:tabs>
        <w:autoSpaceDE w:val="0"/>
        <w:autoSpaceDN w:val="0"/>
        <w:adjustRightInd w:val="0"/>
        <w:spacing w:after="0" w:line="360" w:lineRule="auto"/>
        <w:ind w:left="0" w:firstLine="709"/>
        <w:jc w:val="both"/>
        <w:rPr>
          <w:rFonts w:ascii="Arial" w:eastAsiaTheme="minorHAnsi" w:hAnsi="Arial" w:cs="Arial"/>
          <w:i/>
          <w:iCs/>
        </w:rPr>
      </w:pPr>
      <w:r>
        <w:rPr>
          <w:rFonts w:ascii="Arial" w:eastAsia="Calibri" w:hAnsi="Arial" w:cs="Arial"/>
          <w:iCs/>
          <w:sz w:val="24"/>
          <w:szCs w:val="24"/>
        </w:rPr>
        <w:lastRenderedPageBreak/>
        <w:t xml:space="preserve"> </w:t>
      </w:r>
      <w:r w:rsidRPr="00B64801">
        <w:rPr>
          <w:rFonts w:ascii="Arial" w:eastAsia="Calibri" w:hAnsi="Arial" w:cs="Arial"/>
          <w:iCs/>
          <w:sz w:val="24"/>
          <w:szCs w:val="24"/>
        </w:rPr>
        <w:t>Сигнали</w:t>
      </w:r>
      <w:r>
        <w:rPr>
          <w:rFonts w:ascii="Arial" w:eastAsia="Calibri" w:hAnsi="Arial" w:cs="Arial"/>
          <w:b/>
          <w:iCs/>
          <w:sz w:val="24"/>
          <w:szCs w:val="24"/>
        </w:rPr>
        <w:t xml:space="preserve"> </w:t>
      </w:r>
      <w:r w:rsidRPr="00B64801">
        <w:rPr>
          <w:rFonts w:ascii="Arial" w:eastAsia="Calibri" w:hAnsi="Arial" w:cs="Arial"/>
          <w:iCs/>
          <w:sz w:val="24"/>
          <w:szCs w:val="24"/>
        </w:rPr>
        <w:t xml:space="preserve">във връзка с извършени проверки </w:t>
      </w:r>
      <w:r>
        <w:rPr>
          <w:rFonts w:ascii="Arial" w:eastAsia="Calibri" w:hAnsi="Arial" w:cs="Arial"/>
          <w:iCs/>
          <w:sz w:val="24"/>
          <w:szCs w:val="24"/>
        </w:rPr>
        <w:t xml:space="preserve">от Инспектората към ВСС </w:t>
      </w:r>
      <w:r w:rsidRPr="00B64801">
        <w:rPr>
          <w:rFonts w:ascii="Arial" w:eastAsia="Calibri" w:hAnsi="Arial" w:cs="Arial"/>
          <w:iCs/>
          <w:sz w:val="24"/>
          <w:szCs w:val="24"/>
        </w:rPr>
        <w:t xml:space="preserve">по жалби </w:t>
      </w:r>
      <w:r>
        <w:rPr>
          <w:rFonts w:ascii="Arial" w:hAnsi="Arial" w:cs="Arial"/>
          <w:bCs/>
          <w:sz w:val="24"/>
          <w:szCs w:val="24"/>
        </w:rPr>
        <w:t>относно</w:t>
      </w:r>
      <w:r w:rsidRPr="001C2188">
        <w:rPr>
          <w:rFonts w:ascii="Arial" w:hAnsi="Arial" w:cs="Arial"/>
          <w:bCs/>
          <w:sz w:val="24"/>
          <w:szCs w:val="24"/>
        </w:rPr>
        <w:t xml:space="preserve"> образуването, движението и приключването на </w:t>
      </w:r>
      <w:r>
        <w:rPr>
          <w:rFonts w:ascii="Arial" w:hAnsi="Arial" w:cs="Arial"/>
          <w:bCs/>
          <w:sz w:val="24"/>
          <w:szCs w:val="24"/>
        </w:rPr>
        <w:t xml:space="preserve">първоинстанционни и второинстанционни наказателни дела на съдия </w:t>
      </w:r>
      <w:r w:rsidRPr="001C2188">
        <w:rPr>
          <w:rFonts w:ascii="Arial" w:hAnsi="Arial" w:cs="Arial"/>
          <w:bCs/>
          <w:sz w:val="24"/>
          <w:szCs w:val="24"/>
        </w:rPr>
        <w:t>от Софийски градски съд.</w:t>
      </w:r>
    </w:p>
    <w:p w:rsidR="00C70021" w:rsidRPr="00D50847" w:rsidRDefault="00C70021" w:rsidP="005F1887">
      <w:pPr>
        <w:spacing w:line="360" w:lineRule="auto"/>
        <w:ind w:firstLine="708"/>
        <w:jc w:val="both"/>
        <w:rPr>
          <w:rFonts w:ascii="Arial" w:hAnsi="Arial" w:cs="Arial"/>
          <w:sz w:val="16"/>
          <w:szCs w:val="16"/>
        </w:rPr>
      </w:pPr>
    </w:p>
    <w:p w:rsidR="00152227" w:rsidRPr="00D50847" w:rsidRDefault="00152227" w:rsidP="005F1887">
      <w:pPr>
        <w:spacing w:line="360" w:lineRule="auto"/>
        <w:ind w:firstLine="708"/>
        <w:jc w:val="both"/>
        <w:rPr>
          <w:rFonts w:ascii="Arial" w:hAnsi="Arial" w:cs="Arial"/>
          <w:sz w:val="16"/>
          <w:szCs w:val="16"/>
        </w:rPr>
      </w:pPr>
    </w:p>
    <w:p w:rsidR="001C2188" w:rsidRDefault="001605E5" w:rsidP="001C2188">
      <w:pPr>
        <w:pStyle w:val="a6"/>
        <w:tabs>
          <w:tab w:val="left" w:pos="-284"/>
          <w:tab w:val="left" w:pos="0"/>
          <w:tab w:val="left" w:pos="1276"/>
          <w:tab w:val="left" w:pos="1418"/>
        </w:tabs>
        <w:autoSpaceDE w:val="0"/>
        <w:autoSpaceDN w:val="0"/>
        <w:adjustRightInd w:val="0"/>
        <w:spacing w:after="0" w:line="360" w:lineRule="auto"/>
        <w:ind w:left="0" w:firstLine="709"/>
        <w:jc w:val="both"/>
        <w:rPr>
          <w:rFonts w:ascii="Arial" w:hAnsi="Arial" w:cs="Arial"/>
          <w:b/>
          <w:bCs/>
          <w:sz w:val="24"/>
          <w:szCs w:val="24"/>
        </w:rPr>
      </w:pPr>
      <w:r w:rsidRPr="0015513F">
        <w:rPr>
          <w:rFonts w:ascii="Arial" w:eastAsia="Calibri" w:hAnsi="Arial" w:cs="Arial"/>
          <w:i/>
          <w:iCs/>
          <w:sz w:val="24"/>
          <w:szCs w:val="24"/>
        </w:rPr>
        <w:t xml:space="preserve"> </w:t>
      </w:r>
      <w:r w:rsidR="001C2188" w:rsidRPr="00FB2F5E">
        <w:rPr>
          <w:rFonts w:ascii="Arial" w:hAnsi="Arial" w:cs="Arial"/>
          <w:b/>
          <w:bCs/>
          <w:sz w:val="24"/>
          <w:szCs w:val="24"/>
        </w:rPr>
        <w:t>По дневния ред</w:t>
      </w:r>
    </w:p>
    <w:p w:rsidR="00152227" w:rsidRPr="00D50847" w:rsidRDefault="00152227" w:rsidP="001C2188">
      <w:pPr>
        <w:pStyle w:val="a6"/>
        <w:tabs>
          <w:tab w:val="left" w:pos="-284"/>
          <w:tab w:val="left" w:pos="0"/>
          <w:tab w:val="left" w:pos="1276"/>
          <w:tab w:val="left" w:pos="1418"/>
        </w:tabs>
        <w:autoSpaceDE w:val="0"/>
        <w:autoSpaceDN w:val="0"/>
        <w:adjustRightInd w:val="0"/>
        <w:spacing w:after="0" w:line="360" w:lineRule="auto"/>
        <w:ind w:left="0" w:firstLine="709"/>
        <w:jc w:val="both"/>
        <w:rPr>
          <w:rFonts w:ascii="Arial" w:hAnsi="Arial" w:cs="Arial"/>
          <w:b/>
          <w:bCs/>
          <w:sz w:val="16"/>
          <w:szCs w:val="16"/>
        </w:rPr>
      </w:pPr>
    </w:p>
    <w:p w:rsidR="001C2188" w:rsidRPr="00C70021" w:rsidRDefault="00296544" w:rsidP="001C2188">
      <w:pPr>
        <w:pStyle w:val="a6"/>
        <w:numPr>
          <w:ilvl w:val="0"/>
          <w:numId w:val="25"/>
        </w:numPr>
        <w:tabs>
          <w:tab w:val="left" w:pos="-284"/>
          <w:tab w:val="left" w:pos="-142"/>
          <w:tab w:val="left" w:pos="0"/>
          <w:tab w:val="left" w:pos="709"/>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sz w:val="24"/>
          <w:szCs w:val="24"/>
        </w:rPr>
        <w:t>Доклад във връзка с номинации за медия/журналист за годишната награда на ВСС за обективно отразяване на работата на ВСС, която се връчва в „Деня на отворените врати</w:t>
      </w:r>
      <w:r w:rsidR="00F461BA">
        <w:rPr>
          <w:rFonts w:ascii="Arial" w:eastAsia="Calibri" w:hAnsi="Arial" w:cs="Arial"/>
          <w:sz w:val="24"/>
          <w:szCs w:val="24"/>
        </w:rPr>
        <w:t>“</w:t>
      </w:r>
      <w:r w:rsidR="001C2188" w:rsidRPr="00C70021">
        <w:rPr>
          <w:rFonts w:ascii="Arial" w:eastAsia="Calibri" w:hAnsi="Arial" w:cs="Arial"/>
          <w:sz w:val="24"/>
          <w:szCs w:val="24"/>
        </w:rPr>
        <w:t>.</w:t>
      </w:r>
    </w:p>
    <w:p w:rsidR="00F461BA" w:rsidRPr="000F5794" w:rsidRDefault="00F461BA" w:rsidP="00F461BA">
      <w:pPr>
        <w:spacing w:line="360" w:lineRule="auto"/>
        <w:jc w:val="center"/>
        <w:rPr>
          <w:rFonts w:ascii="Arial" w:hAnsi="Arial" w:cs="Arial"/>
          <w:b/>
          <w:bCs/>
          <w:sz w:val="16"/>
          <w:szCs w:val="16"/>
        </w:rPr>
      </w:pPr>
    </w:p>
    <w:p w:rsidR="00F461BA" w:rsidRPr="000C418E" w:rsidRDefault="00F461BA" w:rsidP="00F461BA">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F461BA" w:rsidRPr="000C418E" w:rsidRDefault="00F461BA" w:rsidP="00F461BA">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F461BA" w:rsidRDefault="00F461BA" w:rsidP="00F461BA">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D66DB2" w:rsidRDefault="001C2188" w:rsidP="001C2188">
      <w:pPr>
        <w:pStyle w:val="a6"/>
        <w:tabs>
          <w:tab w:val="left" w:pos="142"/>
          <w:tab w:val="left" w:pos="284"/>
        </w:tabs>
        <w:autoSpaceDE w:val="0"/>
        <w:autoSpaceDN w:val="0"/>
        <w:adjustRightInd w:val="0"/>
        <w:spacing w:after="0" w:line="360" w:lineRule="auto"/>
        <w:ind w:left="0" w:firstLine="709"/>
        <w:jc w:val="both"/>
        <w:rPr>
          <w:rFonts w:ascii="Arial" w:eastAsiaTheme="minorHAnsi" w:hAnsi="Arial" w:cs="Arial"/>
          <w:iCs/>
          <w:sz w:val="16"/>
          <w:szCs w:val="16"/>
        </w:rPr>
      </w:pPr>
    </w:p>
    <w:p w:rsidR="00F461BA" w:rsidRPr="00F461BA" w:rsidRDefault="00F461BA" w:rsidP="00F461BA">
      <w:pPr>
        <w:pStyle w:val="a6"/>
        <w:numPr>
          <w:ilvl w:val="1"/>
          <w:numId w:val="25"/>
        </w:numPr>
        <w:tabs>
          <w:tab w:val="left" w:pos="142"/>
          <w:tab w:val="left" w:pos="284"/>
        </w:tabs>
        <w:autoSpaceDE w:val="0"/>
        <w:autoSpaceDN w:val="0"/>
        <w:adjustRightInd w:val="0"/>
        <w:spacing w:after="0" w:line="360" w:lineRule="auto"/>
        <w:ind w:left="0" w:firstLine="709"/>
        <w:jc w:val="both"/>
        <w:rPr>
          <w:rFonts w:ascii="Arial" w:eastAsiaTheme="minorHAnsi" w:hAnsi="Arial" w:cs="Arial"/>
          <w:iCs/>
          <w:sz w:val="24"/>
          <w:szCs w:val="24"/>
        </w:rPr>
      </w:pPr>
      <w:r w:rsidRPr="00F461BA">
        <w:rPr>
          <w:rFonts w:ascii="Arial" w:eastAsiaTheme="minorHAnsi" w:hAnsi="Arial" w:cs="Arial"/>
          <w:b/>
          <w:iCs/>
          <w:sz w:val="24"/>
          <w:szCs w:val="24"/>
        </w:rPr>
        <w:t>Приема за сведение</w:t>
      </w:r>
      <w:r>
        <w:rPr>
          <w:rFonts w:ascii="Arial" w:eastAsiaTheme="minorHAnsi" w:hAnsi="Arial" w:cs="Arial"/>
          <w:iCs/>
          <w:sz w:val="24"/>
          <w:szCs w:val="24"/>
        </w:rPr>
        <w:t xml:space="preserve"> доклада </w:t>
      </w:r>
      <w:r w:rsidRPr="00C70021">
        <w:rPr>
          <w:rFonts w:ascii="Arial" w:eastAsia="Calibri" w:hAnsi="Arial" w:cs="Arial"/>
          <w:sz w:val="24"/>
          <w:szCs w:val="24"/>
        </w:rPr>
        <w:t>във връзка с номинации за медия/журналист за годишната награда на ВСС за обективно отразяване на работата на ВСС, която се връчва в „Деня на отворените врати</w:t>
      </w:r>
      <w:r>
        <w:rPr>
          <w:rFonts w:ascii="Arial" w:eastAsia="Calibri" w:hAnsi="Arial" w:cs="Arial"/>
          <w:sz w:val="24"/>
          <w:szCs w:val="24"/>
        </w:rPr>
        <w:t>“.</w:t>
      </w:r>
    </w:p>
    <w:p w:rsidR="00F461BA" w:rsidRPr="00F461BA" w:rsidRDefault="00F461BA" w:rsidP="00F461BA">
      <w:pPr>
        <w:pStyle w:val="a6"/>
        <w:numPr>
          <w:ilvl w:val="1"/>
          <w:numId w:val="25"/>
        </w:numPr>
        <w:tabs>
          <w:tab w:val="left" w:pos="142"/>
          <w:tab w:val="left" w:pos="284"/>
        </w:tabs>
        <w:autoSpaceDE w:val="0"/>
        <w:autoSpaceDN w:val="0"/>
        <w:adjustRightInd w:val="0"/>
        <w:spacing w:after="0" w:line="360" w:lineRule="auto"/>
        <w:ind w:left="0" w:firstLine="709"/>
        <w:jc w:val="both"/>
        <w:rPr>
          <w:rFonts w:ascii="Arial" w:eastAsiaTheme="minorHAnsi" w:hAnsi="Arial" w:cs="Arial"/>
          <w:iCs/>
          <w:sz w:val="24"/>
          <w:szCs w:val="24"/>
        </w:rPr>
      </w:pPr>
      <w:r w:rsidRPr="00F461BA">
        <w:rPr>
          <w:rFonts w:ascii="Arial CYR" w:hAnsi="Arial CYR" w:cs="Arial CYR"/>
          <w:b/>
          <w:sz w:val="24"/>
          <w:szCs w:val="24"/>
        </w:rPr>
        <w:t>Предоставя възможност</w:t>
      </w:r>
      <w:r>
        <w:rPr>
          <w:rFonts w:ascii="Arial CYR" w:hAnsi="Arial CYR" w:cs="Arial CYR"/>
          <w:sz w:val="24"/>
          <w:szCs w:val="24"/>
        </w:rPr>
        <w:t xml:space="preserve"> на членовете на Комисията да направят номинация/и за медия/журналист, която/които да бъдат отличени с годишната награда „Грамота“ за медия/журналист за най-обективно отразяване на работата на ВСС.</w:t>
      </w:r>
    </w:p>
    <w:p w:rsidR="001C2188" w:rsidRPr="000F5794" w:rsidRDefault="001C2188" w:rsidP="001C2188">
      <w:pPr>
        <w:pStyle w:val="a6"/>
        <w:tabs>
          <w:tab w:val="left" w:pos="142"/>
          <w:tab w:val="left" w:pos="284"/>
        </w:tabs>
        <w:autoSpaceDE w:val="0"/>
        <w:autoSpaceDN w:val="0"/>
        <w:adjustRightInd w:val="0"/>
        <w:spacing w:after="0" w:line="360" w:lineRule="auto"/>
        <w:ind w:left="0" w:firstLine="709"/>
        <w:jc w:val="both"/>
        <w:rPr>
          <w:rFonts w:ascii="Arial" w:eastAsiaTheme="minorHAnsi" w:hAnsi="Arial" w:cs="Arial"/>
          <w:i/>
          <w:iCs/>
          <w:sz w:val="16"/>
          <w:szCs w:val="16"/>
        </w:rPr>
      </w:pPr>
    </w:p>
    <w:p w:rsidR="00F461BA" w:rsidRPr="000F5794" w:rsidRDefault="00F461BA" w:rsidP="001C2188">
      <w:pPr>
        <w:pStyle w:val="a6"/>
        <w:tabs>
          <w:tab w:val="left" w:pos="142"/>
          <w:tab w:val="left" w:pos="284"/>
        </w:tabs>
        <w:autoSpaceDE w:val="0"/>
        <w:autoSpaceDN w:val="0"/>
        <w:adjustRightInd w:val="0"/>
        <w:spacing w:after="0" w:line="360" w:lineRule="auto"/>
        <w:ind w:left="0" w:firstLine="709"/>
        <w:jc w:val="both"/>
        <w:rPr>
          <w:rFonts w:ascii="Arial" w:eastAsiaTheme="minorHAnsi" w:hAnsi="Arial" w:cs="Arial"/>
          <w:i/>
          <w:iCs/>
          <w:sz w:val="16"/>
          <w:szCs w:val="16"/>
        </w:rPr>
      </w:pPr>
    </w:p>
    <w:p w:rsidR="001C2188" w:rsidRPr="00C70021" w:rsidRDefault="00296544" w:rsidP="001C2188">
      <w:pPr>
        <w:pStyle w:val="a6"/>
        <w:numPr>
          <w:ilvl w:val="0"/>
          <w:numId w:val="25"/>
        </w:numPr>
        <w:tabs>
          <w:tab w:val="left" w:pos="0"/>
          <w:tab w:val="left" w:pos="993"/>
        </w:tabs>
        <w:autoSpaceDE w:val="0"/>
        <w:autoSpaceDN w:val="0"/>
        <w:adjustRightInd w:val="0"/>
        <w:spacing w:after="0" w:line="360" w:lineRule="auto"/>
        <w:ind w:left="0" w:firstLine="709"/>
        <w:contextualSpacing/>
        <w:jc w:val="both"/>
        <w:rPr>
          <w:rFonts w:ascii="Arial" w:hAnsi="Arial" w:cs="Arial"/>
          <w:i/>
          <w:iCs/>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hAnsi="Arial" w:cs="Arial"/>
          <w:sz w:val="24"/>
          <w:szCs w:val="24"/>
        </w:rPr>
        <w:t xml:space="preserve">Заповед № 48/28.08.2017 г. на Иванка Кожухарова – административен ръководител-председател на Районен съд гр. Мездра, с която, на основание чл.327 от Закона за съдебната власт, е обърнато внимание на Евгени Ангелов </w:t>
      </w:r>
      <w:proofErr w:type="spellStart"/>
      <w:r w:rsidR="001C2188" w:rsidRPr="00C70021">
        <w:rPr>
          <w:rFonts w:ascii="Arial" w:hAnsi="Arial" w:cs="Arial"/>
          <w:sz w:val="24"/>
          <w:szCs w:val="24"/>
        </w:rPr>
        <w:t>Божидаров</w:t>
      </w:r>
      <w:proofErr w:type="spellEnd"/>
      <w:r w:rsidR="001C2188" w:rsidRPr="00C70021">
        <w:rPr>
          <w:rFonts w:ascii="Arial" w:hAnsi="Arial" w:cs="Arial"/>
          <w:sz w:val="24"/>
          <w:szCs w:val="24"/>
        </w:rPr>
        <w:t xml:space="preserve"> – съдия в Районен съд гр. Мездра.</w:t>
      </w:r>
    </w:p>
    <w:p w:rsidR="000F5794" w:rsidRDefault="000F5794" w:rsidP="00F461BA">
      <w:pPr>
        <w:spacing w:line="360" w:lineRule="auto"/>
        <w:jc w:val="center"/>
        <w:rPr>
          <w:rFonts w:ascii="Arial" w:hAnsi="Arial" w:cs="Arial"/>
          <w:b/>
          <w:bCs/>
          <w:sz w:val="24"/>
          <w:szCs w:val="24"/>
        </w:rPr>
      </w:pPr>
    </w:p>
    <w:p w:rsidR="00F461BA" w:rsidRPr="000C418E" w:rsidRDefault="00F461BA" w:rsidP="00F461BA">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F461BA" w:rsidRPr="000C418E" w:rsidRDefault="00F461BA" w:rsidP="00F461BA">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F461BA" w:rsidRDefault="00F461BA" w:rsidP="00F461BA">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D66DB2" w:rsidRDefault="001C2188" w:rsidP="001C2188">
      <w:pPr>
        <w:tabs>
          <w:tab w:val="left" w:pos="0"/>
          <w:tab w:val="left" w:pos="142"/>
          <w:tab w:val="left" w:pos="851"/>
          <w:tab w:val="left" w:pos="993"/>
        </w:tabs>
        <w:autoSpaceDE w:val="0"/>
        <w:autoSpaceDN w:val="0"/>
        <w:adjustRightInd w:val="0"/>
        <w:spacing w:line="360" w:lineRule="auto"/>
        <w:ind w:firstLine="709"/>
        <w:jc w:val="both"/>
        <w:rPr>
          <w:rFonts w:ascii="Arial" w:hAnsi="Arial" w:cs="Arial"/>
          <w:i/>
          <w:iCs/>
          <w:sz w:val="16"/>
          <w:szCs w:val="16"/>
        </w:rPr>
      </w:pPr>
    </w:p>
    <w:p w:rsidR="003E6DA6" w:rsidRPr="003E6DA6" w:rsidRDefault="003E6DA6" w:rsidP="00257BD2">
      <w:pPr>
        <w:pStyle w:val="a6"/>
        <w:numPr>
          <w:ilvl w:val="1"/>
          <w:numId w:val="25"/>
        </w:numPr>
        <w:tabs>
          <w:tab w:val="left" w:pos="0"/>
          <w:tab w:val="left" w:pos="142"/>
          <w:tab w:val="left" w:pos="1276"/>
        </w:tabs>
        <w:autoSpaceDE w:val="0"/>
        <w:autoSpaceDN w:val="0"/>
        <w:adjustRightInd w:val="0"/>
        <w:spacing w:after="0" w:line="360" w:lineRule="auto"/>
        <w:ind w:left="0" w:firstLine="709"/>
        <w:jc w:val="both"/>
        <w:rPr>
          <w:rFonts w:ascii="Arial" w:hAnsi="Arial" w:cs="Arial"/>
          <w:sz w:val="24"/>
          <w:szCs w:val="24"/>
        </w:rPr>
      </w:pPr>
      <w:r w:rsidRPr="003E6DA6">
        <w:rPr>
          <w:rFonts w:ascii="Arial" w:hAnsi="Arial" w:cs="Arial"/>
          <w:b/>
          <w:bCs/>
          <w:sz w:val="24"/>
          <w:szCs w:val="24"/>
        </w:rPr>
        <w:t>Предлага</w:t>
      </w:r>
      <w:r w:rsidRPr="003E6DA6">
        <w:rPr>
          <w:rFonts w:ascii="Arial" w:hAnsi="Arial" w:cs="Arial"/>
          <w:sz w:val="24"/>
          <w:szCs w:val="24"/>
        </w:rPr>
        <w:t xml:space="preserve"> на съдийската колегия на Висшия съдебен съвет да приеме за сведение </w:t>
      </w:r>
      <w:r w:rsidR="00FC5C70" w:rsidRPr="00C70021">
        <w:rPr>
          <w:rFonts w:ascii="Arial" w:hAnsi="Arial" w:cs="Arial"/>
          <w:sz w:val="24"/>
          <w:szCs w:val="24"/>
        </w:rPr>
        <w:t xml:space="preserve">Заповед № 48/28.08.2017 г. на Иванка Кожухарова – административен ръководител-председател на Районен съд гр. Мездра, с която, на основание чл.327 от Закона за съдебната власт, е обърнато внимание на Евгени Ангелов </w:t>
      </w:r>
      <w:proofErr w:type="spellStart"/>
      <w:r w:rsidR="00FC5C70" w:rsidRPr="00C70021">
        <w:rPr>
          <w:rFonts w:ascii="Arial" w:hAnsi="Arial" w:cs="Arial"/>
          <w:sz w:val="24"/>
          <w:szCs w:val="24"/>
        </w:rPr>
        <w:t>Божидаров</w:t>
      </w:r>
      <w:proofErr w:type="spellEnd"/>
      <w:r w:rsidR="00FC5C70" w:rsidRPr="00C70021">
        <w:rPr>
          <w:rFonts w:ascii="Arial" w:hAnsi="Arial" w:cs="Arial"/>
          <w:sz w:val="24"/>
          <w:szCs w:val="24"/>
        </w:rPr>
        <w:t xml:space="preserve"> – съдия в Районен съд гр. Мездра</w:t>
      </w:r>
      <w:r w:rsidRPr="003E6DA6">
        <w:rPr>
          <w:rFonts w:ascii="Arial" w:hAnsi="Arial" w:cs="Arial"/>
          <w:sz w:val="24"/>
          <w:szCs w:val="24"/>
        </w:rPr>
        <w:t xml:space="preserve">, и същата да се приложи към кадровото дело на съдията. </w:t>
      </w:r>
    </w:p>
    <w:p w:rsidR="003E6DA6" w:rsidRPr="003E6DA6" w:rsidRDefault="003E6DA6" w:rsidP="00257BD2">
      <w:pPr>
        <w:pStyle w:val="a6"/>
        <w:numPr>
          <w:ilvl w:val="1"/>
          <w:numId w:val="25"/>
        </w:numPr>
        <w:tabs>
          <w:tab w:val="left" w:pos="1276"/>
        </w:tabs>
        <w:spacing w:after="0" w:line="360" w:lineRule="auto"/>
        <w:ind w:left="0" w:firstLine="709"/>
        <w:jc w:val="both"/>
        <w:rPr>
          <w:rFonts w:ascii="Arial" w:hAnsi="Arial" w:cs="Arial"/>
        </w:rPr>
      </w:pPr>
      <w:r w:rsidRPr="003E6DA6">
        <w:rPr>
          <w:rFonts w:ascii="Arial" w:hAnsi="Arial" w:cs="Arial"/>
          <w:sz w:val="24"/>
          <w:szCs w:val="24"/>
        </w:rPr>
        <w:lastRenderedPageBreak/>
        <w:t>В случай на оспорване на заповедта за обръщане на внимание, административният ръководител следва да уведоми съдийската колегия на Висшия съдебен съвет за влязлото в сила съдебно решение, като изпрати препис от същото за прилагане към кадровото дело на съдията.</w:t>
      </w:r>
    </w:p>
    <w:p w:rsidR="001C2188" w:rsidRPr="000F5794" w:rsidRDefault="001C2188" w:rsidP="001C2188">
      <w:pPr>
        <w:tabs>
          <w:tab w:val="left" w:pos="0"/>
          <w:tab w:val="left" w:pos="142"/>
          <w:tab w:val="left" w:pos="851"/>
          <w:tab w:val="left" w:pos="993"/>
        </w:tabs>
        <w:autoSpaceDE w:val="0"/>
        <w:autoSpaceDN w:val="0"/>
        <w:adjustRightInd w:val="0"/>
        <w:spacing w:line="360" w:lineRule="auto"/>
        <w:ind w:firstLine="709"/>
        <w:jc w:val="both"/>
        <w:rPr>
          <w:rFonts w:ascii="Arial" w:hAnsi="Arial" w:cs="Arial"/>
          <w:i/>
          <w:iCs/>
          <w:sz w:val="16"/>
          <w:szCs w:val="16"/>
        </w:rPr>
      </w:pPr>
    </w:p>
    <w:p w:rsidR="000F5794" w:rsidRDefault="000F5794" w:rsidP="001C2188">
      <w:pPr>
        <w:tabs>
          <w:tab w:val="left" w:pos="0"/>
          <w:tab w:val="left" w:pos="142"/>
          <w:tab w:val="left" w:pos="851"/>
          <w:tab w:val="left" w:pos="993"/>
        </w:tabs>
        <w:autoSpaceDE w:val="0"/>
        <w:autoSpaceDN w:val="0"/>
        <w:adjustRightInd w:val="0"/>
        <w:spacing w:line="360" w:lineRule="auto"/>
        <w:ind w:firstLine="709"/>
        <w:jc w:val="both"/>
        <w:rPr>
          <w:rFonts w:ascii="Arial" w:hAnsi="Arial" w:cs="Arial"/>
          <w:i/>
          <w:iCs/>
          <w:sz w:val="16"/>
          <w:szCs w:val="16"/>
        </w:rPr>
      </w:pPr>
    </w:p>
    <w:p w:rsidR="000F5794" w:rsidRPr="000F5794" w:rsidRDefault="000F5794" w:rsidP="001C2188">
      <w:pPr>
        <w:tabs>
          <w:tab w:val="left" w:pos="0"/>
          <w:tab w:val="left" w:pos="142"/>
          <w:tab w:val="left" w:pos="851"/>
          <w:tab w:val="left" w:pos="993"/>
        </w:tabs>
        <w:autoSpaceDE w:val="0"/>
        <w:autoSpaceDN w:val="0"/>
        <w:adjustRightInd w:val="0"/>
        <w:spacing w:line="360" w:lineRule="auto"/>
        <w:ind w:firstLine="709"/>
        <w:jc w:val="both"/>
        <w:rPr>
          <w:rFonts w:ascii="Arial" w:hAnsi="Arial" w:cs="Arial"/>
          <w:i/>
          <w:iCs/>
          <w:sz w:val="16"/>
          <w:szCs w:val="16"/>
        </w:rPr>
      </w:pPr>
    </w:p>
    <w:p w:rsidR="001C2188" w:rsidRPr="00C70021" w:rsidRDefault="00296544" w:rsidP="001C2188">
      <w:pPr>
        <w:pStyle w:val="a6"/>
        <w:numPr>
          <w:ilvl w:val="0"/>
          <w:numId w:val="25"/>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sz w:val="24"/>
          <w:szCs w:val="24"/>
        </w:rPr>
        <w:t xml:space="preserve">Решение на Главния инспектор на ИВСС по възражение от административния ръководител-председател на Районен съд гр. Сливен срещу Акт от извършена комплексна планова проверка на Районен съд гр. Сливен на граждански дела, изготвен съгласно Заповед № 01-12/13.04.2016 г. на Главния инспектор на ИВСС. </w:t>
      </w:r>
      <w:r w:rsidR="001C2188" w:rsidRPr="00C70021">
        <w:rPr>
          <w:rFonts w:ascii="Arial" w:hAnsi="Arial" w:cs="Arial"/>
          <w:sz w:val="24"/>
          <w:szCs w:val="24"/>
        </w:rPr>
        <w:t>/</w:t>
      </w:r>
      <w:r w:rsidR="001C2188" w:rsidRPr="00C70021">
        <w:rPr>
          <w:rFonts w:ascii="Arial" w:eastAsia="Calibri" w:hAnsi="Arial" w:cs="Arial"/>
          <w:b/>
          <w:i/>
          <w:iCs/>
          <w:sz w:val="24"/>
          <w:szCs w:val="24"/>
        </w:rPr>
        <w:t>отложена точка от заседание на Комисията, проведено на 29.03.2017 г/</w:t>
      </w:r>
    </w:p>
    <w:p w:rsidR="001C2188" w:rsidRPr="000F5794"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sz w:val="16"/>
          <w:szCs w:val="16"/>
        </w:rPr>
      </w:pPr>
    </w:p>
    <w:p w:rsidR="00F461BA" w:rsidRPr="000C418E" w:rsidRDefault="00F461BA" w:rsidP="00F461BA">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F461BA" w:rsidRPr="000C418E" w:rsidRDefault="00F461BA" w:rsidP="00F461BA">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F461BA" w:rsidRDefault="00F461BA" w:rsidP="00F461BA">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D66DB2"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sz w:val="16"/>
          <w:szCs w:val="16"/>
        </w:rPr>
      </w:pPr>
    </w:p>
    <w:p w:rsidR="001C2188" w:rsidRPr="00452CBC" w:rsidRDefault="00452CBC" w:rsidP="00452CBC">
      <w:pPr>
        <w:pStyle w:val="a6"/>
        <w:numPr>
          <w:ilvl w:val="1"/>
          <w:numId w:val="25"/>
        </w:numPr>
        <w:tabs>
          <w:tab w:val="left" w:pos="284"/>
          <w:tab w:val="left" w:pos="1134"/>
        </w:tabs>
        <w:autoSpaceDE w:val="0"/>
        <w:autoSpaceDN w:val="0"/>
        <w:adjustRightInd w:val="0"/>
        <w:spacing w:after="0" w:line="360" w:lineRule="auto"/>
        <w:ind w:left="0" w:firstLine="709"/>
        <w:jc w:val="both"/>
        <w:rPr>
          <w:rFonts w:ascii="Arial" w:eastAsiaTheme="minorHAnsi" w:hAnsi="Arial" w:cs="Arial"/>
          <w:b/>
          <w:i/>
          <w:iCs/>
        </w:rPr>
      </w:pPr>
      <w:r>
        <w:rPr>
          <w:rFonts w:ascii="Arial" w:eastAsiaTheme="minorHAnsi" w:hAnsi="Arial" w:cs="Arial"/>
          <w:iCs/>
        </w:rPr>
        <w:t xml:space="preserve"> </w:t>
      </w:r>
      <w:r w:rsidRPr="00452CBC">
        <w:rPr>
          <w:rFonts w:ascii="Arial" w:eastAsia="Calibri" w:hAnsi="Arial" w:cs="Arial"/>
          <w:b/>
          <w:sz w:val="24"/>
          <w:szCs w:val="24"/>
        </w:rPr>
        <w:t>Приема за сведение</w:t>
      </w:r>
      <w:r w:rsidRPr="00452CBC">
        <w:rPr>
          <w:rFonts w:ascii="Arial" w:eastAsiaTheme="minorHAnsi" w:hAnsi="Arial" w:cs="Arial"/>
          <w:b/>
          <w:iCs/>
        </w:rPr>
        <w:t xml:space="preserve"> </w:t>
      </w:r>
      <w:r w:rsidRPr="00C70021">
        <w:rPr>
          <w:rFonts w:ascii="Arial" w:eastAsia="Calibri" w:hAnsi="Arial" w:cs="Arial"/>
          <w:sz w:val="24"/>
          <w:szCs w:val="24"/>
        </w:rPr>
        <w:t>Решение на Главния инспектор на ИВСС по възражение от административния ръководител-председател на Районен съд гр. Сливен срещу Акт от извършена комплексна планова проверка на Районен съд гр. Сливен на граждански дела, изготвен съгласно Заповед № 01-12/13.04.2016 г. на Главния инспектор на ИВСС</w:t>
      </w:r>
      <w:r>
        <w:rPr>
          <w:rFonts w:ascii="Arial" w:eastAsia="Calibri" w:hAnsi="Arial" w:cs="Arial"/>
          <w:sz w:val="24"/>
          <w:szCs w:val="24"/>
        </w:rPr>
        <w:t>.</w:t>
      </w:r>
    </w:p>
    <w:p w:rsidR="00452CBC" w:rsidRPr="000F5794" w:rsidRDefault="00452CBC" w:rsidP="00452CBC">
      <w:pPr>
        <w:pStyle w:val="a6"/>
        <w:tabs>
          <w:tab w:val="left" w:pos="-284"/>
          <w:tab w:val="left" w:pos="-142"/>
          <w:tab w:val="left" w:pos="0"/>
          <w:tab w:val="left" w:pos="1134"/>
        </w:tabs>
        <w:autoSpaceDE w:val="0"/>
        <w:autoSpaceDN w:val="0"/>
        <w:adjustRightInd w:val="0"/>
        <w:spacing w:after="0" w:line="360" w:lineRule="auto"/>
        <w:ind w:left="709"/>
        <w:contextualSpacing/>
        <w:jc w:val="both"/>
        <w:rPr>
          <w:rFonts w:ascii="Arial" w:eastAsia="Calibri" w:hAnsi="Arial" w:cs="Arial"/>
          <w:sz w:val="16"/>
          <w:szCs w:val="16"/>
        </w:rPr>
      </w:pPr>
    </w:p>
    <w:p w:rsidR="00452CBC" w:rsidRDefault="00452CBC" w:rsidP="00452CBC">
      <w:pPr>
        <w:pStyle w:val="a6"/>
        <w:tabs>
          <w:tab w:val="left" w:pos="-284"/>
          <w:tab w:val="left" w:pos="-142"/>
          <w:tab w:val="left" w:pos="0"/>
          <w:tab w:val="left" w:pos="1134"/>
        </w:tabs>
        <w:autoSpaceDE w:val="0"/>
        <w:autoSpaceDN w:val="0"/>
        <w:adjustRightInd w:val="0"/>
        <w:spacing w:after="0" w:line="360" w:lineRule="auto"/>
        <w:ind w:left="709"/>
        <w:contextualSpacing/>
        <w:jc w:val="both"/>
        <w:rPr>
          <w:rFonts w:ascii="Arial" w:eastAsia="Calibri" w:hAnsi="Arial" w:cs="Arial"/>
          <w:sz w:val="16"/>
          <w:szCs w:val="16"/>
        </w:rPr>
      </w:pPr>
    </w:p>
    <w:p w:rsidR="000F5794" w:rsidRPr="000F5794" w:rsidRDefault="000F5794" w:rsidP="00452CBC">
      <w:pPr>
        <w:pStyle w:val="a6"/>
        <w:tabs>
          <w:tab w:val="left" w:pos="-284"/>
          <w:tab w:val="left" w:pos="-142"/>
          <w:tab w:val="left" w:pos="0"/>
          <w:tab w:val="left" w:pos="1134"/>
        </w:tabs>
        <w:autoSpaceDE w:val="0"/>
        <w:autoSpaceDN w:val="0"/>
        <w:adjustRightInd w:val="0"/>
        <w:spacing w:after="0" w:line="360" w:lineRule="auto"/>
        <w:ind w:left="709"/>
        <w:contextualSpacing/>
        <w:jc w:val="both"/>
        <w:rPr>
          <w:rFonts w:ascii="Arial" w:eastAsia="Calibri" w:hAnsi="Arial" w:cs="Arial"/>
          <w:sz w:val="16"/>
          <w:szCs w:val="16"/>
        </w:rPr>
      </w:pPr>
    </w:p>
    <w:p w:rsidR="001C2188" w:rsidRPr="00C70021" w:rsidRDefault="00296544" w:rsidP="001C2188">
      <w:pPr>
        <w:pStyle w:val="a6"/>
        <w:numPr>
          <w:ilvl w:val="0"/>
          <w:numId w:val="25"/>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наказателни дела, образувани през 2014 г. и 2015 г. в Апелативен съд гр. София по Заповед № ПП-01-87/12.10.2016 г. на Главния инспектор на ИВСС.</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152227"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Р Е Ш И:</w:t>
      </w:r>
    </w:p>
    <w:p w:rsidR="00D66DB2" w:rsidRPr="00D66DB2" w:rsidRDefault="00D66DB2" w:rsidP="00152227">
      <w:pPr>
        <w:spacing w:line="360" w:lineRule="auto"/>
        <w:jc w:val="center"/>
        <w:rPr>
          <w:rFonts w:ascii="Arial" w:hAnsi="Arial" w:cs="Arial"/>
          <w:b/>
          <w:bCs/>
          <w:sz w:val="16"/>
          <w:szCs w:val="16"/>
        </w:rPr>
      </w:pPr>
    </w:p>
    <w:p w:rsidR="00452CBC" w:rsidRPr="005154F3" w:rsidRDefault="00452CBC" w:rsidP="00452CBC">
      <w:pPr>
        <w:pStyle w:val="a6"/>
        <w:numPr>
          <w:ilvl w:val="1"/>
          <w:numId w:val="25"/>
        </w:numPr>
        <w:tabs>
          <w:tab w:val="left" w:pos="284"/>
          <w:tab w:val="left" w:pos="1276"/>
        </w:tabs>
        <w:autoSpaceDE w:val="0"/>
        <w:autoSpaceDN w:val="0"/>
        <w:adjustRightInd w:val="0"/>
        <w:spacing w:after="0" w:line="360" w:lineRule="auto"/>
        <w:ind w:left="0" w:firstLine="709"/>
        <w:jc w:val="both"/>
        <w:rPr>
          <w:rFonts w:ascii="Arial" w:eastAsia="Calibri" w:hAnsi="Arial" w:cs="Arial"/>
          <w:b/>
          <w:iCs/>
        </w:rPr>
      </w:pPr>
      <w:r>
        <w:rPr>
          <w:rFonts w:ascii="Arial" w:eastAsia="Calibri" w:hAnsi="Arial" w:cs="Arial"/>
          <w:sz w:val="24"/>
          <w:szCs w:val="24"/>
        </w:rPr>
        <w:t>Административният ръководител-председател на</w:t>
      </w:r>
      <w:r w:rsidRPr="002767ED">
        <w:rPr>
          <w:rFonts w:ascii="Arial" w:eastAsia="Calibri" w:hAnsi="Arial" w:cs="Arial"/>
          <w:sz w:val="24"/>
          <w:szCs w:val="24"/>
        </w:rPr>
        <w:t xml:space="preserve"> </w:t>
      </w:r>
      <w:r w:rsidRPr="00C70021">
        <w:rPr>
          <w:rFonts w:ascii="Arial" w:eastAsia="Calibri" w:hAnsi="Arial" w:cs="Arial"/>
          <w:sz w:val="24"/>
          <w:szCs w:val="24"/>
        </w:rPr>
        <w:t>Апелативен съд гр. София</w:t>
      </w:r>
      <w:r>
        <w:rPr>
          <w:rFonts w:ascii="Arial" w:eastAsia="Calibri" w:hAnsi="Arial" w:cs="Arial"/>
          <w:sz w:val="24"/>
          <w:szCs w:val="24"/>
        </w:rPr>
        <w:t xml:space="preserve"> </w:t>
      </w:r>
      <w:r w:rsidRPr="002D2942">
        <w:rPr>
          <w:rFonts w:ascii="Arial" w:eastAsia="Calibri" w:hAnsi="Arial" w:cs="Arial"/>
          <w:b/>
          <w:sz w:val="24"/>
          <w:szCs w:val="24"/>
        </w:rPr>
        <w:t>да уведоми</w:t>
      </w:r>
      <w:r>
        <w:rPr>
          <w:rFonts w:ascii="Arial" w:eastAsia="Calibri" w:hAnsi="Arial" w:cs="Arial"/>
          <w:sz w:val="24"/>
          <w:szCs w:val="24"/>
        </w:rPr>
        <w:t xml:space="preserve"> Комисията за изпълнението на дадените с Акта препоръки</w:t>
      </w:r>
      <w:r w:rsidR="00A61A3D">
        <w:rPr>
          <w:rFonts w:ascii="Arial" w:eastAsia="Calibri" w:hAnsi="Arial" w:cs="Arial"/>
          <w:sz w:val="24"/>
          <w:szCs w:val="24"/>
        </w:rPr>
        <w:t xml:space="preserve"> в </w:t>
      </w:r>
      <w:r w:rsidR="00A61A3D" w:rsidRPr="005154F3">
        <w:rPr>
          <w:rFonts w:ascii="Arial" w:eastAsia="Calibri" w:hAnsi="Arial" w:cs="Arial"/>
          <w:b/>
          <w:sz w:val="24"/>
          <w:szCs w:val="24"/>
        </w:rPr>
        <w:t>14-дневен срок</w:t>
      </w:r>
      <w:r w:rsidRPr="005154F3">
        <w:rPr>
          <w:rFonts w:ascii="Arial" w:eastAsia="Calibri" w:hAnsi="Arial" w:cs="Arial"/>
          <w:b/>
          <w:sz w:val="24"/>
          <w:szCs w:val="24"/>
        </w:rPr>
        <w:t xml:space="preserve">. </w:t>
      </w:r>
      <w:r>
        <w:rPr>
          <w:rFonts w:ascii="Arial" w:eastAsia="Calibri" w:hAnsi="Arial" w:cs="Arial"/>
          <w:b/>
          <w:sz w:val="24"/>
          <w:szCs w:val="24"/>
        </w:rPr>
        <w:t xml:space="preserve"> </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C2188" w:rsidRPr="00C70021"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C2188" w:rsidRPr="00C70021" w:rsidRDefault="00296544" w:rsidP="001C2188">
      <w:pPr>
        <w:pStyle w:val="a6"/>
        <w:numPr>
          <w:ilvl w:val="0"/>
          <w:numId w:val="25"/>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7052FB">
        <w:rPr>
          <w:rFonts w:ascii="Arial" w:eastAsia="Calibri" w:hAnsi="Arial" w:cs="Arial"/>
          <w:b/>
          <w:iCs/>
          <w:sz w:val="24"/>
          <w:szCs w:val="24"/>
          <w:u w:val="single"/>
        </w:rPr>
        <w:lastRenderedPageBreak/>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граждански и търговски дела, образувани през 2014 г. и 2015 г. в Апелативен съд гр. София по Заповед № ПП-01-63/20.09.2016 г. на Главния инспектор на ИВСС.</w:t>
      </w:r>
    </w:p>
    <w:p w:rsidR="001C2188" w:rsidRPr="000F5794"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sz w:val="16"/>
          <w:szCs w:val="16"/>
        </w:rPr>
      </w:pP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152227"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D66DB2"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sz w:val="16"/>
          <w:szCs w:val="16"/>
        </w:rPr>
      </w:pPr>
    </w:p>
    <w:p w:rsidR="0025676E" w:rsidRPr="005154F3" w:rsidRDefault="0025676E" w:rsidP="0025676E">
      <w:pPr>
        <w:pStyle w:val="a6"/>
        <w:numPr>
          <w:ilvl w:val="1"/>
          <w:numId w:val="25"/>
        </w:numPr>
        <w:tabs>
          <w:tab w:val="left" w:pos="284"/>
          <w:tab w:val="left" w:pos="1276"/>
        </w:tabs>
        <w:autoSpaceDE w:val="0"/>
        <w:autoSpaceDN w:val="0"/>
        <w:adjustRightInd w:val="0"/>
        <w:spacing w:after="0" w:line="360" w:lineRule="auto"/>
        <w:ind w:left="0" w:firstLine="709"/>
        <w:jc w:val="both"/>
        <w:rPr>
          <w:rFonts w:ascii="Arial" w:eastAsia="Calibri" w:hAnsi="Arial" w:cs="Arial"/>
          <w:b/>
          <w:iCs/>
        </w:rPr>
      </w:pPr>
      <w:r>
        <w:rPr>
          <w:rFonts w:ascii="Arial" w:eastAsia="Calibri" w:hAnsi="Arial" w:cs="Arial"/>
          <w:sz w:val="24"/>
          <w:szCs w:val="24"/>
        </w:rPr>
        <w:t>Административният ръководител-председател на</w:t>
      </w:r>
      <w:r w:rsidRPr="002767ED">
        <w:rPr>
          <w:rFonts w:ascii="Arial" w:eastAsia="Calibri" w:hAnsi="Arial" w:cs="Arial"/>
          <w:sz w:val="24"/>
          <w:szCs w:val="24"/>
        </w:rPr>
        <w:t xml:space="preserve"> </w:t>
      </w:r>
      <w:r w:rsidRPr="00C70021">
        <w:rPr>
          <w:rFonts w:ascii="Arial" w:eastAsia="Calibri" w:hAnsi="Arial" w:cs="Arial"/>
          <w:sz w:val="24"/>
          <w:szCs w:val="24"/>
        </w:rPr>
        <w:t>Апелативен съд гр. София</w:t>
      </w:r>
      <w:r>
        <w:rPr>
          <w:rFonts w:ascii="Arial" w:eastAsia="Calibri" w:hAnsi="Arial" w:cs="Arial"/>
          <w:sz w:val="24"/>
          <w:szCs w:val="24"/>
        </w:rPr>
        <w:t xml:space="preserve"> </w:t>
      </w:r>
      <w:r w:rsidRPr="003057B0">
        <w:rPr>
          <w:rFonts w:ascii="Arial" w:eastAsia="Calibri" w:hAnsi="Arial" w:cs="Arial"/>
          <w:b/>
          <w:sz w:val="24"/>
          <w:szCs w:val="24"/>
        </w:rPr>
        <w:t>да уведоми</w:t>
      </w:r>
      <w:r>
        <w:rPr>
          <w:rFonts w:ascii="Arial" w:eastAsia="Calibri" w:hAnsi="Arial" w:cs="Arial"/>
          <w:sz w:val="24"/>
          <w:szCs w:val="24"/>
        </w:rPr>
        <w:t xml:space="preserve"> Комисията за изпълнението на дадените с Акта препоръки</w:t>
      </w:r>
      <w:r w:rsidR="00A61A3D">
        <w:rPr>
          <w:rFonts w:ascii="Arial" w:eastAsia="Calibri" w:hAnsi="Arial" w:cs="Arial"/>
          <w:sz w:val="24"/>
          <w:szCs w:val="24"/>
        </w:rPr>
        <w:t xml:space="preserve"> в </w:t>
      </w:r>
      <w:r w:rsidR="00A61A3D" w:rsidRPr="005154F3">
        <w:rPr>
          <w:rFonts w:ascii="Arial" w:eastAsia="Calibri" w:hAnsi="Arial" w:cs="Arial"/>
          <w:b/>
          <w:sz w:val="24"/>
          <w:szCs w:val="24"/>
        </w:rPr>
        <w:t>14-дневен срок</w:t>
      </w:r>
      <w:r w:rsidRPr="005154F3">
        <w:rPr>
          <w:rFonts w:ascii="Arial" w:eastAsia="Calibri" w:hAnsi="Arial" w:cs="Arial"/>
          <w:b/>
          <w:sz w:val="24"/>
          <w:szCs w:val="24"/>
        </w:rPr>
        <w:t xml:space="preserve">. </w:t>
      </w:r>
      <w:r>
        <w:rPr>
          <w:rFonts w:ascii="Arial" w:eastAsia="Calibri" w:hAnsi="Arial" w:cs="Arial"/>
          <w:b/>
          <w:sz w:val="24"/>
          <w:szCs w:val="24"/>
        </w:rPr>
        <w:t xml:space="preserve"> </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25676E" w:rsidRDefault="0025676E"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C2188" w:rsidRPr="00C70021" w:rsidRDefault="00296544" w:rsidP="001C2188">
      <w:pPr>
        <w:pStyle w:val="a6"/>
        <w:numPr>
          <w:ilvl w:val="0"/>
          <w:numId w:val="25"/>
        </w:numPr>
        <w:tabs>
          <w:tab w:val="left" w:pos="0"/>
          <w:tab w:val="left" w:pos="284"/>
          <w:tab w:val="left" w:pos="1134"/>
        </w:tabs>
        <w:autoSpaceDE w:val="0"/>
        <w:autoSpaceDN w:val="0"/>
        <w:adjustRightInd w:val="0"/>
        <w:spacing w:after="0" w:line="360" w:lineRule="auto"/>
        <w:ind w:left="0" w:firstLine="709"/>
        <w:contextualSpacing/>
        <w:jc w:val="both"/>
        <w:rPr>
          <w:rFonts w:ascii="Arial" w:eastAsia="Calibri" w:hAnsi="Arial" w:cs="Arial"/>
          <w:iCs/>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iCs/>
          <w:sz w:val="24"/>
          <w:szCs w:val="24"/>
        </w:rPr>
        <w:t>Изложение от административния ръководител-председател на Окръжен съд гр. Враца, и във връзка с решение на съдийската колегия на ВСС от 21.02.2017 г., с което възлага на ИВСС да извърши проверка по образуване и движение на делата по несъстоятелност в окръжните съдилища за периода 2014 г. – 2016 г.</w:t>
      </w:r>
    </w:p>
    <w:p w:rsidR="000F5794" w:rsidRPr="000F5794" w:rsidRDefault="000F5794" w:rsidP="001C2188">
      <w:pPr>
        <w:pStyle w:val="a6"/>
        <w:tabs>
          <w:tab w:val="left" w:pos="284"/>
        </w:tabs>
        <w:autoSpaceDE w:val="0"/>
        <w:autoSpaceDN w:val="0"/>
        <w:adjustRightInd w:val="0"/>
        <w:spacing w:after="0" w:line="360" w:lineRule="auto"/>
        <w:ind w:left="0" w:firstLine="709"/>
        <w:jc w:val="both"/>
        <w:rPr>
          <w:rFonts w:ascii="Arial" w:eastAsiaTheme="minorHAnsi" w:hAnsi="Arial" w:cs="Arial"/>
          <w:i/>
          <w:iCs/>
          <w:sz w:val="16"/>
          <w:szCs w:val="16"/>
        </w:rPr>
      </w:pP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152227"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3E3512" w:rsidRDefault="001C2188" w:rsidP="001C2188">
      <w:pPr>
        <w:pStyle w:val="a6"/>
        <w:tabs>
          <w:tab w:val="left" w:pos="284"/>
        </w:tabs>
        <w:autoSpaceDE w:val="0"/>
        <w:autoSpaceDN w:val="0"/>
        <w:adjustRightInd w:val="0"/>
        <w:spacing w:after="0" w:line="360" w:lineRule="auto"/>
        <w:ind w:left="0" w:firstLine="709"/>
        <w:jc w:val="both"/>
        <w:rPr>
          <w:rFonts w:ascii="Arial" w:eastAsiaTheme="minorHAnsi" w:hAnsi="Arial" w:cs="Arial"/>
          <w:i/>
          <w:iCs/>
          <w:sz w:val="16"/>
          <w:szCs w:val="16"/>
        </w:rPr>
      </w:pPr>
    </w:p>
    <w:p w:rsidR="001C2188" w:rsidRPr="00D25CB7" w:rsidRDefault="00D25CB7" w:rsidP="00D25CB7">
      <w:pPr>
        <w:pStyle w:val="a6"/>
        <w:numPr>
          <w:ilvl w:val="1"/>
          <w:numId w:val="25"/>
        </w:numPr>
        <w:tabs>
          <w:tab w:val="left" w:pos="284"/>
        </w:tabs>
        <w:autoSpaceDE w:val="0"/>
        <w:autoSpaceDN w:val="0"/>
        <w:adjustRightInd w:val="0"/>
        <w:spacing w:after="0" w:line="360" w:lineRule="auto"/>
        <w:ind w:left="0" w:firstLine="709"/>
        <w:jc w:val="both"/>
        <w:rPr>
          <w:rFonts w:ascii="Arial" w:eastAsiaTheme="minorHAnsi" w:hAnsi="Arial" w:cs="Arial"/>
          <w:b/>
          <w:iCs/>
          <w:sz w:val="24"/>
          <w:szCs w:val="24"/>
        </w:rPr>
      </w:pPr>
      <w:r w:rsidRPr="00D25CB7">
        <w:rPr>
          <w:rFonts w:ascii="Arial" w:eastAsiaTheme="minorHAnsi" w:hAnsi="Arial" w:cs="Arial"/>
          <w:b/>
          <w:iCs/>
          <w:sz w:val="24"/>
          <w:szCs w:val="24"/>
        </w:rPr>
        <w:t xml:space="preserve">Приема за сведение </w:t>
      </w:r>
      <w:r>
        <w:rPr>
          <w:rFonts w:ascii="Arial" w:eastAsiaTheme="minorHAnsi" w:hAnsi="Arial" w:cs="Arial"/>
          <w:iCs/>
          <w:sz w:val="24"/>
          <w:szCs w:val="24"/>
        </w:rPr>
        <w:t>информацията от административния ръководител-председател на Окръжен съд гр. Враца, за изпълнени мерки по препоръки от Акт за извършена комплексна планова проверка по образуването, движението и приключването на граждански дела за 2014 г. и 2015 г. в Окръжен съд гр. Враца, извършена в изпълнение на Заповед № ПП-01-58/29.06.2016 г. на Главния инспектор на ИВСС.</w:t>
      </w:r>
    </w:p>
    <w:p w:rsidR="00D25CB7" w:rsidRPr="003057B0" w:rsidRDefault="003057B0" w:rsidP="00D25CB7">
      <w:pPr>
        <w:pStyle w:val="a6"/>
        <w:numPr>
          <w:ilvl w:val="1"/>
          <w:numId w:val="25"/>
        </w:numPr>
        <w:tabs>
          <w:tab w:val="left" w:pos="284"/>
        </w:tabs>
        <w:autoSpaceDE w:val="0"/>
        <w:autoSpaceDN w:val="0"/>
        <w:adjustRightInd w:val="0"/>
        <w:spacing w:after="0" w:line="360" w:lineRule="auto"/>
        <w:ind w:left="0" w:firstLine="709"/>
        <w:jc w:val="both"/>
        <w:rPr>
          <w:rFonts w:ascii="Arial" w:eastAsiaTheme="minorHAnsi" w:hAnsi="Arial" w:cs="Arial"/>
          <w:b/>
          <w:iCs/>
          <w:sz w:val="24"/>
          <w:szCs w:val="24"/>
        </w:rPr>
      </w:pPr>
      <w:r w:rsidRPr="003057B0">
        <w:rPr>
          <w:rFonts w:ascii="Arial" w:eastAsiaTheme="minorHAnsi" w:hAnsi="Arial" w:cs="Arial"/>
          <w:iCs/>
          <w:sz w:val="24"/>
          <w:szCs w:val="24"/>
        </w:rPr>
        <w:t>Информацията</w:t>
      </w:r>
      <w:r>
        <w:rPr>
          <w:rFonts w:ascii="Arial" w:eastAsiaTheme="minorHAnsi" w:hAnsi="Arial" w:cs="Arial"/>
          <w:iCs/>
          <w:sz w:val="24"/>
          <w:szCs w:val="24"/>
        </w:rPr>
        <w:t xml:space="preserve"> от административния ръководител-председател на Окръжен съд гр. Враца </w:t>
      </w:r>
      <w:r w:rsidRPr="003057B0">
        <w:rPr>
          <w:rFonts w:ascii="Arial" w:eastAsiaTheme="minorHAnsi" w:hAnsi="Arial" w:cs="Arial"/>
          <w:b/>
          <w:iCs/>
          <w:sz w:val="24"/>
          <w:szCs w:val="24"/>
        </w:rPr>
        <w:t>да се предостави</w:t>
      </w:r>
      <w:r>
        <w:rPr>
          <w:rFonts w:ascii="Arial" w:eastAsiaTheme="minorHAnsi" w:hAnsi="Arial" w:cs="Arial"/>
          <w:iCs/>
          <w:sz w:val="24"/>
          <w:szCs w:val="24"/>
        </w:rPr>
        <w:t xml:space="preserve"> на членовете на съдийската колегия на ВСС за запознаване.</w:t>
      </w:r>
    </w:p>
    <w:p w:rsidR="003057B0" w:rsidRPr="003057B0" w:rsidRDefault="003057B0" w:rsidP="003057B0">
      <w:pPr>
        <w:pStyle w:val="a6"/>
        <w:numPr>
          <w:ilvl w:val="1"/>
          <w:numId w:val="25"/>
        </w:numPr>
        <w:tabs>
          <w:tab w:val="left" w:pos="284"/>
        </w:tabs>
        <w:autoSpaceDE w:val="0"/>
        <w:autoSpaceDN w:val="0"/>
        <w:adjustRightInd w:val="0"/>
        <w:spacing w:after="0" w:line="360" w:lineRule="auto"/>
        <w:ind w:left="0" w:firstLine="709"/>
        <w:jc w:val="both"/>
        <w:rPr>
          <w:rFonts w:ascii="Arial" w:eastAsiaTheme="minorHAnsi" w:hAnsi="Arial" w:cs="Arial"/>
          <w:b/>
          <w:iCs/>
          <w:sz w:val="24"/>
          <w:szCs w:val="24"/>
        </w:rPr>
      </w:pPr>
      <w:r w:rsidRPr="003057B0">
        <w:rPr>
          <w:rFonts w:ascii="Arial" w:eastAsiaTheme="minorHAnsi" w:hAnsi="Arial" w:cs="Arial"/>
          <w:iCs/>
          <w:sz w:val="24"/>
          <w:szCs w:val="24"/>
        </w:rPr>
        <w:t>Информацията</w:t>
      </w:r>
      <w:r>
        <w:rPr>
          <w:rFonts w:ascii="Arial" w:eastAsiaTheme="minorHAnsi" w:hAnsi="Arial" w:cs="Arial"/>
          <w:iCs/>
          <w:sz w:val="24"/>
          <w:szCs w:val="24"/>
        </w:rPr>
        <w:t xml:space="preserve"> от административния ръководител-председател на Окръжен съд гр. Враца </w:t>
      </w:r>
      <w:r w:rsidRPr="003057B0">
        <w:rPr>
          <w:rFonts w:ascii="Arial" w:eastAsiaTheme="minorHAnsi" w:hAnsi="Arial" w:cs="Arial"/>
          <w:b/>
          <w:iCs/>
          <w:sz w:val="24"/>
          <w:szCs w:val="24"/>
        </w:rPr>
        <w:t>да бъде внесена</w:t>
      </w:r>
      <w:r>
        <w:rPr>
          <w:rFonts w:ascii="Arial" w:eastAsiaTheme="minorHAnsi" w:hAnsi="Arial" w:cs="Arial"/>
          <w:iCs/>
          <w:sz w:val="24"/>
          <w:szCs w:val="24"/>
        </w:rPr>
        <w:t xml:space="preserve"> за разглеждане в заседание на съдийската колегия на Висшия съдебен съвет с</w:t>
      </w:r>
      <w:r w:rsidRPr="003057B0">
        <w:rPr>
          <w:rFonts w:ascii="Arial" w:eastAsiaTheme="minorHAnsi" w:hAnsi="Arial" w:cs="Arial"/>
          <w:iCs/>
          <w:sz w:val="24"/>
          <w:szCs w:val="24"/>
        </w:rPr>
        <w:t>лед</w:t>
      </w:r>
      <w:r>
        <w:rPr>
          <w:rFonts w:ascii="Arial" w:eastAsiaTheme="minorHAnsi" w:hAnsi="Arial" w:cs="Arial"/>
          <w:iCs/>
          <w:sz w:val="24"/>
          <w:szCs w:val="24"/>
        </w:rPr>
        <w:t xml:space="preserve"> постъпване на Акт на ИВСС от извършена </w:t>
      </w:r>
      <w:r w:rsidR="00AE7411" w:rsidRPr="00AE7411">
        <w:rPr>
          <w:rFonts w:ascii="Arial" w:eastAsiaTheme="minorHAnsi" w:hAnsi="Arial" w:cs="Arial"/>
          <w:iCs/>
          <w:sz w:val="24"/>
          <w:szCs w:val="24"/>
        </w:rPr>
        <w:t>тематична</w:t>
      </w:r>
      <w:r w:rsidR="00AE7411">
        <w:rPr>
          <w:rFonts w:ascii="Arial" w:eastAsiaTheme="minorHAnsi" w:hAnsi="Arial" w:cs="Arial"/>
          <w:iCs/>
          <w:sz w:val="24"/>
          <w:szCs w:val="24"/>
        </w:rPr>
        <w:t xml:space="preserve"> </w:t>
      </w:r>
      <w:r>
        <w:rPr>
          <w:rFonts w:ascii="Arial" w:eastAsiaTheme="minorHAnsi" w:hAnsi="Arial" w:cs="Arial"/>
          <w:iCs/>
          <w:sz w:val="24"/>
          <w:szCs w:val="24"/>
        </w:rPr>
        <w:t xml:space="preserve">проверка по образуване и движение на делата по несъстоятелност в окръжните съдилища за периода 2014 г. – 2016 г. </w:t>
      </w:r>
    </w:p>
    <w:p w:rsidR="00D25CB7" w:rsidRDefault="00D25CB7" w:rsidP="00D25CB7">
      <w:pPr>
        <w:pStyle w:val="a6"/>
        <w:tabs>
          <w:tab w:val="left" w:pos="-284"/>
          <w:tab w:val="left" w:pos="-142"/>
          <w:tab w:val="left" w:pos="0"/>
          <w:tab w:val="left" w:pos="1134"/>
        </w:tabs>
        <w:autoSpaceDE w:val="0"/>
        <w:autoSpaceDN w:val="0"/>
        <w:adjustRightInd w:val="0"/>
        <w:spacing w:after="0" w:line="360" w:lineRule="auto"/>
        <w:ind w:left="709"/>
        <w:contextualSpacing/>
        <w:jc w:val="both"/>
        <w:rPr>
          <w:rFonts w:ascii="Arial" w:eastAsia="Calibri" w:hAnsi="Arial" w:cs="Arial"/>
          <w:sz w:val="24"/>
          <w:szCs w:val="24"/>
        </w:rPr>
      </w:pPr>
    </w:p>
    <w:p w:rsidR="003057B0" w:rsidRPr="00D25CB7" w:rsidRDefault="003057B0" w:rsidP="00D25CB7">
      <w:pPr>
        <w:pStyle w:val="a6"/>
        <w:tabs>
          <w:tab w:val="left" w:pos="-284"/>
          <w:tab w:val="left" w:pos="-142"/>
          <w:tab w:val="left" w:pos="0"/>
          <w:tab w:val="left" w:pos="1134"/>
        </w:tabs>
        <w:autoSpaceDE w:val="0"/>
        <w:autoSpaceDN w:val="0"/>
        <w:adjustRightInd w:val="0"/>
        <w:spacing w:after="0" w:line="360" w:lineRule="auto"/>
        <w:ind w:left="709"/>
        <w:contextualSpacing/>
        <w:jc w:val="both"/>
        <w:rPr>
          <w:rFonts w:ascii="Arial" w:eastAsia="Calibri" w:hAnsi="Arial" w:cs="Arial"/>
          <w:sz w:val="24"/>
          <w:szCs w:val="24"/>
        </w:rPr>
      </w:pPr>
    </w:p>
    <w:p w:rsidR="001C2188" w:rsidRPr="00C70021" w:rsidRDefault="00296544" w:rsidP="001C2188">
      <w:pPr>
        <w:pStyle w:val="a6"/>
        <w:numPr>
          <w:ilvl w:val="0"/>
          <w:numId w:val="25"/>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граждански и търговски дела, образувани през 2014 г. и 2015 г. в Окръжен съд гр. Пазарджик по Заповед № ПП-01-75/28.09.2016 г. на Главния инспектор на ИВСС.</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152227"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4115F9"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sz w:val="16"/>
          <w:szCs w:val="16"/>
        </w:rPr>
      </w:pPr>
    </w:p>
    <w:p w:rsidR="004115F9" w:rsidRPr="005154F3" w:rsidRDefault="004115F9" w:rsidP="004115F9">
      <w:pPr>
        <w:pStyle w:val="a6"/>
        <w:numPr>
          <w:ilvl w:val="1"/>
          <w:numId w:val="25"/>
        </w:numPr>
        <w:tabs>
          <w:tab w:val="left" w:pos="284"/>
          <w:tab w:val="left" w:pos="1276"/>
        </w:tabs>
        <w:autoSpaceDE w:val="0"/>
        <w:autoSpaceDN w:val="0"/>
        <w:adjustRightInd w:val="0"/>
        <w:spacing w:after="0" w:line="360" w:lineRule="auto"/>
        <w:ind w:left="0" w:firstLine="709"/>
        <w:jc w:val="both"/>
        <w:rPr>
          <w:rFonts w:ascii="Arial" w:eastAsia="Calibri" w:hAnsi="Arial" w:cs="Arial"/>
          <w:b/>
          <w:iCs/>
        </w:rPr>
      </w:pPr>
      <w:r>
        <w:rPr>
          <w:rFonts w:ascii="Arial" w:eastAsia="Calibri" w:hAnsi="Arial" w:cs="Arial"/>
          <w:sz w:val="24"/>
          <w:szCs w:val="24"/>
        </w:rPr>
        <w:t>Административният ръководител-председател на</w:t>
      </w:r>
      <w:r w:rsidRPr="002767ED">
        <w:rPr>
          <w:rFonts w:ascii="Arial" w:eastAsia="Calibri" w:hAnsi="Arial" w:cs="Arial"/>
          <w:sz w:val="24"/>
          <w:szCs w:val="24"/>
        </w:rPr>
        <w:t xml:space="preserve"> </w:t>
      </w:r>
      <w:r>
        <w:rPr>
          <w:rFonts w:ascii="Arial" w:eastAsia="Calibri" w:hAnsi="Arial" w:cs="Arial"/>
          <w:sz w:val="24"/>
          <w:szCs w:val="24"/>
        </w:rPr>
        <w:t>Окръжен</w:t>
      </w:r>
      <w:r w:rsidRPr="00C70021">
        <w:rPr>
          <w:rFonts w:ascii="Arial" w:eastAsia="Calibri" w:hAnsi="Arial" w:cs="Arial"/>
          <w:sz w:val="24"/>
          <w:szCs w:val="24"/>
        </w:rPr>
        <w:t xml:space="preserve"> съд гр. </w:t>
      </w:r>
      <w:r>
        <w:rPr>
          <w:rFonts w:ascii="Arial" w:eastAsia="Calibri" w:hAnsi="Arial" w:cs="Arial"/>
          <w:sz w:val="24"/>
          <w:szCs w:val="24"/>
        </w:rPr>
        <w:t xml:space="preserve">Пазарджик </w:t>
      </w:r>
      <w:r w:rsidRPr="002D2942">
        <w:rPr>
          <w:rFonts w:ascii="Arial" w:eastAsia="Calibri" w:hAnsi="Arial" w:cs="Arial"/>
          <w:b/>
          <w:sz w:val="24"/>
          <w:szCs w:val="24"/>
        </w:rPr>
        <w:t>да уведоми</w:t>
      </w:r>
      <w:r>
        <w:rPr>
          <w:rFonts w:ascii="Arial" w:eastAsia="Calibri" w:hAnsi="Arial" w:cs="Arial"/>
          <w:sz w:val="24"/>
          <w:szCs w:val="24"/>
        </w:rPr>
        <w:t xml:space="preserve"> Комисията за изпълнението на дадените с Акта препоръки</w:t>
      </w:r>
      <w:r w:rsidR="000D191D">
        <w:rPr>
          <w:rFonts w:ascii="Arial" w:eastAsia="Calibri" w:hAnsi="Arial" w:cs="Arial"/>
          <w:sz w:val="24"/>
          <w:szCs w:val="24"/>
        </w:rPr>
        <w:t xml:space="preserve"> в </w:t>
      </w:r>
      <w:r w:rsidR="000D191D" w:rsidRPr="005154F3">
        <w:rPr>
          <w:rFonts w:ascii="Arial" w:eastAsia="Calibri" w:hAnsi="Arial" w:cs="Arial"/>
          <w:b/>
          <w:sz w:val="24"/>
          <w:szCs w:val="24"/>
        </w:rPr>
        <w:t>14-дневен срок</w:t>
      </w:r>
      <w:r w:rsidRPr="005154F3">
        <w:rPr>
          <w:rFonts w:ascii="Arial" w:eastAsia="Calibri" w:hAnsi="Arial" w:cs="Arial"/>
          <w:b/>
          <w:sz w:val="24"/>
          <w:szCs w:val="24"/>
        </w:rPr>
        <w:t xml:space="preserve">. </w:t>
      </w:r>
      <w:r>
        <w:rPr>
          <w:rFonts w:ascii="Arial" w:eastAsia="Calibri" w:hAnsi="Arial" w:cs="Arial"/>
          <w:b/>
          <w:sz w:val="24"/>
          <w:szCs w:val="24"/>
        </w:rPr>
        <w:t xml:space="preserve"> </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0F5794" w:rsidRPr="00C70021" w:rsidRDefault="000F5794"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C2188" w:rsidRPr="00C70021" w:rsidRDefault="00296544" w:rsidP="001C2188">
      <w:pPr>
        <w:pStyle w:val="a6"/>
        <w:numPr>
          <w:ilvl w:val="0"/>
          <w:numId w:val="25"/>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граждански дела, образувани през 2014 г. и 2015 г. в Районен съд гр. Панагюрище по Заповед № ПП-01-86/12.10.2016 г. на Главния инспектор на ИВСС.</w:t>
      </w:r>
    </w:p>
    <w:p w:rsidR="00152227" w:rsidRDefault="00152227" w:rsidP="00152227">
      <w:pPr>
        <w:spacing w:line="360" w:lineRule="auto"/>
        <w:jc w:val="center"/>
        <w:rPr>
          <w:rFonts w:ascii="Arial" w:hAnsi="Arial" w:cs="Arial"/>
          <w:b/>
          <w:bCs/>
          <w:sz w:val="24"/>
          <w:szCs w:val="24"/>
        </w:rPr>
      </w:pP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152227"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3E3512"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sz w:val="16"/>
          <w:szCs w:val="16"/>
        </w:rPr>
      </w:pPr>
    </w:p>
    <w:p w:rsidR="008629BB" w:rsidRPr="005154F3" w:rsidRDefault="008629BB" w:rsidP="008629BB">
      <w:pPr>
        <w:pStyle w:val="a6"/>
        <w:numPr>
          <w:ilvl w:val="1"/>
          <w:numId w:val="25"/>
        </w:numPr>
        <w:tabs>
          <w:tab w:val="left" w:pos="284"/>
          <w:tab w:val="left" w:pos="1276"/>
        </w:tabs>
        <w:autoSpaceDE w:val="0"/>
        <w:autoSpaceDN w:val="0"/>
        <w:adjustRightInd w:val="0"/>
        <w:spacing w:after="0" w:line="360" w:lineRule="auto"/>
        <w:ind w:left="0" w:firstLine="709"/>
        <w:jc w:val="both"/>
        <w:rPr>
          <w:rFonts w:ascii="Arial" w:eastAsia="Calibri" w:hAnsi="Arial" w:cs="Arial"/>
          <w:b/>
          <w:iCs/>
        </w:rPr>
      </w:pPr>
      <w:r>
        <w:rPr>
          <w:rFonts w:ascii="Arial" w:eastAsia="Calibri" w:hAnsi="Arial" w:cs="Arial"/>
          <w:sz w:val="24"/>
          <w:szCs w:val="24"/>
        </w:rPr>
        <w:t>Административният ръководител-председател на</w:t>
      </w:r>
      <w:r w:rsidRPr="002767ED">
        <w:rPr>
          <w:rFonts w:ascii="Arial" w:eastAsia="Calibri" w:hAnsi="Arial" w:cs="Arial"/>
          <w:sz w:val="24"/>
          <w:szCs w:val="24"/>
        </w:rPr>
        <w:t xml:space="preserve"> </w:t>
      </w:r>
      <w:r>
        <w:rPr>
          <w:rFonts w:ascii="Arial" w:eastAsia="Calibri" w:hAnsi="Arial" w:cs="Arial"/>
          <w:sz w:val="24"/>
          <w:szCs w:val="24"/>
        </w:rPr>
        <w:t>Районен</w:t>
      </w:r>
      <w:r w:rsidRPr="00C70021">
        <w:rPr>
          <w:rFonts w:ascii="Arial" w:eastAsia="Calibri" w:hAnsi="Arial" w:cs="Arial"/>
          <w:sz w:val="24"/>
          <w:szCs w:val="24"/>
        </w:rPr>
        <w:t xml:space="preserve"> съд гр. </w:t>
      </w:r>
      <w:r>
        <w:rPr>
          <w:rFonts w:ascii="Arial" w:eastAsia="Calibri" w:hAnsi="Arial" w:cs="Arial"/>
          <w:sz w:val="24"/>
          <w:szCs w:val="24"/>
        </w:rPr>
        <w:t xml:space="preserve">Панагюрище </w:t>
      </w:r>
      <w:r w:rsidRPr="002D2942">
        <w:rPr>
          <w:rFonts w:ascii="Arial" w:eastAsia="Calibri" w:hAnsi="Arial" w:cs="Arial"/>
          <w:b/>
          <w:sz w:val="24"/>
          <w:szCs w:val="24"/>
        </w:rPr>
        <w:t>да уведоми</w:t>
      </w:r>
      <w:r>
        <w:rPr>
          <w:rFonts w:ascii="Arial" w:eastAsia="Calibri" w:hAnsi="Arial" w:cs="Arial"/>
          <w:sz w:val="24"/>
          <w:szCs w:val="24"/>
        </w:rPr>
        <w:t xml:space="preserve"> Комисията за изпълнението на дадените с Акта препоръки</w:t>
      </w:r>
      <w:r w:rsidR="000D191D">
        <w:rPr>
          <w:rFonts w:ascii="Arial" w:eastAsia="Calibri" w:hAnsi="Arial" w:cs="Arial"/>
          <w:sz w:val="24"/>
          <w:szCs w:val="24"/>
        </w:rPr>
        <w:t xml:space="preserve"> в </w:t>
      </w:r>
      <w:r w:rsidR="000D191D" w:rsidRPr="005154F3">
        <w:rPr>
          <w:rFonts w:ascii="Arial" w:eastAsia="Calibri" w:hAnsi="Arial" w:cs="Arial"/>
          <w:b/>
          <w:sz w:val="24"/>
          <w:szCs w:val="24"/>
        </w:rPr>
        <w:t>14-дневен срок</w:t>
      </w:r>
      <w:r w:rsidRPr="005154F3">
        <w:rPr>
          <w:rFonts w:ascii="Arial" w:eastAsia="Calibri" w:hAnsi="Arial" w:cs="Arial"/>
          <w:b/>
          <w:sz w:val="24"/>
          <w:szCs w:val="24"/>
        </w:rPr>
        <w:t xml:space="preserve">. </w:t>
      </w:r>
      <w:r>
        <w:rPr>
          <w:rFonts w:ascii="Arial" w:eastAsia="Calibri" w:hAnsi="Arial" w:cs="Arial"/>
          <w:b/>
          <w:sz w:val="24"/>
          <w:szCs w:val="24"/>
        </w:rPr>
        <w:t xml:space="preserve"> </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C2188" w:rsidRPr="00C70021"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C2188" w:rsidRPr="00C70021" w:rsidRDefault="00296544" w:rsidP="001C2188">
      <w:pPr>
        <w:pStyle w:val="a6"/>
        <w:numPr>
          <w:ilvl w:val="0"/>
          <w:numId w:val="25"/>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граждански дела, образувани през 2014 г. и 2015 г. в Районен съд гр. Велинград по Заповед № ПП-01-68/20.09.2016 г. на Главния инспектор на ИВСС.</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152227"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3E3512"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sz w:val="16"/>
          <w:szCs w:val="16"/>
        </w:rPr>
      </w:pPr>
    </w:p>
    <w:p w:rsidR="008629BB" w:rsidRPr="005154F3" w:rsidRDefault="008629BB" w:rsidP="008629BB">
      <w:pPr>
        <w:pStyle w:val="a6"/>
        <w:numPr>
          <w:ilvl w:val="1"/>
          <w:numId w:val="25"/>
        </w:numPr>
        <w:tabs>
          <w:tab w:val="left" w:pos="284"/>
          <w:tab w:val="left" w:pos="1276"/>
        </w:tabs>
        <w:autoSpaceDE w:val="0"/>
        <w:autoSpaceDN w:val="0"/>
        <w:adjustRightInd w:val="0"/>
        <w:spacing w:after="0" w:line="360" w:lineRule="auto"/>
        <w:ind w:left="0" w:firstLine="709"/>
        <w:jc w:val="both"/>
        <w:rPr>
          <w:rFonts w:ascii="Arial" w:eastAsia="Calibri" w:hAnsi="Arial" w:cs="Arial"/>
          <w:b/>
          <w:iCs/>
        </w:rPr>
      </w:pPr>
      <w:r>
        <w:rPr>
          <w:rFonts w:ascii="Arial" w:eastAsia="Calibri" w:hAnsi="Arial" w:cs="Arial"/>
          <w:sz w:val="24"/>
          <w:szCs w:val="24"/>
        </w:rPr>
        <w:t>Административният ръководител-председател на</w:t>
      </w:r>
      <w:r w:rsidRPr="002767ED">
        <w:rPr>
          <w:rFonts w:ascii="Arial" w:eastAsia="Calibri" w:hAnsi="Arial" w:cs="Arial"/>
          <w:sz w:val="24"/>
          <w:szCs w:val="24"/>
        </w:rPr>
        <w:t xml:space="preserve"> </w:t>
      </w:r>
      <w:r>
        <w:rPr>
          <w:rFonts w:ascii="Arial" w:eastAsia="Calibri" w:hAnsi="Arial" w:cs="Arial"/>
          <w:sz w:val="24"/>
          <w:szCs w:val="24"/>
        </w:rPr>
        <w:t>Районен</w:t>
      </w:r>
      <w:r w:rsidRPr="00C70021">
        <w:rPr>
          <w:rFonts w:ascii="Arial" w:eastAsia="Calibri" w:hAnsi="Arial" w:cs="Arial"/>
          <w:sz w:val="24"/>
          <w:szCs w:val="24"/>
        </w:rPr>
        <w:t xml:space="preserve"> съд гр. </w:t>
      </w:r>
      <w:r>
        <w:rPr>
          <w:rFonts w:ascii="Arial" w:eastAsia="Calibri" w:hAnsi="Arial" w:cs="Arial"/>
          <w:sz w:val="24"/>
          <w:szCs w:val="24"/>
        </w:rPr>
        <w:t xml:space="preserve">Велинград </w:t>
      </w:r>
      <w:r w:rsidRPr="002D2942">
        <w:rPr>
          <w:rFonts w:ascii="Arial" w:eastAsia="Calibri" w:hAnsi="Arial" w:cs="Arial"/>
          <w:b/>
          <w:sz w:val="24"/>
          <w:szCs w:val="24"/>
        </w:rPr>
        <w:t>да уведоми</w:t>
      </w:r>
      <w:r>
        <w:rPr>
          <w:rFonts w:ascii="Arial" w:eastAsia="Calibri" w:hAnsi="Arial" w:cs="Arial"/>
          <w:sz w:val="24"/>
          <w:szCs w:val="24"/>
        </w:rPr>
        <w:t xml:space="preserve"> Комисията за изпълнението на дадените с Акта препоръки</w:t>
      </w:r>
      <w:r w:rsidR="000D191D">
        <w:rPr>
          <w:rFonts w:ascii="Arial" w:eastAsia="Calibri" w:hAnsi="Arial" w:cs="Arial"/>
          <w:sz w:val="24"/>
          <w:szCs w:val="24"/>
        </w:rPr>
        <w:t xml:space="preserve"> в </w:t>
      </w:r>
      <w:r w:rsidR="000D191D" w:rsidRPr="005154F3">
        <w:rPr>
          <w:rFonts w:ascii="Arial" w:eastAsia="Calibri" w:hAnsi="Arial" w:cs="Arial"/>
          <w:b/>
          <w:sz w:val="24"/>
          <w:szCs w:val="24"/>
        </w:rPr>
        <w:t>14-дневен срок</w:t>
      </w:r>
      <w:r w:rsidRPr="005154F3">
        <w:rPr>
          <w:rFonts w:ascii="Arial" w:eastAsia="Calibri" w:hAnsi="Arial" w:cs="Arial"/>
          <w:b/>
          <w:sz w:val="24"/>
          <w:szCs w:val="24"/>
        </w:rPr>
        <w:t xml:space="preserve">. </w:t>
      </w:r>
      <w:r>
        <w:rPr>
          <w:rFonts w:ascii="Arial" w:eastAsia="Calibri" w:hAnsi="Arial" w:cs="Arial"/>
          <w:b/>
          <w:sz w:val="24"/>
          <w:szCs w:val="24"/>
        </w:rPr>
        <w:t xml:space="preserve"> </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8629BB" w:rsidRPr="00C70021" w:rsidRDefault="008629BB"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C2188" w:rsidRPr="00C70021" w:rsidRDefault="00296544" w:rsidP="001C2188">
      <w:pPr>
        <w:pStyle w:val="a6"/>
        <w:numPr>
          <w:ilvl w:val="0"/>
          <w:numId w:val="25"/>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наказателни дела от 2014 г., 2015 г. до първото шестмесечие на 2016 г. във Военно-апелативен съд по Заповед № ПП-01-97/02.11.2016 г. на Главния инспектор на ИВСС.</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152227"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Р Е Ш И:</w:t>
      </w:r>
    </w:p>
    <w:p w:rsidR="00B122FD" w:rsidRPr="00B122FD" w:rsidRDefault="00B122FD" w:rsidP="00152227">
      <w:pPr>
        <w:spacing w:line="360" w:lineRule="auto"/>
        <w:jc w:val="center"/>
        <w:rPr>
          <w:rFonts w:ascii="Arial" w:hAnsi="Arial" w:cs="Arial"/>
          <w:b/>
          <w:bCs/>
          <w:sz w:val="16"/>
          <w:szCs w:val="16"/>
        </w:rPr>
      </w:pPr>
    </w:p>
    <w:p w:rsidR="008629BB" w:rsidRPr="005154F3" w:rsidRDefault="008629BB" w:rsidP="008629BB">
      <w:pPr>
        <w:pStyle w:val="a6"/>
        <w:numPr>
          <w:ilvl w:val="1"/>
          <w:numId w:val="25"/>
        </w:numPr>
        <w:tabs>
          <w:tab w:val="left" w:pos="284"/>
          <w:tab w:val="left" w:pos="1276"/>
        </w:tabs>
        <w:autoSpaceDE w:val="0"/>
        <w:autoSpaceDN w:val="0"/>
        <w:adjustRightInd w:val="0"/>
        <w:spacing w:after="0" w:line="360" w:lineRule="auto"/>
        <w:ind w:left="0" w:firstLine="709"/>
        <w:jc w:val="both"/>
        <w:rPr>
          <w:rFonts w:ascii="Arial" w:eastAsia="Calibri" w:hAnsi="Arial" w:cs="Arial"/>
          <w:b/>
          <w:iCs/>
        </w:rPr>
      </w:pPr>
      <w:r>
        <w:rPr>
          <w:rFonts w:ascii="Arial" w:eastAsia="Calibri" w:hAnsi="Arial" w:cs="Arial"/>
          <w:sz w:val="24"/>
          <w:szCs w:val="24"/>
        </w:rPr>
        <w:t>Административният ръководител-председател на</w:t>
      </w:r>
      <w:r w:rsidRPr="002767ED">
        <w:rPr>
          <w:rFonts w:ascii="Arial" w:eastAsia="Calibri" w:hAnsi="Arial" w:cs="Arial"/>
          <w:sz w:val="24"/>
          <w:szCs w:val="24"/>
        </w:rPr>
        <w:t xml:space="preserve"> </w:t>
      </w:r>
      <w:r>
        <w:rPr>
          <w:rFonts w:ascii="Arial" w:eastAsia="Calibri" w:hAnsi="Arial" w:cs="Arial"/>
          <w:sz w:val="24"/>
          <w:szCs w:val="24"/>
        </w:rPr>
        <w:t xml:space="preserve">Военно-апелативен съд </w:t>
      </w:r>
      <w:r w:rsidRPr="002D2942">
        <w:rPr>
          <w:rFonts w:ascii="Arial" w:eastAsia="Calibri" w:hAnsi="Arial" w:cs="Arial"/>
          <w:b/>
          <w:sz w:val="24"/>
          <w:szCs w:val="24"/>
        </w:rPr>
        <w:t>да уведоми</w:t>
      </w:r>
      <w:r>
        <w:rPr>
          <w:rFonts w:ascii="Arial" w:eastAsia="Calibri" w:hAnsi="Arial" w:cs="Arial"/>
          <w:sz w:val="24"/>
          <w:szCs w:val="24"/>
        </w:rPr>
        <w:t xml:space="preserve"> Комисията за изпълнението на дадените с Акта препоръки</w:t>
      </w:r>
      <w:r w:rsidR="000D191D">
        <w:rPr>
          <w:rFonts w:ascii="Arial" w:eastAsia="Calibri" w:hAnsi="Arial" w:cs="Arial"/>
          <w:sz w:val="24"/>
          <w:szCs w:val="24"/>
        </w:rPr>
        <w:t xml:space="preserve"> в </w:t>
      </w:r>
      <w:r w:rsidR="000D191D" w:rsidRPr="005154F3">
        <w:rPr>
          <w:rFonts w:ascii="Arial" w:eastAsia="Calibri" w:hAnsi="Arial" w:cs="Arial"/>
          <w:b/>
          <w:sz w:val="24"/>
          <w:szCs w:val="24"/>
        </w:rPr>
        <w:t>14-дневен срок</w:t>
      </w:r>
      <w:r w:rsidRPr="005154F3">
        <w:rPr>
          <w:rFonts w:ascii="Arial" w:eastAsia="Calibri" w:hAnsi="Arial" w:cs="Arial"/>
          <w:b/>
          <w:sz w:val="24"/>
          <w:szCs w:val="24"/>
        </w:rPr>
        <w:t xml:space="preserve">. </w:t>
      </w:r>
      <w:r>
        <w:rPr>
          <w:rFonts w:ascii="Arial" w:eastAsia="Calibri" w:hAnsi="Arial" w:cs="Arial"/>
          <w:b/>
          <w:sz w:val="24"/>
          <w:szCs w:val="24"/>
        </w:rPr>
        <w:t xml:space="preserve"> </w:t>
      </w:r>
    </w:p>
    <w:p w:rsidR="001C2188" w:rsidRDefault="001C2188"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8629BB" w:rsidRPr="00C70021" w:rsidRDefault="008629BB" w:rsidP="001C2188">
      <w:pPr>
        <w:pStyle w:val="a6"/>
        <w:tabs>
          <w:tab w:val="left" w:pos="284"/>
          <w:tab w:val="left" w:pos="1134"/>
        </w:tabs>
        <w:autoSpaceDE w:val="0"/>
        <w:autoSpaceDN w:val="0"/>
        <w:adjustRightInd w:val="0"/>
        <w:spacing w:after="0" w:line="360" w:lineRule="auto"/>
        <w:ind w:left="0" w:firstLine="710"/>
        <w:jc w:val="both"/>
        <w:rPr>
          <w:rFonts w:ascii="Arial" w:eastAsiaTheme="minorHAnsi" w:hAnsi="Arial" w:cs="Arial"/>
          <w:i/>
          <w:iCs/>
        </w:rPr>
      </w:pPr>
    </w:p>
    <w:p w:rsidR="001C2188" w:rsidRPr="00C70021" w:rsidRDefault="00296544" w:rsidP="001C2188">
      <w:pPr>
        <w:pStyle w:val="a6"/>
        <w:numPr>
          <w:ilvl w:val="0"/>
          <w:numId w:val="25"/>
        </w:numPr>
        <w:tabs>
          <w:tab w:val="left" w:pos="-284"/>
          <w:tab w:val="left" w:pos="-142"/>
          <w:tab w:val="left" w:pos="0"/>
          <w:tab w:val="left" w:pos="1134"/>
        </w:tabs>
        <w:autoSpaceDE w:val="0"/>
        <w:autoSpaceDN w:val="0"/>
        <w:adjustRightInd w:val="0"/>
        <w:spacing w:after="0" w:line="360" w:lineRule="auto"/>
        <w:ind w:left="0" w:firstLine="709"/>
        <w:contextualSpacing/>
        <w:jc w:val="both"/>
        <w:rPr>
          <w:rFonts w:ascii="Arial" w:eastAsia="Calibri" w:hAnsi="Arial" w:cs="Arial"/>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1C2188" w:rsidRPr="00C70021">
        <w:rPr>
          <w:rFonts w:ascii="Arial" w:eastAsia="Calibri" w:hAnsi="Arial" w:cs="Arial"/>
          <w:sz w:val="24"/>
          <w:szCs w:val="24"/>
        </w:rPr>
        <w:t>Акт за резултати от извършена комплексна планова проверка по образуването, движението и приключването на наказателни дела от 2014 г., 2015 г. до първото шестмесечие на 2016 г. във Военен съд гр. София по Заповед № ПП-01-98/02.11.2016 г. на Главния инспектор на ИВСС.</w:t>
      </w:r>
    </w:p>
    <w:p w:rsidR="001C2188" w:rsidRPr="00B122FD" w:rsidRDefault="001C2188" w:rsidP="001C2188">
      <w:pPr>
        <w:pStyle w:val="a6"/>
        <w:tabs>
          <w:tab w:val="left" w:pos="-284"/>
          <w:tab w:val="left" w:pos="0"/>
          <w:tab w:val="left" w:pos="1276"/>
          <w:tab w:val="left" w:pos="1418"/>
        </w:tabs>
        <w:autoSpaceDE w:val="0"/>
        <w:autoSpaceDN w:val="0"/>
        <w:adjustRightInd w:val="0"/>
        <w:spacing w:after="0" w:line="360" w:lineRule="auto"/>
        <w:ind w:left="0" w:firstLine="709"/>
        <w:jc w:val="both"/>
        <w:rPr>
          <w:rFonts w:ascii="Arial" w:eastAsiaTheme="minorHAnsi" w:hAnsi="Arial" w:cs="Arial"/>
          <w:i/>
          <w:iCs/>
          <w:sz w:val="16"/>
          <w:szCs w:val="16"/>
        </w:rPr>
      </w:pP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КОМИСИЯ „ДИСЦИПЛИНАРНА ДЕЙНОСТ И ВЗАИМОДЕЙСТВИЕ С ИВСС“</w:t>
      </w:r>
    </w:p>
    <w:p w:rsidR="00152227" w:rsidRPr="000C418E"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152227" w:rsidRDefault="00152227" w:rsidP="00152227">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3E3512" w:rsidRDefault="001C2188" w:rsidP="001C2188">
      <w:pPr>
        <w:pStyle w:val="a6"/>
        <w:tabs>
          <w:tab w:val="left" w:pos="-284"/>
          <w:tab w:val="left" w:pos="0"/>
          <w:tab w:val="left" w:pos="1276"/>
          <w:tab w:val="left" w:pos="1418"/>
        </w:tabs>
        <w:autoSpaceDE w:val="0"/>
        <w:autoSpaceDN w:val="0"/>
        <w:adjustRightInd w:val="0"/>
        <w:spacing w:after="0" w:line="360" w:lineRule="auto"/>
        <w:ind w:left="0" w:firstLine="709"/>
        <w:jc w:val="both"/>
        <w:rPr>
          <w:rFonts w:ascii="Arial" w:eastAsiaTheme="minorHAnsi" w:hAnsi="Arial" w:cs="Arial"/>
          <w:i/>
          <w:iCs/>
          <w:sz w:val="16"/>
          <w:szCs w:val="16"/>
        </w:rPr>
      </w:pPr>
    </w:p>
    <w:p w:rsidR="00C4392E" w:rsidRPr="005154F3" w:rsidRDefault="00C4392E" w:rsidP="00C4392E">
      <w:pPr>
        <w:pStyle w:val="a6"/>
        <w:numPr>
          <w:ilvl w:val="1"/>
          <w:numId w:val="25"/>
        </w:numPr>
        <w:tabs>
          <w:tab w:val="left" w:pos="284"/>
          <w:tab w:val="left" w:pos="1276"/>
        </w:tabs>
        <w:autoSpaceDE w:val="0"/>
        <w:autoSpaceDN w:val="0"/>
        <w:adjustRightInd w:val="0"/>
        <w:spacing w:after="0" w:line="360" w:lineRule="auto"/>
        <w:ind w:left="0" w:firstLine="709"/>
        <w:jc w:val="both"/>
        <w:rPr>
          <w:rFonts w:ascii="Arial" w:eastAsia="Calibri" w:hAnsi="Arial" w:cs="Arial"/>
          <w:b/>
          <w:iCs/>
        </w:rPr>
      </w:pPr>
      <w:r>
        <w:rPr>
          <w:rFonts w:ascii="Arial" w:eastAsia="Calibri" w:hAnsi="Arial" w:cs="Arial"/>
          <w:sz w:val="24"/>
          <w:szCs w:val="24"/>
        </w:rPr>
        <w:t>Административният ръководител-председател на</w:t>
      </w:r>
      <w:r w:rsidRPr="002767ED">
        <w:rPr>
          <w:rFonts w:ascii="Arial" w:eastAsia="Calibri" w:hAnsi="Arial" w:cs="Arial"/>
          <w:sz w:val="24"/>
          <w:szCs w:val="24"/>
        </w:rPr>
        <w:t xml:space="preserve"> </w:t>
      </w:r>
      <w:r>
        <w:rPr>
          <w:rFonts w:ascii="Arial" w:eastAsia="Calibri" w:hAnsi="Arial" w:cs="Arial"/>
          <w:sz w:val="24"/>
          <w:szCs w:val="24"/>
        </w:rPr>
        <w:t xml:space="preserve">Военен съд гр. София </w:t>
      </w:r>
      <w:r w:rsidRPr="002D2942">
        <w:rPr>
          <w:rFonts w:ascii="Arial" w:eastAsia="Calibri" w:hAnsi="Arial" w:cs="Arial"/>
          <w:b/>
          <w:sz w:val="24"/>
          <w:szCs w:val="24"/>
        </w:rPr>
        <w:t>да уведоми</w:t>
      </w:r>
      <w:r>
        <w:rPr>
          <w:rFonts w:ascii="Arial" w:eastAsia="Calibri" w:hAnsi="Arial" w:cs="Arial"/>
          <w:sz w:val="24"/>
          <w:szCs w:val="24"/>
        </w:rPr>
        <w:t xml:space="preserve"> Комисията за изпълнението на дадените с Акта препоръки</w:t>
      </w:r>
      <w:r w:rsidR="000D191D">
        <w:rPr>
          <w:rFonts w:ascii="Arial" w:eastAsia="Calibri" w:hAnsi="Arial" w:cs="Arial"/>
          <w:sz w:val="24"/>
          <w:szCs w:val="24"/>
        </w:rPr>
        <w:t xml:space="preserve"> в </w:t>
      </w:r>
      <w:r w:rsidR="000D191D" w:rsidRPr="005154F3">
        <w:rPr>
          <w:rFonts w:ascii="Arial" w:eastAsia="Calibri" w:hAnsi="Arial" w:cs="Arial"/>
          <w:b/>
          <w:sz w:val="24"/>
          <w:szCs w:val="24"/>
        </w:rPr>
        <w:t>14-дневен срок</w:t>
      </w:r>
      <w:r w:rsidRPr="005154F3">
        <w:rPr>
          <w:rFonts w:ascii="Arial" w:eastAsia="Calibri" w:hAnsi="Arial" w:cs="Arial"/>
          <w:b/>
          <w:sz w:val="24"/>
          <w:szCs w:val="24"/>
        </w:rPr>
        <w:t xml:space="preserve">. </w:t>
      </w:r>
      <w:r>
        <w:rPr>
          <w:rFonts w:ascii="Arial" w:eastAsia="Calibri" w:hAnsi="Arial" w:cs="Arial"/>
          <w:b/>
          <w:sz w:val="24"/>
          <w:szCs w:val="24"/>
        </w:rPr>
        <w:t xml:space="preserve"> </w:t>
      </w:r>
    </w:p>
    <w:p w:rsidR="00C4392E" w:rsidRPr="00B122FD" w:rsidRDefault="00C4392E" w:rsidP="001C2188">
      <w:pPr>
        <w:pStyle w:val="a6"/>
        <w:tabs>
          <w:tab w:val="left" w:pos="-284"/>
          <w:tab w:val="left" w:pos="0"/>
          <w:tab w:val="left" w:pos="1276"/>
          <w:tab w:val="left" w:pos="1418"/>
        </w:tabs>
        <w:autoSpaceDE w:val="0"/>
        <w:autoSpaceDN w:val="0"/>
        <w:adjustRightInd w:val="0"/>
        <w:spacing w:after="0" w:line="360" w:lineRule="auto"/>
        <w:ind w:left="0" w:firstLine="709"/>
        <w:jc w:val="both"/>
        <w:rPr>
          <w:rFonts w:ascii="Arial" w:eastAsiaTheme="minorHAnsi" w:hAnsi="Arial" w:cs="Arial"/>
          <w:i/>
          <w:iCs/>
          <w:sz w:val="16"/>
          <w:szCs w:val="16"/>
        </w:rPr>
      </w:pPr>
    </w:p>
    <w:p w:rsidR="00B122FD" w:rsidRPr="00B122FD" w:rsidRDefault="00B122FD" w:rsidP="001C2188">
      <w:pPr>
        <w:pStyle w:val="a6"/>
        <w:tabs>
          <w:tab w:val="left" w:pos="-284"/>
          <w:tab w:val="left" w:pos="0"/>
          <w:tab w:val="left" w:pos="1276"/>
          <w:tab w:val="left" w:pos="1418"/>
        </w:tabs>
        <w:autoSpaceDE w:val="0"/>
        <w:autoSpaceDN w:val="0"/>
        <w:adjustRightInd w:val="0"/>
        <w:spacing w:after="0" w:line="360" w:lineRule="auto"/>
        <w:ind w:left="0" w:firstLine="709"/>
        <w:jc w:val="both"/>
        <w:rPr>
          <w:rFonts w:ascii="Arial" w:eastAsiaTheme="minorHAnsi" w:hAnsi="Arial" w:cs="Arial"/>
          <w:i/>
          <w:iCs/>
          <w:sz w:val="16"/>
          <w:szCs w:val="16"/>
        </w:rPr>
      </w:pPr>
    </w:p>
    <w:p w:rsidR="001C2188" w:rsidRPr="001C2188" w:rsidRDefault="00296544" w:rsidP="00BE4D6E">
      <w:pPr>
        <w:pStyle w:val="a6"/>
        <w:numPr>
          <w:ilvl w:val="0"/>
          <w:numId w:val="25"/>
        </w:numPr>
        <w:tabs>
          <w:tab w:val="left" w:pos="0"/>
          <w:tab w:val="left" w:pos="1134"/>
        </w:tabs>
        <w:autoSpaceDE w:val="0"/>
        <w:autoSpaceDN w:val="0"/>
        <w:adjustRightInd w:val="0"/>
        <w:spacing w:after="0" w:line="360" w:lineRule="auto"/>
        <w:ind w:left="0" w:firstLine="709"/>
        <w:jc w:val="both"/>
        <w:rPr>
          <w:rFonts w:ascii="Arial" w:hAnsi="Arial" w:cs="Arial"/>
          <w:bCs/>
          <w:sz w:val="24"/>
          <w:szCs w:val="24"/>
        </w:rPr>
      </w:pPr>
      <w:r w:rsidRPr="007052FB">
        <w:rPr>
          <w:rFonts w:ascii="Arial" w:eastAsia="Calibri" w:hAnsi="Arial" w:cs="Arial"/>
          <w:b/>
          <w:iCs/>
          <w:sz w:val="24"/>
          <w:szCs w:val="24"/>
          <w:u w:val="single"/>
        </w:rPr>
        <w:t>ОТНОСНО</w:t>
      </w:r>
      <w:r w:rsidRPr="007052FB">
        <w:rPr>
          <w:rFonts w:ascii="Arial" w:eastAsia="Calibri" w:hAnsi="Arial" w:cs="Arial"/>
          <w:b/>
          <w:iCs/>
          <w:sz w:val="24"/>
          <w:szCs w:val="24"/>
        </w:rPr>
        <w:t>:</w:t>
      </w:r>
      <w:r>
        <w:rPr>
          <w:rFonts w:ascii="Arial" w:eastAsia="Calibri" w:hAnsi="Arial" w:cs="Arial"/>
          <w:b/>
          <w:iCs/>
          <w:sz w:val="24"/>
          <w:szCs w:val="24"/>
        </w:rPr>
        <w:t xml:space="preserve"> </w:t>
      </w:r>
      <w:r w:rsidR="00B64801" w:rsidRPr="00B64801">
        <w:rPr>
          <w:rFonts w:ascii="Arial" w:eastAsia="Calibri" w:hAnsi="Arial" w:cs="Arial"/>
          <w:iCs/>
          <w:sz w:val="24"/>
          <w:szCs w:val="24"/>
        </w:rPr>
        <w:t>Сигнали</w:t>
      </w:r>
      <w:r w:rsidR="00B64801">
        <w:rPr>
          <w:rFonts w:ascii="Arial" w:eastAsia="Calibri" w:hAnsi="Arial" w:cs="Arial"/>
          <w:b/>
          <w:iCs/>
          <w:sz w:val="24"/>
          <w:szCs w:val="24"/>
        </w:rPr>
        <w:t xml:space="preserve"> </w:t>
      </w:r>
      <w:r w:rsidR="00B64801" w:rsidRPr="00B64801">
        <w:rPr>
          <w:rFonts w:ascii="Arial" w:eastAsia="Calibri" w:hAnsi="Arial" w:cs="Arial"/>
          <w:iCs/>
          <w:sz w:val="24"/>
          <w:szCs w:val="24"/>
        </w:rPr>
        <w:t xml:space="preserve">във връзка с извършени проверки </w:t>
      </w:r>
      <w:r w:rsidR="00B64801">
        <w:rPr>
          <w:rFonts w:ascii="Arial" w:eastAsia="Calibri" w:hAnsi="Arial" w:cs="Arial"/>
          <w:iCs/>
          <w:sz w:val="24"/>
          <w:szCs w:val="24"/>
        </w:rPr>
        <w:t xml:space="preserve">от Инспектората към ВСС </w:t>
      </w:r>
      <w:r w:rsidR="00B64801" w:rsidRPr="00B64801">
        <w:rPr>
          <w:rFonts w:ascii="Arial" w:eastAsia="Calibri" w:hAnsi="Arial" w:cs="Arial"/>
          <w:iCs/>
          <w:sz w:val="24"/>
          <w:szCs w:val="24"/>
        </w:rPr>
        <w:t xml:space="preserve">по жалби </w:t>
      </w:r>
      <w:r w:rsidR="004A2624">
        <w:rPr>
          <w:rFonts w:ascii="Arial" w:hAnsi="Arial" w:cs="Arial"/>
          <w:bCs/>
          <w:sz w:val="24"/>
          <w:szCs w:val="24"/>
        </w:rPr>
        <w:t>относно</w:t>
      </w:r>
      <w:r w:rsidR="001C2188" w:rsidRPr="001C2188">
        <w:rPr>
          <w:rFonts w:ascii="Arial" w:hAnsi="Arial" w:cs="Arial"/>
          <w:bCs/>
          <w:sz w:val="24"/>
          <w:szCs w:val="24"/>
        </w:rPr>
        <w:t xml:space="preserve"> образуването, движението и приключването на </w:t>
      </w:r>
      <w:r w:rsidR="00B64801">
        <w:rPr>
          <w:rFonts w:ascii="Arial" w:hAnsi="Arial" w:cs="Arial"/>
          <w:bCs/>
          <w:sz w:val="24"/>
          <w:szCs w:val="24"/>
        </w:rPr>
        <w:t xml:space="preserve">първоинстанционни и второинстанционни наказателни дела на съдия </w:t>
      </w:r>
      <w:r w:rsidR="001C2188" w:rsidRPr="001C2188">
        <w:rPr>
          <w:rFonts w:ascii="Arial" w:hAnsi="Arial" w:cs="Arial"/>
          <w:bCs/>
          <w:sz w:val="24"/>
          <w:szCs w:val="24"/>
        </w:rPr>
        <w:t>от Софийски градски съд.</w:t>
      </w:r>
    </w:p>
    <w:p w:rsidR="001C2188" w:rsidRDefault="001C2188" w:rsidP="00BE4D6E">
      <w:pPr>
        <w:spacing w:line="276" w:lineRule="auto"/>
        <w:ind w:firstLine="3544"/>
        <w:rPr>
          <w:rFonts w:ascii="Arial" w:hAnsi="Arial" w:cs="Arial"/>
          <w:b/>
          <w:bCs/>
          <w:sz w:val="24"/>
          <w:szCs w:val="24"/>
        </w:rPr>
      </w:pPr>
    </w:p>
    <w:p w:rsidR="00152227" w:rsidRPr="000C418E" w:rsidRDefault="00152227" w:rsidP="00BE4D6E">
      <w:pPr>
        <w:spacing w:line="360" w:lineRule="auto"/>
        <w:jc w:val="center"/>
        <w:rPr>
          <w:rFonts w:ascii="Arial" w:hAnsi="Arial" w:cs="Arial"/>
          <w:b/>
          <w:bCs/>
          <w:sz w:val="24"/>
          <w:szCs w:val="24"/>
        </w:rPr>
      </w:pPr>
      <w:r w:rsidRPr="000C418E">
        <w:rPr>
          <w:rFonts w:ascii="Arial" w:hAnsi="Arial" w:cs="Arial"/>
          <w:b/>
          <w:bCs/>
          <w:sz w:val="24"/>
          <w:szCs w:val="24"/>
        </w:rPr>
        <w:lastRenderedPageBreak/>
        <w:t>КОМИСИЯ „ДИСЦИПЛИНАРНА ДЕЙНОСТ И ВЗАИМОДЕЙСТВИЕ С ИВСС“</w:t>
      </w:r>
    </w:p>
    <w:p w:rsidR="00152227" w:rsidRPr="000C418E" w:rsidRDefault="00152227" w:rsidP="00BE4D6E">
      <w:pPr>
        <w:spacing w:line="360" w:lineRule="auto"/>
        <w:jc w:val="center"/>
        <w:rPr>
          <w:rFonts w:ascii="Arial" w:hAnsi="Arial" w:cs="Arial"/>
          <w:b/>
          <w:bCs/>
          <w:sz w:val="24"/>
          <w:szCs w:val="24"/>
        </w:rPr>
      </w:pPr>
      <w:r w:rsidRPr="000C418E">
        <w:rPr>
          <w:rFonts w:ascii="Arial" w:hAnsi="Arial" w:cs="Arial"/>
          <w:b/>
          <w:bCs/>
          <w:sz w:val="24"/>
          <w:szCs w:val="24"/>
        </w:rPr>
        <w:t>КЪМ СЪДИЙСКАТА КОЛЕГИЯ НА ВСС</w:t>
      </w:r>
    </w:p>
    <w:p w:rsidR="00152227" w:rsidRDefault="00152227" w:rsidP="00BE4D6E">
      <w:pPr>
        <w:spacing w:line="360" w:lineRule="auto"/>
        <w:jc w:val="center"/>
        <w:rPr>
          <w:rFonts w:ascii="Arial" w:hAnsi="Arial" w:cs="Arial"/>
          <w:b/>
          <w:bCs/>
          <w:sz w:val="24"/>
          <w:szCs w:val="24"/>
        </w:rPr>
      </w:pPr>
      <w:r w:rsidRPr="000C418E">
        <w:rPr>
          <w:rFonts w:ascii="Arial" w:hAnsi="Arial" w:cs="Arial"/>
          <w:b/>
          <w:bCs/>
          <w:sz w:val="24"/>
          <w:szCs w:val="24"/>
        </w:rPr>
        <w:t>Р Е Ш И:</w:t>
      </w:r>
    </w:p>
    <w:p w:rsidR="001C2188" w:rsidRPr="00520A20" w:rsidRDefault="00C4392E" w:rsidP="00BE4D6E">
      <w:pPr>
        <w:pStyle w:val="a6"/>
        <w:numPr>
          <w:ilvl w:val="1"/>
          <w:numId w:val="25"/>
        </w:numPr>
        <w:spacing w:after="0" w:line="360" w:lineRule="auto"/>
        <w:ind w:left="0" w:firstLine="709"/>
        <w:jc w:val="both"/>
        <w:rPr>
          <w:rFonts w:ascii="Arial" w:hAnsi="Arial" w:cs="Arial"/>
          <w:b/>
          <w:bCs/>
          <w:sz w:val="24"/>
          <w:szCs w:val="24"/>
        </w:rPr>
      </w:pPr>
      <w:r w:rsidRPr="00520A20">
        <w:rPr>
          <w:rFonts w:ascii="Arial" w:hAnsi="Arial" w:cs="Arial"/>
          <w:b/>
          <w:bCs/>
          <w:sz w:val="24"/>
          <w:szCs w:val="24"/>
        </w:rPr>
        <w:t xml:space="preserve">Приема за сведение </w:t>
      </w:r>
      <w:r w:rsidR="00520A20" w:rsidRPr="00520A20">
        <w:rPr>
          <w:rFonts w:ascii="Arial" w:eastAsia="Calibri" w:hAnsi="Arial" w:cs="Arial"/>
          <w:iCs/>
          <w:sz w:val="24"/>
          <w:szCs w:val="24"/>
        </w:rPr>
        <w:t>сигналите</w:t>
      </w:r>
      <w:r w:rsidR="00520A20" w:rsidRPr="00520A20">
        <w:rPr>
          <w:rFonts w:ascii="Arial" w:eastAsia="Calibri" w:hAnsi="Arial" w:cs="Arial"/>
          <w:b/>
          <w:iCs/>
          <w:sz w:val="24"/>
          <w:szCs w:val="24"/>
        </w:rPr>
        <w:t xml:space="preserve"> </w:t>
      </w:r>
      <w:r w:rsidR="00520A20" w:rsidRPr="00520A20">
        <w:rPr>
          <w:rFonts w:ascii="Arial" w:eastAsia="Calibri" w:hAnsi="Arial" w:cs="Arial"/>
          <w:iCs/>
          <w:sz w:val="24"/>
          <w:szCs w:val="24"/>
        </w:rPr>
        <w:t xml:space="preserve">във връзка с извършени проверки от Инспектората към ВСС по жалби </w:t>
      </w:r>
      <w:r w:rsidR="00520A20" w:rsidRPr="00520A20">
        <w:rPr>
          <w:rFonts w:ascii="Arial" w:hAnsi="Arial" w:cs="Arial"/>
          <w:bCs/>
          <w:sz w:val="24"/>
          <w:szCs w:val="24"/>
        </w:rPr>
        <w:t>относно образуването, движението и приключването на първоинстанционни и второинстанционни наказателни дела на съдия от Софийски градски съд.</w:t>
      </w:r>
    </w:p>
    <w:p w:rsidR="00520A20" w:rsidRPr="00A61A3D" w:rsidRDefault="00520A20" w:rsidP="00BE4D6E">
      <w:pPr>
        <w:pStyle w:val="a6"/>
        <w:numPr>
          <w:ilvl w:val="1"/>
          <w:numId w:val="25"/>
        </w:numPr>
        <w:spacing w:after="0" w:line="360" w:lineRule="auto"/>
        <w:ind w:left="0" w:firstLine="709"/>
        <w:jc w:val="both"/>
        <w:rPr>
          <w:rFonts w:ascii="Arial" w:hAnsi="Arial" w:cs="Arial"/>
          <w:bCs/>
          <w:sz w:val="24"/>
          <w:szCs w:val="24"/>
        </w:rPr>
      </w:pPr>
      <w:r w:rsidRPr="00520A20">
        <w:rPr>
          <w:rFonts w:ascii="Arial" w:hAnsi="Arial" w:cs="Arial"/>
          <w:b/>
          <w:bCs/>
          <w:sz w:val="24"/>
          <w:szCs w:val="24"/>
        </w:rPr>
        <w:t>Изпраща</w:t>
      </w:r>
      <w:r w:rsidRPr="00520A20">
        <w:rPr>
          <w:rFonts w:ascii="Arial" w:hAnsi="Arial" w:cs="Arial"/>
          <w:sz w:val="24"/>
          <w:szCs w:val="24"/>
        </w:rPr>
        <w:t xml:space="preserve"> на дисциплинарния състав по дисциплинарно </w:t>
      </w:r>
      <w:r w:rsidRPr="00520A20">
        <w:rPr>
          <w:rFonts w:ascii="Arial" w:hAnsi="Arial" w:cs="Arial"/>
          <w:b/>
          <w:bCs/>
          <w:sz w:val="24"/>
          <w:szCs w:val="24"/>
        </w:rPr>
        <w:t>дело № 6/2017</w:t>
      </w:r>
      <w:r w:rsidRPr="00520A20">
        <w:rPr>
          <w:rFonts w:ascii="Arial" w:hAnsi="Arial" w:cs="Arial"/>
          <w:sz w:val="24"/>
          <w:szCs w:val="24"/>
        </w:rPr>
        <w:t xml:space="preserve"> </w:t>
      </w:r>
      <w:r w:rsidRPr="00520A20">
        <w:rPr>
          <w:rFonts w:ascii="Arial" w:hAnsi="Arial" w:cs="Arial"/>
          <w:b/>
          <w:bCs/>
          <w:sz w:val="24"/>
          <w:szCs w:val="24"/>
        </w:rPr>
        <w:t>г.</w:t>
      </w:r>
      <w:r w:rsidRPr="00520A20">
        <w:rPr>
          <w:rFonts w:ascii="Arial" w:hAnsi="Arial" w:cs="Arial"/>
          <w:sz w:val="24"/>
          <w:szCs w:val="24"/>
        </w:rPr>
        <w:t xml:space="preserve"> по описа на ВСС</w:t>
      </w:r>
      <w:r w:rsidR="008B08FB">
        <w:rPr>
          <w:rFonts w:ascii="Arial" w:hAnsi="Arial" w:cs="Arial"/>
          <w:sz w:val="24"/>
          <w:szCs w:val="24"/>
        </w:rPr>
        <w:t xml:space="preserve"> </w:t>
      </w:r>
      <w:r w:rsidR="008B08FB" w:rsidRPr="00BC1492">
        <w:rPr>
          <w:rFonts w:ascii="Arial" w:hAnsi="Arial" w:cs="Arial"/>
          <w:i/>
          <w:sz w:val="24"/>
          <w:szCs w:val="24"/>
        </w:rPr>
        <w:t xml:space="preserve">(спряно с решение на съдийската колегия на ВСС по протокол № </w:t>
      </w:r>
      <w:r w:rsidR="00BC1492" w:rsidRPr="00BC1492">
        <w:rPr>
          <w:rFonts w:ascii="Arial" w:hAnsi="Arial" w:cs="Arial"/>
          <w:i/>
          <w:sz w:val="24"/>
          <w:szCs w:val="24"/>
        </w:rPr>
        <w:t>14/04.</w:t>
      </w:r>
      <w:proofErr w:type="spellStart"/>
      <w:r w:rsidR="00BC1492" w:rsidRPr="00BC1492">
        <w:rPr>
          <w:rFonts w:ascii="Arial" w:hAnsi="Arial" w:cs="Arial"/>
          <w:i/>
          <w:sz w:val="24"/>
          <w:szCs w:val="24"/>
        </w:rPr>
        <w:t>04</w:t>
      </w:r>
      <w:proofErr w:type="spellEnd"/>
      <w:r w:rsidR="00BC1492" w:rsidRPr="00BC1492">
        <w:rPr>
          <w:rFonts w:ascii="Arial" w:hAnsi="Arial" w:cs="Arial"/>
          <w:i/>
          <w:sz w:val="24"/>
          <w:szCs w:val="24"/>
        </w:rPr>
        <w:t xml:space="preserve">.2017 г.) </w:t>
      </w:r>
      <w:r>
        <w:rPr>
          <w:rFonts w:ascii="Arial CYR" w:hAnsi="Arial CYR" w:cs="Arial CYR"/>
          <w:sz w:val="24"/>
          <w:szCs w:val="24"/>
        </w:rPr>
        <w:t xml:space="preserve">сигналите от Инспектората към Висшия съдебен съвет, </w:t>
      </w:r>
      <w:r w:rsidRPr="00A61A3D">
        <w:rPr>
          <w:rFonts w:ascii="Arial" w:hAnsi="Arial" w:cs="Arial"/>
          <w:bCs/>
          <w:sz w:val="24"/>
          <w:szCs w:val="24"/>
        </w:rPr>
        <w:t>по компетентност.</w:t>
      </w:r>
    </w:p>
    <w:p w:rsidR="00852EB7" w:rsidRDefault="00852EB7" w:rsidP="003E3512">
      <w:pPr>
        <w:spacing w:line="360" w:lineRule="auto"/>
        <w:ind w:firstLine="709"/>
        <w:jc w:val="both"/>
        <w:rPr>
          <w:rFonts w:ascii="Arial" w:hAnsi="Arial" w:cs="Arial"/>
          <w:sz w:val="24"/>
          <w:szCs w:val="24"/>
        </w:rPr>
      </w:pPr>
    </w:p>
    <w:p w:rsidR="00897C38" w:rsidRPr="00D34052" w:rsidRDefault="00897C38" w:rsidP="00F00E3C">
      <w:pPr>
        <w:spacing w:line="276" w:lineRule="auto"/>
        <w:ind w:firstLine="3544"/>
        <w:rPr>
          <w:rFonts w:ascii="Arial" w:hAnsi="Arial" w:cs="Arial"/>
          <w:b/>
          <w:bCs/>
          <w:sz w:val="24"/>
          <w:szCs w:val="24"/>
        </w:rPr>
      </w:pPr>
      <w:r w:rsidRPr="00D34052">
        <w:rPr>
          <w:rFonts w:ascii="Arial" w:hAnsi="Arial" w:cs="Arial"/>
          <w:b/>
          <w:bCs/>
          <w:sz w:val="24"/>
          <w:szCs w:val="24"/>
        </w:rPr>
        <w:t>ПРЕДСЕДАТЕЛ НА КОМИСИЯ</w:t>
      </w:r>
    </w:p>
    <w:p w:rsidR="00897C38" w:rsidRDefault="00897C38" w:rsidP="00F00E3C">
      <w:pPr>
        <w:spacing w:line="276" w:lineRule="auto"/>
        <w:ind w:firstLine="3402"/>
        <w:rPr>
          <w:rFonts w:ascii="Arial" w:hAnsi="Arial" w:cs="Arial"/>
          <w:b/>
          <w:bCs/>
          <w:sz w:val="24"/>
          <w:szCs w:val="24"/>
        </w:rPr>
      </w:pPr>
      <w:r>
        <w:rPr>
          <w:rFonts w:ascii="Arial" w:hAnsi="Arial" w:cs="Arial"/>
          <w:b/>
          <w:bCs/>
          <w:sz w:val="24"/>
          <w:szCs w:val="24"/>
        </w:rPr>
        <w:t>„ДИСЦИПЛИНАРНА ДЕЙНОСТ И</w:t>
      </w:r>
    </w:p>
    <w:p w:rsidR="00897C38" w:rsidRPr="00D34052" w:rsidRDefault="00897C38" w:rsidP="00F00E3C">
      <w:pPr>
        <w:spacing w:line="276" w:lineRule="auto"/>
        <w:ind w:firstLine="3544"/>
        <w:rPr>
          <w:rFonts w:ascii="Arial" w:hAnsi="Arial" w:cs="Arial"/>
          <w:b/>
          <w:bCs/>
          <w:sz w:val="24"/>
          <w:szCs w:val="24"/>
        </w:rPr>
      </w:pPr>
      <w:r>
        <w:rPr>
          <w:rFonts w:ascii="Arial" w:hAnsi="Arial" w:cs="Arial"/>
          <w:b/>
          <w:bCs/>
          <w:sz w:val="24"/>
          <w:szCs w:val="24"/>
        </w:rPr>
        <w:t xml:space="preserve">ВЗАИМОДЕЙСТВИЕ С ИВСС“ </w:t>
      </w:r>
      <w:r w:rsidRPr="00D34052">
        <w:rPr>
          <w:rFonts w:ascii="Arial" w:hAnsi="Arial" w:cs="Arial"/>
          <w:b/>
          <w:bCs/>
          <w:sz w:val="24"/>
          <w:szCs w:val="24"/>
        </w:rPr>
        <w:t xml:space="preserve"> КЪМ </w:t>
      </w:r>
    </w:p>
    <w:p w:rsidR="00897C38" w:rsidRPr="00D34052" w:rsidRDefault="00897C38" w:rsidP="00F00E3C">
      <w:pPr>
        <w:spacing w:line="276" w:lineRule="auto"/>
        <w:ind w:firstLine="3544"/>
        <w:rPr>
          <w:rFonts w:ascii="Arial" w:hAnsi="Arial" w:cs="Arial"/>
          <w:b/>
          <w:bCs/>
          <w:sz w:val="24"/>
          <w:szCs w:val="24"/>
        </w:rPr>
      </w:pPr>
      <w:r>
        <w:rPr>
          <w:rFonts w:ascii="Arial" w:hAnsi="Arial" w:cs="Arial"/>
          <w:b/>
          <w:bCs/>
          <w:sz w:val="24"/>
          <w:szCs w:val="24"/>
        </w:rPr>
        <w:t>СЪДИЙСКАТА</w:t>
      </w:r>
      <w:r w:rsidRPr="00D34052">
        <w:rPr>
          <w:rFonts w:ascii="Arial" w:hAnsi="Arial" w:cs="Arial"/>
          <w:b/>
          <w:bCs/>
          <w:sz w:val="24"/>
          <w:szCs w:val="24"/>
        </w:rPr>
        <w:t xml:space="preserve"> КОЛЕГИЯ НА ВСС:</w:t>
      </w:r>
      <w:r w:rsidR="007A543F">
        <w:rPr>
          <w:rFonts w:ascii="Arial" w:hAnsi="Arial" w:cs="Arial"/>
          <w:b/>
          <w:bCs/>
          <w:sz w:val="24"/>
          <w:szCs w:val="24"/>
        </w:rPr>
        <w:t xml:space="preserve"> /П/</w:t>
      </w:r>
      <w:bookmarkStart w:id="0" w:name="_GoBack"/>
      <w:bookmarkEnd w:id="0"/>
    </w:p>
    <w:p w:rsidR="00897C38" w:rsidRPr="00F66354" w:rsidRDefault="00897C38" w:rsidP="00F00E3C">
      <w:pPr>
        <w:spacing w:line="360" w:lineRule="auto"/>
        <w:jc w:val="both"/>
        <w:rPr>
          <w:rFonts w:ascii="Arial" w:hAnsi="Arial" w:cs="Arial"/>
          <w:b/>
          <w:bCs/>
          <w:sz w:val="16"/>
          <w:szCs w:val="16"/>
        </w:rPr>
      </w:pPr>
    </w:p>
    <w:p w:rsidR="00897C38" w:rsidRDefault="00897C38" w:rsidP="00F00E3C">
      <w:pPr>
        <w:spacing w:line="360" w:lineRule="auto"/>
        <w:jc w:val="right"/>
        <w:rPr>
          <w:rFonts w:ascii="Arial" w:hAnsi="Arial" w:cs="Arial"/>
          <w:b/>
          <w:bCs/>
          <w:sz w:val="24"/>
          <w:szCs w:val="24"/>
        </w:rPr>
      </w:pPr>
      <w:r>
        <w:rPr>
          <w:rFonts w:ascii="Arial" w:hAnsi="Arial" w:cs="Arial"/>
          <w:b/>
          <w:bCs/>
          <w:sz w:val="24"/>
          <w:szCs w:val="24"/>
        </w:rPr>
        <w:t>ГАЛЯ ГЕОРГИЕВА</w:t>
      </w:r>
    </w:p>
    <w:sectPr w:rsidR="00897C38" w:rsidSect="000F5794">
      <w:footerReference w:type="default" r:id="rId9"/>
      <w:pgSz w:w="11906" w:h="16838" w:code="9"/>
      <w:pgMar w:top="680" w:right="851"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72" w:rsidRDefault="005B0172">
      <w:r>
        <w:separator/>
      </w:r>
    </w:p>
  </w:endnote>
  <w:endnote w:type="continuationSeparator" w:id="0">
    <w:p w:rsidR="005B0172" w:rsidRDefault="005B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BD" w:rsidRPr="00231F0F" w:rsidRDefault="002660BD" w:rsidP="00B35FC6">
    <w:pPr>
      <w:pStyle w:val="a3"/>
      <w:framePr w:wrap="auto" w:vAnchor="text" w:hAnchor="margin" w:xAlign="right" w:y="1"/>
      <w:rPr>
        <w:rStyle w:val="a5"/>
        <w:rFonts w:ascii="Arial" w:hAnsi="Arial" w:cs="Arial"/>
        <w:sz w:val="20"/>
        <w:szCs w:val="20"/>
      </w:rPr>
    </w:pPr>
    <w:r w:rsidRPr="00231F0F">
      <w:rPr>
        <w:rStyle w:val="a5"/>
        <w:rFonts w:ascii="Arial" w:hAnsi="Arial" w:cs="Arial"/>
        <w:sz w:val="20"/>
        <w:szCs w:val="20"/>
      </w:rPr>
      <w:fldChar w:fldCharType="begin"/>
    </w:r>
    <w:r w:rsidRPr="00231F0F">
      <w:rPr>
        <w:rStyle w:val="a5"/>
        <w:rFonts w:ascii="Arial" w:hAnsi="Arial" w:cs="Arial"/>
        <w:sz w:val="20"/>
        <w:szCs w:val="20"/>
      </w:rPr>
      <w:instrText xml:space="preserve">PAGE  </w:instrText>
    </w:r>
    <w:r w:rsidRPr="00231F0F">
      <w:rPr>
        <w:rStyle w:val="a5"/>
        <w:rFonts w:ascii="Arial" w:hAnsi="Arial" w:cs="Arial"/>
        <w:sz w:val="20"/>
        <w:szCs w:val="20"/>
      </w:rPr>
      <w:fldChar w:fldCharType="separate"/>
    </w:r>
    <w:r w:rsidR="007A543F">
      <w:rPr>
        <w:rStyle w:val="a5"/>
        <w:rFonts w:ascii="Arial" w:hAnsi="Arial" w:cs="Arial"/>
        <w:noProof/>
        <w:sz w:val="20"/>
        <w:szCs w:val="20"/>
      </w:rPr>
      <w:t>8</w:t>
    </w:r>
    <w:r w:rsidRPr="00231F0F">
      <w:rPr>
        <w:rStyle w:val="a5"/>
        <w:rFonts w:ascii="Arial" w:hAnsi="Arial" w:cs="Arial"/>
        <w:sz w:val="20"/>
        <w:szCs w:val="20"/>
      </w:rPr>
      <w:fldChar w:fldCharType="end"/>
    </w:r>
  </w:p>
  <w:p w:rsidR="002660BD" w:rsidRDefault="002660BD" w:rsidP="00B35FC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72" w:rsidRDefault="005B0172">
      <w:r>
        <w:separator/>
      </w:r>
    </w:p>
  </w:footnote>
  <w:footnote w:type="continuationSeparator" w:id="0">
    <w:p w:rsidR="005B0172" w:rsidRDefault="005B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30"/>
    <w:multiLevelType w:val="multilevel"/>
    <w:tmpl w:val="6E985CA4"/>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b/>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6A6518E"/>
    <w:multiLevelType w:val="hybridMultilevel"/>
    <w:tmpl w:val="7BC6FD14"/>
    <w:lvl w:ilvl="0" w:tplc="E0F4980C">
      <w:start w:val="1"/>
      <w:numFmt w:val="bullet"/>
      <w:lvlText w:val="-"/>
      <w:lvlJc w:val="left"/>
      <w:pPr>
        <w:ind w:left="1069" w:hanging="360"/>
      </w:pPr>
      <w:rPr>
        <w:rFonts w:ascii="Arial" w:eastAsia="Calibri"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155E5E84"/>
    <w:multiLevelType w:val="hybridMultilevel"/>
    <w:tmpl w:val="3560FD1A"/>
    <w:lvl w:ilvl="0" w:tplc="63D68372">
      <w:start w:val="16"/>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701438D"/>
    <w:multiLevelType w:val="multilevel"/>
    <w:tmpl w:val="75629DBA"/>
    <w:lvl w:ilvl="0">
      <w:start w:val="1"/>
      <w:numFmt w:val="decimal"/>
      <w:lvlText w:val="%1."/>
      <w:lvlJc w:val="left"/>
      <w:pPr>
        <w:ind w:left="390" w:hanging="390"/>
      </w:pPr>
      <w:rPr>
        <w:rFonts w:hint="default"/>
        <w:b/>
        <w:sz w:val="24"/>
      </w:rPr>
    </w:lvl>
    <w:lvl w:ilvl="1">
      <w:start w:val="2"/>
      <w:numFmt w:val="decimal"/>
      <w:lvlText w:val="%1.%2."/>
      <w:lvlJc w:val="left"/>
      <w:pPr>
        <w:ind w:left="1429" w:hanging="72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3207" w:hanging="108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985" w:hanging="1440"/>
      </w:pPr>
      <w:rPr>
        <w:rFonts w:hint="default"/>
        <w:b/>
        <w:sz w:val="24"/>
      </w:rPr>
    </w:lvl>
    <w:lvl w:ilvl="6">
      <w:start w:val="1"/>
      <w:numFmt w:val="decimal"/>
      <w:lvlText w:val="%1.%2.%3.%4.%5.%6.%7."/>
      <w:lvlJc w:val="left"/>
      <w:pPr>
        <w:ind w:left="5694" w:hanging="1440"/>
      </w:pPr>
      <w:rPr>
        <w:rFonts w:hint="default"/>
        <w:b/>
        <w:sz w:val="24"/>
      </w:rPr>
    </w:lvl>
    <w:lvl w:ilvl="7">
      <w:start w:val="1"/>
      <w:numFmt w:val="decimal"/>
      <w:lvlText w:val="%1.%2.%3.%4.%5.%6.%7.%8."/>
      <w:lvlJc w:val="left"/>
      <w:pPr>
        <w:ind w:left="6763" w:hanging="1800"/>
      </w:pPr>
      <w:rPr>
        <w:rFonts w:hint="default"/>
        <w:b/>
        <w:sz w:val="24"/>
      </w:rPr>
    </w:lvl>
    <w:lvl w:ilvl="8">
      <w:start w:val="1"/>
      <w:numFmt w:val="decimal"/>
      <w:lvlText w:val="%1.%2.%3.%4.%5.%6.%7.%8.%9."/>
      <w:lvlJc w:val="left"/>
      <w:pPr>
        <w:ind w:left="7472" w:hanging="1800"/>
      </w:pPr>
      <w:rPr>
        <w:rFonts w:hint="default"/>
        <w:b/>
        <w:sz w:val="24"/>
      </w:rPr>
    </w:lvl>
  </w:abstractNum>
  <w:abstractNum w:abstractNumId="4">
    <w:nsid w:val="18AC240F"/>
    <w:multiLevelType w:val="hybridMultilevel"/>
    <w:tmpl w:val="CD609A58"/>
    <w:lvl w:ilvl="0" w:tplc="51EAE154">
      <w:start w:val="8"/>
      <w:numFmt w:val="bullet"/>
      <w:lvlText w:val="-"/>
      <w:lvlJc w:val="left"/>
      <w:pPr>
        <w:ind w:left="1068" w:hanging="360"/>
      </w:pPr>
      <w:rPr>
        <w:rFonts w:ascii="Arial" w:eastAsia="Calibr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208E2913"/>
    <w:multiLevelType w:val="multilevel"/>
    <w:tmpl w:val="CC74005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273A045D"/>
    <w:multiLevelType w:val="multilevel"/>
    <w:tmpl w:val="98AC65E4"/>
    <w:lvl w:ilvl="0">
      <w:start w:val="2"/>
      <w:numFmt w:val="decimal"/>
      <w:lvlText w:val="%1."/>
      <w:lvlJc w:val="left"/>
      <w:pPr>
        <w:ind w:left="390" w:hanging="390"/>
      </w:pPr>
      <w:rPr>
        <w:rFonts w:hint="default"/>
        <w:b w:val="0"/>
        <w:sz w:val="24"/>
      </w:rPr>
    </w:lvl>
    <w:lvl w:ilvl="1">
      <w:start w:val="1"/>
      <w:numFmt w:val="decimal"/>
      <w:lvlText w:val="%1.%2."/>
      <w:lvlJc w:val="left"/>
      <w:pPr>
        <w:ind w:left="1429" w:hanging="720"/>
      </w:pPr>
      <w:rPr>
        <w:rFonts w:hint="default"/>
        <w:b/>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3207" w:hanging="108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985" w:hanging="144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763" w:hanging="180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7">
    <w:nsid w:val="28C96774"/>
    <w:multiLevelType w:val="multilevel"/>
    <w:tmpl w:val="CC74005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28E93AC6"/>
    <w:multiLevelType w:val="hybridMultilevel"/>
    <w:tmpl w:val="E55475BA"/>
    <w:lvl w:ilvl="0" w:tplc="252ED696">
      <w:start w:val="1"/>
      <w:numFmt w:val="bullet"/>
      <w:lvlText w:val="-"/>
      <w:lvlJc w:val="left"/>
      <w:pPr>
        <w:ind w:left="1068" w:hanging="360"/>
      </w:pPr>
      <w:rPr>
        <w:rFonts w:ascii="Arial" w:eastAsia="Times New Roman"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E5C3E83"/>
    <w:multiLevelType w:val="multilevel"/>
    <w:tmpl w:val="A180209A"/>
    <w:lvl w:ilvl="0">
      <w:start w:val="1"/>
      <w:numFmt w:val="decimal"/>
      <w:lvlText w:val="%1."/>
      <w:lvlJc w:val="left"/>
      <w:pPr>
        <w:ind w:left="1069" w:hanging="360"/>
      </w:pPr>
      <w:rPr>
        <w:rFonts w:eastAsiaTheme="minorHAnsi" w:hint="default"/>
        <w:b/>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3E80338"/>
    <w:multiLevelType w:val="multilevel"/>
    <w:tmpl w:val="C5F0458A"/>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b/>
        <w:i w:val="0"/>
        <w:sz w:val="24"/>
        <w:szCs w:val="24"/>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11">
    <w:nsid w:val="361752D2"/>
    <w:multiLevelType w:val="multilevel"/>
    <w:tmpl w:val="29CE1E62"/>
    <w:lvl w:ilvl="0">
      <w:start w:val="1"/>
      <w:numFmt w:val="decimal"/>
      <w:lvlText w:val="%1."/>
      <w:lvlJc w:val="left"/>
      <w:pPr>
        <w:ind w:left="928" w:hanging="360"/>
      </w:pPr>
      <w:rPr>
        <w:rFonts w:eastAsia="Times New Roman" w:hint="default"/>
        <w:b/>
        <w:i w:val="0"/>
        <w:sz w:val="24"/>
        <w:szCs w:val="24"/>
      </w:rPr>
    </w:lvl>
    <w:lvl w:ilvl="1">
      <w:start w:val="1"/>
      <w:numFmt w:val="decimal"/>
      <w:isLgl/>
      <w:lvlText w:val="%1.%2."/>
      <w:lvlJc w:val="left"/>
      <w:pPr>
        <w:ind w:left="2007" w:hanging="720"/>
      </w:pPr>
      <w:rPr>
        <w:rFonts w:hint="default"/>
        <w:b/>
        <w:i w:val="0"/>
        <w:sz w:val="24"/>
      </w:rPr>
    </w:lvl>
    <w:lvl w:ilvl="2">
      <w:start w:val="1"/>
      <w:numFmt w:val="decimal"/>
      <w:isLgl/>
      <w:lvlText w:val="%1.%2.%3."/>
      <w:lvlJc w:val="left"/>
      <w:pPr>
        <w:ind w:left="2727" w:hanging="720"/>
      </w:pPr>
      <w:rPr>
        <w:rFonts w:hint="default"/>
        <w:i w:val="0"/>
        <w:sz w:val="24"/>
      </w:rPr>
    </w:lvl>
    <w:lvl w:ilvl="3">
      <w:start w:val="1"/>
      <w:numFmt w:val="decimal"/>
      <w:isLgl/>
      <w:lvlText w:val="%1.%2.%3.%4."/>
      <w:lvlJc w:val="left"/>
      <w:pPr>
        <w:ind w:left="3807" w:hanging="1080"/>
      </w:pPr>
      <w:rPr>
        <w:rFonts w:hint="default"/>
        <w:i w:val="0"/>
        <w:sz w:val="24"/>
      </w:rPr>
    </w:lvl>
    <w:lvl w:ilvl="4">
      <w:start w:val="1"/>
      <w:numFmt w:val="decimal"/>
      <w:isLgl/>
      <w:lvlText w:val="%1.%2.%3.%4.%5."/>
      <w:lvlJc w:val="left"/>
      <w:pPr>
        <w:ind w:left="4527" w:hanging="1080"/>
      </w:pPr>
      <w:rPr>
        <w:rFonts w:hint="default"/>
        <w:i w:val="0"/>
        <w:sz w:val="24"/>
      </w:rPr>
    </w:lvl>
    <w:lvl w:ilvl="5">
      <w:start w:val="1"/>
      <w:numFmt w:val="decimal"/>
      <w:isLgl/>
      <w:lvlText w:val="%1.%2.%3.%4.%5.%6."/>
      <w:lvlJc w:val="left"/>
      <w:pPr>
        <w:ind w:left="5607" w:hanging="1440"/>
      </w:pPr>
      <w:rPr>
        <w:rFonts w:hint="default"/>
        <w:i w:val="0"/>
        <w:sz w:val="24"/>
      </w:rPr>
    </w:lvl>
    <w:lvl w:ilvl="6">
      <w:start w:val="1"/>
      <w:numFmt w:val="decimal"/>
      <w:isLgl/>
      <w:lvlText w:val="%1.%2.%3.%4.%5.%6.%7."/>
      <w:lvlJc w:val="left"/>
      <w:pPr>
        <w:ind w:left="6327" w:hanging="1440"/>
      </w:pPr>
      <w:rPr>
        <w:rFonts w:hint="default"/>
        <w:i w:val="0"/>
        <w:sz w:val="24"/>
      </w:rPr>
    </w:lvl>
    <w:lvl w:ilvl="7">
      <w:start w:val="1"/>
      <w:numFmt w:val="decimal"/>
      <w:isLgl/>
      <w:lvlText w:val="%1.%2.%3.%4.%5.%6.%7.%8."/>
      <w:lvlJc w:val="left"/>
      <w:pPr>
        <w:ind w:left="7407" w:hanging="1800"/>
      </w:pPr>
      <w:rPr>
        <w:rFonts w:hint="default"/>
        <w:i w:val="0"/>
        <w:sz w:val="24"/>
      </w:rPr>
    </w:lvl>
    <w:lvl w:ilvl="8">
      <w:start w:val="1"/>
      <w:numFmt w:val="decimal"/>
      <w:isLgl/>
      <w:lvlText w:val="%1.%2.%3.%4.%5.%6.%7.%8.%9."/>
      <w:lvlJc w:val="left"/>
      <w:pPr>
        <w:ind w:left="8127" w:hanging="1800"/>
      </w:pPr>
      <w:rPr>
        <w:rFonts w:hint="default"/>
        <w:i w:val="0"/>
        <w:sz w:val="24"/>
      </w:rPr>
    </w:lvl>
  </w:abstractNum>
  <w:abstractNum w:abstractNumId="12">
    <w:nsid w:val="3F2956B0"/>
    <w:multiLevelType w:val="multilevel"/>
    <w:tmpl w:val="0616DB6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i w:val="0"/>
        <w:sz w:val="24"/>
        <w:szCs w:val="24"/>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3">
    <w:nsid w:val="4D561FBA"/>
    <w:multiLevelType w:val="multilevel"/>
    <w:tmpl w:val="5AC6C92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i w:val="0"/>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14">
    <w:nsid w:val="52153538"/>
    <w:multiLevelType w:val="multilevel"/>
    <w:tmpl w:val="340C1E90"/>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sz w:val="24"/>
      </w:rPr>
    </w:lvl>
    <w:lvl w:ilvl="2">
      <w:start w:val="1"/>
      <w:numFmt w:val="decimal"/>
      <w:isLgl/>
      <w:lvlText w:val="%1.%2.%3."/>
      <w:lvlJc w:val="left"/>
      <w:pPr>
        <w:ind w:left="1429" w:hanging="720"/>
      </w:pPr>
      <w:rPr>
        <w:rFonts w:hint="default"/>
        <w:b/>
        <w:sz w:val="24"/>
      </w:rPr>
    </w:lvl>
    <w:lvl w:ilvl="3">
      <w:start w:val="1"/>
      <w:numFmt w:val="decimal"/>
      <w:isLgl/>
      <w:lvlText w:val="%1.%2.%3.%4."/>
      <w:lvlJc w:val="left"/>
      <w:pPr>
        <w:ind w:left="1789" w:hanging="1080"/>
      </w:pPr>
      <w:rPr>
        <w:rFonts w:hint="default"/>
        <w:b/>
        <w:sz w:val="24"/>
      </w:rPr>
    </w:lvl>
    <w:lvl w:ilvl="4">
      <w:start w:val="1"/>
      <w:numFmt w:val="decimal"/>
      <w:isLgl/>
      <w:lvlText w:val="%1.%2.%3.%4.%5."/>
      <w:lvlJc w:val="left"/>
      <w:pPr>
        <w:ind w:left="1789" w:hanging="1080"/>
      </w:pPr>
      <w:rPr>
        <w:rFonts w:hint="default"/>
        <w:b/>
        <w:sz w:val="24"/>
      </w:rPr>
    </w:lvl>
    <w:lvl w:ilvl="5">
      <w:start w:val="1"/>
      <w:numFmt w:val="decimal"/>
      <w:isLgl/>
      <w:lvlText w:val="%1.%2.%3.%4.%5.%6."/>
      <w:lvlJc w:val="left"/>
      <w:pPr>
        <w:ind w:left="2149" w:hanging="1440"/>
      </w:pPr>
      <w:rPr>
        <w:rFonts w:hint="default"/>
        <w:b/>
        <w:sz w:val="24"/>
      </w:rPr>
    </w:lvl>
    <w:lvl w:ilvl="6">
      <w:start w:val="1"/>
      <w:numFmt w:val="decimal"/>
      <w:isLgl/>
      <w:lvlText w:val="%1.%2.%3.%4.%5.%6.%7."/>
      <w:lvlJc w:val="left"/>
      <w:pPr>
        <w:ind w:left="2149" w:hanging="1440"/>
      </w:pPr>
      <w:rPr>
        <w:rFonts w:hint="default"/>
        <w:b/>
        <w:sz w:val="24"/>
      </w:rPr>
    </w:lvl>
    <w:lvl w:ilvl="7">
      <w:start w:val="1"/>
      <w:numFmt w:val="decimal"/>
      <w:isLgl/>
      <w:lvlText w:val="%1.%2.%3.%4.%5.%6.%7.%8."/>
      <w:lvlJc w:val="left"/>
      <w:pPr>
        <w:ind w:left="2509" w:hanging="1800"/>
      </w:pPr>
      <w:rPr>
        <w:rFonts w:hint="default"/>
        <w:b/>
        <w:sz w:val="24"/>
      </w:rPr>
    </w:lvl>
    <w:lvl w:ilvl="8">
      <w:start w:val="1"/>
      <w:numFmt w:val="decimal"/>
      <w:isLgl/>
      <w:lvlText w:val="%1.%2.%3.%4.%5.%6.%7.%8.%9."/>
      <w:lvlJc w:val="left"/>
      <w:pPr>
        <w:ind w:left="2509" w:hanging="1800"/>
      </w:pPr>
      <w:rPr>
        <w:rFonts w:hint="default"/>
        <w:b/>
        <w:sz w:val="24"/>
      </w:rPr>
    </w:lvl>
  </w:abstractNum>
  <w:abstractNum w:abstractNumId="15">
    <w:nsid w:val="5384334B"/>
    <w:multiLevelType w:val="multilevel"/>
    <w:tmpl w:val="899A6340"/>
    <w:lvl w:ilvl="0">
      <w:start w:val="1"/>
      <w:numFmt w:val="decimal"/>
      <w:lvlText w:val="%1."/>
      <w:lvlJc w:val="left"/>
      <w:pPr>
        <w:ind w:left="1069" w:hanging="360"/>
      </w:pPr>
      <w:rPr>
        <w:rFonts w:eastAsia="Calibri" w:hint="default"/>
        <w:b/>
      </w:rPr>
    </w:lvl>
    <w:lvl w:ilvl="1">
      <w:start w:val="1"/>
      <w:numFmt w:val="decimal"/>
      <w:isLgl/>
      <w:lvlText w:val="%1.%2."/>
      <w:lvlJc w:val="left"/>
      <w:pPr>
        <w:ind w:left="1571" w:hanging="720"/>
      </w:pPr>
      <w:rPr>
        <w:rFonts w:hint="default"/>
        <w:b/>
        <w:i w:val="0"/>
        <w:sz w:val="24"/>
        <w:szCs w:val="24"/>
      </w:rPr>
    </w:lvl>
    <w:lvl w:ilvl="2">
      <w:start w:val="1"/>
      <w:numFmt w:val="decimal"/>
      <w:isLgl/>
      <w:lvlText w:val="%1.%2.%3."/>
      <w:lvlJc w:val="left"/>
      <w:pPr>
        <w:ind w:left="1713" w:hanging="720"/>
      </w:pPr>
      <w:rPr>
        <w:rFonts w:hint="default"/>
        <w:b/>
        <w:i w:val="0"/>
      </w:rPr>
    </w:lvl>
    <w:lvl w:ilvl="3">
      <w:start w:val="1"/>
      <w:numFmt w:val="decimal"/>
      <w:isLgl/>
      <w:lvlText w:val="%1.%2.%3.%4."/>
      <w:lvlJc w:val="left"/>
      <w:pPr>
        <w:ind w:left="2215" w:hanging="1080"/>
      </w:pPr>
      <w:rPr>
        <w:rFonts w:hint="default"/>
        <w:b/>
        <w:i w:val="0"/>
      </w:rPr>
    </w:lvl>
    <w:lvl w:ilvl="4">
      <w:start w:val="1"/>
      <w:numFmt w:val="decimal"/>
      <w:isLgl/>
      <w:lvlText w:val="%1.%2.%3.%4.%5."/>
      <w:lvlJc w:val="left"/>
      <w:pPr>
        <w:ind w:left="2357" w:hanging="1080"/>
      </w:pPr>
      <w:rPr>
        <w:rFonts w:hint="default"/>
        <w:b/>
        <w:i w:val="0"/>
      </w:rPr>
    </w:lvl>
    <w:lvl w:ilvl="5">
      <w:start w:val="1"/>
      <w:numFmt w:val="decimal"/>
      <w:isLgl/>
      <w:lvlText w:val="%1.%2.%3.%4.%5.%6."/>
      <w:lvlJc w:val="left"/>
      <w:pPr>
        <w:ind w:left="2859" w:hanging="1440"/>
      </w:pPr>
      <w:rPr>
        <w:rFonts w:hint="default"/>
        <w:b/>
        <w:i w:val="0"/>
      </w:rPr>
    </w:lvl>
    <w:lvl w:ilvl="6">
      <w:start w:val="1"/>
      <w:numFmt w:val="decimal"/>
      <w:isLgl/>
      <w:lvlText w:val="%1.%2.%3.%4.%5.%6.%7."/>
      <w:lvlJc w:val="left"/>
      <w:pPr>
        <w:ind w:left="3001" w:hanging="1440"/>
      </w:pPr>
      <w:rPr>
        <w:rFonts w:hint="default"/>
        <w:b/>
        <w:i w:val="0"/>
      </w:rPr>
    </w:lvl>
    <w:lvl w:ilvl="7">
      <w:start w:val="1"/>
      <w:numFmt w:val="decimal"/>
      <w:isLgl/>
      <w:lvlText w:val="%1.%2.%3.%4.%5.%6.%7.%8."/>
      <w:lvlJc w:val="left"/>
      <w:pPr>
        <w:ind w:left="3503" w:hanging="1800"/>
      </w:pPr>
      <w:rPr>
        <w:rFonts w:hint="default"/>
        <w:b/>
        <w:i w:val="0"/>
      </w:rPr>
    </w:lvl>
    <w:lvl w:ilvl="8">
      <w:start w:val="1"/>
      <w:numFmt w:val="decimal"/>
      <w:isLgl/>
      <w:lvlText w:val="%1.%2.%3.%4.%5.%6.%7.%8.%9."/>
      <w:lvlJc w:val="left"/>
      <w:pPr>
        <w:ind w:left="4005" w:hanging="2160"/>
      </w:pPr>
      <w:rPr>
        <w:rFonts w:hint="default"/>
        <w:b/>
        <w:i w:val="0"/>
      </w:rPr>
    </w:lvl>
  </w:abstractNum>
  <w:abstractNum w:abstractNumId="16">
    <w:nsid w:val="56571BCD"/>
    <w:multiLevelType w:val="hybridMultilevel"/>
    <w:tmpl w:val="43A809C6"/>
    <w:lvl w:ilvl="0" w:tplc="62085910">
      <w:numFmt w:val="bullet"/>
      <w:lvlText w:val="-"/>
      <w:lvlJc w:val="left"/>
      <w:pPr>
        <w:ind w:left="1069" w:hanging="360"/>
      </w:pPr>
      <w:rPr>
        <w:rFonts w:ascii="Arial" w:eastAsia="Times New Roman" w:hAnsi="Arial" w:cs="Arial" w:hint="default"/>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56F1113A"/>
    <w:multiLevelType w:val="multilevel"/>
    <w:tmpl w:val="FA10BBD0"/>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b/>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5B3F4913"/>
    <w:multiLevelType w:val="multilevel"/>
    <w:tmpl w:val="A4F4C364"/>
    <w:lvl w:ilvl="0">
      <w:start w:val="1"/>
      <w:numFmt w:val="decimal"/>
      <w:lvlText w:val="%1."/>
      <w:lvlJc w:val="left"/>
      <w:pPr>
        <w:ind w:left="928" w:hanging="360"/>
      </w:pPr>
      <w:rPr>
        <w:rFonts w:hint="default"/>
        <w:b/>
      </w:rPr>
    </w:lvl>
    <w:lvl w:ilvl="1">
      <w:start w:val="1"/>
      <w:numFmt w:val="decimal"/>
      <w:isLgl/>
      <w:lvlText w:val="%1.%2."/>
      <w:lvlJc w:val="left"/>
      <w:pPr>
        <w:ind w:left="1429" w:hanging="720"/>
      </w:pPr>
      <w:rPr>
        <w:rFonts w:hint="default"/>
        <w:b/>
        <w:i w:val="0"/>
        <w:sz w:val="24"/>
        <w:szCs w:val="24"/>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2854" w:hanging="1440"/>
      </w:pPr>
      <w:rPr>
        <w:rFonts w:hint="default"/>
        <w:b/>
      </w:rPr>
    </w:lvl>
    <w:lvl w:ilvl="7">
      <w:start w:val="1"/>
      <w:numFmt w:val="decimal"/>
      <w:isLgl/>
      <w:lvlText w:val="%1.%2.%3.%4.%5.%6.%7.%8."/>
      <w:lvlJc w:val="left"/>
      <w:pPr>
        <w:ind w:left="3355" w:hanging="1800"/>
      </w:pPr>
      <w:rPr>
        <w:rFonts w:hint="default"/>
        <w:b/>
      </w:rPr>
    </w:lvl>
    <w:lvl w:ilvl="8">
      <w:start w:val="1"/>
      <w:numFmt w:val="decimal"/>
      <w:isLgl/>
      <w:lvlText w:val="%1.%2.%3.%4.%5.%6.%7.%8.%9."/>
      <w:lvlJc w:val="left"/>
      <w:pPr>
        <w:ind w:left="3856" w:hanging="2160"/>
      </w:pPr>
      <w:rPr>
        <w:rFonts w:hint="default"/>
        <w:b/>
      </w:rPr>
    </w:lvl>
  </w:abstractNum>
  <w:abstractNum w:abstractNumId="19">
    <w:nsid w:val="5D1E054A"/>
    <w:multiLevelType w:val="hybridMultilevel"/>
    <w:tmpl w:val="7A3EF9DE"/>
    <w:lvl w:ilvl="0" w:tplc="FB08F7C8">
      <w:start w:val="17"/>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5EBC0BFE"/>
    <w:multiLevelType w:val="multilevel"/>
    <w:tmpl w:val="662C0414"/>
    <w:lvl w:ilvl="0">
      <w:start w:val="1"/>
      <w:numFmt w:val="decimal"/>
      <w:lvlText w:val="%1."/>
      <w:lvlJc w:val="left"/>
      <w:pPr>
        <w:ind w:left="1069" w:hanging="360"/>
      </w:pPr>
      <w:rPr>
        <w:rFonts w:hint="default"/>
        <w:b/>
      </w:rPr>
    </w:lvl>
    <w:lvl w:ilvl="1">
      <w:start w:val="1"/>
      <w:numFmt w:val="decimal"/>
      <w:isLgl/>
      <w:lvlText w:val="%1.%2."/>
      <w:lvlJc w:val="left"/>
      <w:pPr>
        <w:ind w:left="2149" w:hanging="720"/>
      </w:pPr>
      <w:rPr>
        <w:rFonts w:hint="default"/>
        <w:b/>
        <w:i w:val="0"/>
        <w:sz w:val="24"/>
      </w:rPr>
    </w:lvl>
    <w:lvl w:ilvl="2">
      <w:start w:val="1"/>
      <w:numFmt w:val="decimal"/>
      <w:isLgl/>
      <w:lvlText w:val="%1.%2.%3."/>
      <w:lvlJc w:val="left"/>
      <w:pPr>
        <w:ind w:left="2869" w:hanging="720"/>
      </w:pPr>
      <w:rPr>
        <w:rFonts w:hint="default"/>
        <w:sz w:val="24"/>
      </w:rPr>
    </w:lvl>
    <w:lvl w:ilvl="3">
      <w:start w:val="1"/>
      <w:numFmt w:val="decimal"/>
      <w:isLgl/>
      <w:lvlText w:val="%1.%2.%3.%4."/>
      <w:lvlJc w:val="left"/>
      <w:pPr>
        <w:ind w:left="3949" w:hanging="1080"/>
      </w:pPr>
      <w:rPr>
        <w:rFonts w:hint="default"/>
        <w:sz w:val="24"/>
      </w:rPr>
    </w:lvl>
    <w:lvl w:ilvl="4">
      <w:start w:val="1"/>
      <w:numFmt w:val="decimal"/>
      <w:isLgl/>
      <w:lvlText w:val="%1.%2.%3.%4.%5."/>
      <w:lvlJc w:val="left"/>
      <w:pPr>
        <w:ind w:left="4669" w:hanging="1080"/>
      </w:pPr>
      <w:rPr>
        <w:rFonts w:hint="default"/>
        <w:sz w:val="24"/>
      </w:rPr>
    </w:lvl>
    <w:lvl w:ilvl="5">
      <w:start w:val="1"/>
      <w:numFmt w:val="decimal"/>
      <w:isLgl/>
      <w:lvlText w:val="%1.%2.%3.%4.%5.%6."/>
      <w:lvlJc w:val="left"/>
      <w:pPr>
        <w:ind w:left="5749" w:hanging="1440"/>
      </w:pPr>
      <w:rPr>
        <w:rFonts w:hint="default"/>
        <w:sz w:val="24"/>
      </w:rPr>
    </w:lvl>
    <w:lvl w:ilvl="6">
      <w:start w:val="1"/>
      <w:numFmt w:val="decimal"/>
      <w:isLgl/>
      <w:lvlText w:val="%1.%2.%3.%4.%5.%6.%7."/>
      <w:lvlJc w:val="left"/>
      <w:pPr>
        <w:ind w:left="6469" w:hanging="1440"/>
      </w:pPr>
      <w:rPr>
        <w:rFonts w:hint="default"/>
        <w:sz w:val="24"/>
      </w:rPr>
    </w:lvl>
    <w:lvl w:ilvl="7">
      <w:start w:val="1"/>
      <w:numFmt w:val="decimal"/>
      <w:isLgl/>
      <w:lvlText w:val="%1.%2.%3.%4.%5.%6.%7.%8."/>
      <w:lvlJc w:val="left"/>
      <w:pPr>
        <w:ind w:left="7549" w:hanging="1800"/>
      </w:pPr>
      <w:rPr>
        <w:rFonts w:hint="default"/>
        <w:sz w:val="24"/>
      </w:rPr>
    </w:lvl>
    <w:lvl w:ilvl="8">
      <w:start w:val="1"/>
      <w:numFmt w:val="decimal"/>
      <w:isLgl/>
      <w:lvlText w:val="%1.%2.%3.%4.%5.%6.%7.%8.%9."/>
      <w:lvlJc w:val="left"/>
      <w:pPr>
        <w:ind w:left="8269" w:hanging="1800"/>
      </w:pPr>
      <w:rPr>
        <w:rFonts w:hint="default"/>
        <w:sz w:val="24"/>
      </w:rPr>
    </w:lvl>
  </w:abstractNum>
  <w:abstractNum w:abstractNumId="21">
    <w:nsid w:val="64346078"/>
    <w:multiLevelType w:val="hybridMultilevel"/>
    <w:tmpl w:val="DAD2281E"/>
    <w:lvl w:ilvl="0" w:tplc="019AAA18">
      <w:start w:val="8"/>
      <w:numFmt w:val="bullet"/>
      <w:lvlText w:val="-"/>
      <w:lvlJc w:val="left"/>
      <w:pPr>
        <w:ind w:left="1069" w:hanging="360"/>
      </w:pPr>
      <w:rPr>
        <w:rFonts w:ascii="Arial" w:eastAsia="Calibri"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nsid w:val="667C646F"/>
    <w:multiLevelType w:val="multilevel"/>
    <w:tmpl w:val="7EBA0216"/>
    <w:lvl w:ilvl="0">
      <w:start w:val="1"/>
      <w:numFmt w:val="decimal"/>
      <w:lvlText w:val="%1."/>
      <w:lvlJc w:val="left"/>
      <w:pPr>
        <w:ind w:left="480" w:hanging="480"/>
      </w:pPr>
      <w:rPr>
        <w:rFonts w:hint="default"/>
        <w:b/>
        <w:i w:val="0"/>
      </w:rPr>
    </w:lvl>
    <w:lvl w:ilvl="1">
      <w:start w:val="1"/>
      <w:numFmt w:val="decimal"/>
      <w:lvlText w:val="%1.%2."/>
      <w:lvlJc w:val="left"/>
      <w:pPr>
        <w:ind w:left="1710" w:hanging="720"/>
      </w:pPr>
      <w:rPr>
        <w:rFonts w:hint="default"/>
        <w:b/>
        <w:i w:val="0"/>
      </w:rPr>
    </w:lvl>
    <w:lvl w:ilvl="2">
      <w:start w:val="1"/>
      <w:numFmt w:val="decimal"/>
      <w:lvlText w:val="%1.%2.%3."/>
      <w:lvlJc w:val="left"/>
      <w:pPr>
        <w:ind w:left="2700" w:hanging="720"/>
      </w:pPr>
      <w:rPr>
        <w:rFonts w:hint="default"/>
        <w:b/>
        <w:i w:val="0"/>
      </w:rPr>
    </w:lvl>
    <w:lvl w:ilvl="3">
      <w:start w:val="1"/>
      <w:numFmt w:val="decimal"/>
      <w:lvlText w:val="%1.%2.%3.%4."/>
      <w:lvlJc w:val="left"/>
      <w:pPr>
        <w:ind w:left="4050" w:hanging="1080"/>
      </w:pPr>
      <w:rPr>
        <w:rFonts w:hint="default"/>
        <w:b/>
        <w:i w:val="0"/>
      </w:rPr>
    </w:lvl>
    <w:lvl w:ilvl="4">
      <w:start w:val="1"/>
      <w:numFmt w:val="decimal"/>
      <w:lvlText w:val="%1.%2.%3.%4.%5."/>
      <w:lvlJc w:val="left"/>
      <w:pPr>
        <w:ind w:left="5400" w:hanging="1440"/>
      </w:pPr>
      <w:rPr>
        <w:rFonts w:hint="default"/>
        <w:b/>
        <w:i w:val="0"/>
      </w:rPr>
    </w:lvl>
    <w:lvl w:ilvl="5">
      <w:start w:val="1"/>
      <w:numFmt w:val="decimal"/>
      <w:lvlText w:val="%1.%2.%3.%4.%5.%6."/>
      <w:lvlJc w:val="left"/>
      <w:pPr>
        <w:ind w:left="6390" w:hanging="1440"/>
      </w:pPr>
      <w:rPr>
        <w:rFonts w:hint="default"/>
        <w:b/>
        <w:i w:val="0"/>
      </w:rPr>
    </w:lvl>
    <w:lvl w:ilvl="6">
      <w:start w:val="1"/>
      <w:numFmt w:val="decimal"/>
      <w:lvlText w:val="%1.%2.%3.%4.%5.%6.%7."/>
      <w:lvlJc w:val="left"/>
      <w:pPr>
        <w:ind w:left="7740" w:hanging="1800"/>
      </w:pPr>
      <w:rPr>
        <w:rFonts w:hint="default"/>
        <w:b/>
        <w:i w:val="0"/>
      </w:rPr>
    </w:lvl>
    <w:lvl w:ilvl="7">
      <w:start w:val="1"/>
      <w:numFmt w:val="decimal"/>
      <w:lvlText w:val="%1.%2.%3.%4.%5.%6.%7.%8."/>
      <w:lvlJc w:val="left"/>
      <w:pPr>
        <w:ind w:left="9090" w:hanging="2160"/>
      </w:pPr>
      <w:rPr>
        <w:rFonts w:hint="default"/>
        <w:b/>
        <w:i w:val="0"/>
      </w:rPr>
    </w:lvl>
    <w:lvl w:ilvl="8">
      <w:start w:val="1"/>
      <w:numFmt w:val="decimal"/>
      <w:lvlText w:val="%1.%2.%3.%4.%5.%6.%7.%8.%9."/>
      <w:lvlJc w:val="left"/>
      <w:pPr>
        <w:ind w:left="10080" w:hanging="2160"/>
      </w:pPr>
      <w:rPr>
        <w:rFonts w:hint="default"/>
        <w:b/>
        <w:i w:val="0"/>
      </w:rPr>
    </w:lvl>
  </w:abstractNum>
  <w:abstractNum w:abstractNumId="23">
    <w:nsid w:val="7449678A"/>
    <w:multiLevelType w:val="hybridMultilevel"/>
    <w:tmpl w:val="A330D2E2"/>
    <w:lvl w:ilvl="0" w:tplc="2C1CABB4">
      <w:start w:val="12"/>
      <w:numFmt w:val="bullet"/>
      <w:lvlText w:val="-"/>
      <w:lvlJc w:val="left"/>
      <w:pPr>
        <w:ind w:left="1069" w:hanging="360"/>
      </w:pPr>
      <w:rPr>
        <w:rFonts w:ascii="Arial" w:eastAsia="Times New Roman" w:hAnsi="Arial" w:cs="Arial" w:hint="default"/>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4">
    <w:nsid w:val="7839711A"/>
    <w:multiLevelType w:val="multilevel"/>
    <w:tmpl w:val="22A2E8CC"/>
    <w:lvl w:ilvl="0">
      <w:start w:val="1"/>
      <w:numFmt w:val="decimal"/>
      <w:lvlText w:val="%1."/>
      <w:lvlJc w:val="left"/>
      <w:pPr>
        <w:ind w:left="1069" w:hanging="360"/>
      </w:pPr>
      <w:rPr>
        <w:rFonts w:hint="default"/>
        <w:b/>
        <w:i w:val="0"/>
      </w:rPr>
    </w:lvl>
    <w:lvl w:ilvl="1">
      <w:start w:val="1"/>
      <w:numFmt w:val="decimal"/>
      <w:isLgl/>
      <w:lvlText w:val="%1.%2."/>
      <w:lvlJc w:val="left"/>
      <w:pPr>
        <w:ind w:left="1880"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num w:numId="1">
    <w:abstractNumId w:val="11"/>
  </w:num>
  <w:num w:numId="2">
    <w:abstractNumId w:val="15"/>
  </w:num>
  <w:num w:numId="3">
    <w:abstractNumId w:val="1"/>
  </w:num>
  <w:num w:numId="4">
    <w:abstractNumId w:val="5"/>
  </w:num>
  <w:num w:numId="5">
    <w:abstractNumId w:val="22"/>
  </w:num>
  <w:num w:numId="6">
    <w:abstractNumId w:val="20"/>
  </w:num>
  <w:num w:numId="7">
    <w:abstractNumId w:val="7"/>
  </w:num>
  <w:num w:numId="8">
    <w:abstractNumId w:val="4"/>
  </w:num>
  <w:num w:numId="9">
    <w:abstractNumId w:val="13"/>
  </w:num>
  <w:num w:numId="10">
    <w:abstractNumId w:val="6"/>
  </w:num>
  <w:num w:numId="11">
    <w:abstractNumId w:val="12"/>
  </w:num>
  <w:num w:numId="12">
    <w:abstractNumId w:val="21"/>
  </w:num>
  <w:num w:numId="13">
    <w:abstractNumId w:val="14"/>
  </w:num>
  <w:num w:numId="14">
    <w:abstractNumId w:val="3"/>
  </w:num>
  <w:num w:numId="15">
    <w:abstractNumId w:val="24"/>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18"/>
  </w:num>
  <w:num w:numId="21">
    <w:abstractNumId w:val="10"/>
  </w:num>
  <w:num w:numId="22">
    <w:abstractNumId w:val="8"/>
  </w:num>
  <w:num w:numId="23">
    <w:abstractNumId w:val="9"/>
  </w:num>
  <w:num w:numId="24">
    <w:abstractNumId w:val="17"/>
  </w:num>
  <w:num w:numId="25">
    <w:abstractNumId w:val="0"/>
  </w:num>
  <w:num w:numId="2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BF"/>
    <w:rsid w:val="00000057"/>
    <w:rsid w:val="000004A1"/>
    <w:rsid w:val="0000063F"/>
    <w:rsid w:val="00000F5B"/>
    <w:rsid w:val="00001A91"/>
    <w:rsid w:val="00001E07"/>
    <w:rsid w:val="00001EE4"/>
    <w:rsid w:val="0000245D"/>
    <w:rsid w:val="000025AE"/>
    <w:rsid w:val="000029FB"/>
    <w:rsid w:val="00002E5A"/>
    <w:rsid w:val="00004FA2"/>
    <w:rsid w:val="000067E8"/>
    <w:rsid w:val="000067FA"/>
    <w:rsid w:val="000105B1"/>
    <w:rsid w:val="00010C66"/>
    <w:rsid w:val="00013D0D"/>
    <w:rsid w:val="00014A9E"/>
    <w:rsid w:val="00016F60"/>
    <w:rsid w:val="00020621"/>
    <w:rsid w:val="000214B7"/>
    <w:rsid w:val="00022137"/>
    <w:rsid w:val="000226E8"/>
    <w:rsid w:val="00022911"/>
    <w:rsid w:val="000231E4"/>
    <w:rsid w:val="00023F2A"/>
    <w:rsid w:val="00024253"/>
    <w:rsid w:val="00024DDB"/>
    <w:rsid w:val="000251B3"/>
    <w:rsid w:val="00025231"/>
    <w:rsid w:val="000261D0"/>
    <w:rsid w:val="00026C3F"/>
    <w:rsid w:val="0002719F"/>
    <w:rsid w:val="0003036C"/>
    <w:rsid w:val="0003057C"/>
    <w:rsid w:val="00030FB5"/>
    <w:rsid w:val="00031B03"/>
    <w:rsid w:val="00031B17"/>
    <w:rsid w:val="00031CFA"/>
    <w:rsid w:val="0003370C"/>
    <w:rsid w:val="000337AB"/>
    <w:rsid w:val="00033FA3"/>
    <w:rsid w:val="00035218"/>
    <w:rsid w:val="00036EEA"/>
    <w:rsid w:val="000401FA"/>
    <w:rsid w:val="00040999"/>
    <w:rsid w:val="00040C62"/>
    <w:rsid w:val="00041C0C"/>
    <w:rsid w:val="00042D1F"/>
    <w:rsid w:val="00043333"/>
    <w:rsid w:val="00043DA0"/>
    <w:rsid w:val="00043ECA"/>
    <w:rsid w:val="00043ED3"/>
    <w:rsid w:val="00044465"/>
    <w:rsid w:val="000444B3"/>
    <w:rsid w:val="00044679"/>
    <w:rsid w:val="00044A27"/>
    <w:rsid w:val="00045B0C"/>
    <w:rsid w:val="00046EAA"/>
    <w:rsid w:val="000473CB"/>
    <w:rsid w:val="00047FA6"/>
    <w:rsid w:val="00050449"/>
    <w:rsid w:val="000521C0"/>
    <w:rsid w:val="000523EB"/>
    <w:rsid w:val="00052D2C"/>
    <w:rsid w:val="00052FF3"/>
    <w:rsid w:val="000534FD"/>
    <w:rsid w:val="00054C2C"/>
    <w:rsid w:val="00054D6F"/>
    <w:rsid w:val="00054DC3"/>
    <w:rsid w:val="00054F28"/>
    <w:rsid w:val="00055932"/>
    <w:rsid w:val="00055991"/>
    <w:rsid w:val="00056086"/>
    <w:rsid w:val="00056505"/>
    <w:rsid w:val="00057995"/>
    <w:rsid w:val="000579A0"/>
    <w:rsid w:val="00060C0E"/>
    <w:rsid w:val="00061180"/>
    <w:rsid w:val="0006134F"/>
    <w:rsid w:val="00062254"/>
    <w:rsid w:val="00063882"/>
    <w:rsid w:val="00063E25"/>
    <w:rsid w:val="0006443B"/>
    <w:rsid w:val="00064468"/>
    <w:rsid w:val="000644F5"/>
    <w:rsid w:val="00064553"/>
    <w:rsid w:val="00065742"/>
    <w:rsid w:val="00065D4D"/>
    <w:rsid w:val="0006709C"/>
    <w:rsid w:val="00067CF1"/>
    <w:rsid w:val="00071C7C"/>
    <w:rsid w:val="00072394"/>
    <w:rsid w:val="00074A31"/>
    <w:rsid w:val="00074B19"/>
    <w:rsid w:val="00074C85"/>
    <w:rsid w:val="00074DCA"/>
    <w:rsid w:val="000754A4"/>
    <w:rsid w:val="000757D0"/>
    <w:rsid w:val="00076F57"/>
    <w:rsid w:val="00077B3A"/>
    <w:rsid w:val="00080790"/>
    <w:rsid w:val="00081707"/>
    <w:rsid w:val="000821A7"/>
    <w:rsid w:val="000821BB"/>
    <w:rsid w:val="00082596"/>
    <w:rsid w:val="00082B66"/>
    <w:rsid w:val="00082D94"/>
    <w:rsid w:val="00083A1D"/>
    <w:rsid w:val="00083C28"/>
    <w:rsid w:val="000845FA"/>
    <w:rsid w:val="00085B1A"/>
    <w:rsid w:val="00086949"/>
    <w:rsid w:val="00086D11"/>
    <w:rsid w:val="00087E05"/>
    <w:rsid w:val="00090A1B"/>
    <w:rsid w:val="0009167B"/>
    <w:rsid w:val="00091A60"/>
    <w:rsid w:val="00091B3E"/>
    <w:rsid w:val="00092ADE"/>
    <w:rsid w:val="00094D9A"/>
    <w:rsid w:val="00094D9F"/>
    <w:rsid w:val="00095520"/>
    <w:rsid w:val="000970AC"/>
    <w:rsid w:val="00097EE9"/>
    <w:rsid w:val="000A0407"/>
    <w:rsid w:val="000A1B9B"/>
    <w:rsid w:val="000A2469"/>
    <w:rsid w:val="000A2A3A"/>
    <w:rsid w:val="000A2CB4"/>
    <w:rsid w:val="000A37EE"/>
    <w:rsid w:val="000A3C53"/>
    <w:rsid w:val="000A3F20"/>
    <w:rsid w:val="000A410D"/>
    <w:rsid w:val="000A67AE"/>
    <w:rsid w:val="000A685E"/>
    <w:rsid w:val="000A6A14"/>
    <w:rsid w:val="000A765F"/>
    <w:rsid w:val="000A76E2"/>
    <w:rsid w:val="000A7BE0"/>
    <w:rsid w:val="000B091C"/>
    <w:rsid w:val="000B0A4A"/>
    <w:rsid w:val="000B1396"/>
    <w:rsid w:val="000B2864"/>
    <w:rsid w:val="000B29C0"/>
    <w:rsid w:val="000B323D"/>
    <w:rsid w:val="000B339B"/>
    <w:rsid w:val="000B348E"/>
    <w:rsid w:val="000B4623"/>
    <w:rsid w:val="000B56B5"/>
    <w:rsid w:val="000B697E"/>
    <w:rsid w:val="000B7548"/>
    <w:rsid w:val="000B75C0"/>
    <w:rsid w:val="000C05A0"/>
    <w:rsid w:val="000C06DA"/>
    <w:rsid w:val="000C084F"/>
    <w:rsid w:val="000C0894"/>
    <w:rsid w:val="000C1247"/>
    <w:rsid w:val="000C1269"/>
    <w:rsid w:val="000C184B"/>
    <w:rsid w:val="000C1FBC"/>
    <w:rsid w:val="000C20B5"/>
    <w:rsid w:val="000C2368"/>
    <w:rsid w:val="000C3A54"/>
    <w:rsid w:val="000C418E"/>
    <w:rsid w:val="000C4FDB"/>
    <w:rsid w:val="000C5C5C"/>
    <w:rsid w:val="000C7339"/>
    <w:rsid w:val="000C7428"/>
    <w:rsid w:val="000C7454"/>
    <w:rsid w:val="000C747B"/>
    <w:rsid w:val="000D000D"/>
    <w:rsid w:val="000D0C3F"/>
    <w:rsid w:val="000D191D"/>
    <w:rsid w:val="000D296D"/>
    <w:rsid w:val="000D333B"/>
    <w:rsid w:val="000D3CE2"/>
    <w:rsid w:val="000D4112"/>
    <w:rsid w:val="000D4B2B"/>
    <w:rsid w:val="000D53E2"/>
    <w:rsid w:val="000D592D"/>
    <w:rsid w:val="000D5D40"/>
    <w:rsid w:val="000D6A8C"/>
    <w:rsid w:val="000D7465"/>
    <w:rsid w:val="000D7C91"/>
    <w:rsid w:val="000D7D83"/>
    <w:rsid w:val="000E0904"/>
    <w:rsid w:val="000E1E77"/>
    <w:rsid w:val="000E238A"/>
    <w:rsid w:val="000E4F2A"/>
    <w:rsid w:val="000E59A6"/>
    <w:rsid w:val="000E5E7C"/>
    <w:rsid w:val="000E6C01"/>
    <w:rsid w:val="000E6C69"/>
    <w:rsid w:val="000E6E60"/>
    <w:rsid w:val="000F0A75"/>
    <w:rsid w:val="000F0C96"/>
    <w:rsid w:val="000F0CDB"/>
    <w:rsid w:val="000F0D2F"/>
    <w:rsid w:val="000F0FBB"/>
    <w:rsid w:val="000F34DF"/>
    <w:rsid w:val="000F38B5"/>
    <w:rsid w:val="000F3BFA"/>
    <w:rsid w:val="000F492A"/>
    <w:rsid w:val="000F49F2"/>
    <w:rsid w:val="000F4E5D"/>
    <w:rsid w:val="000F50E2"/>
    <w:rsid w:val="000F537A"/>
    <w:rsid w:val="000F555C"/>
    <w:rsid w:val="000F5794"/>
    <w:rsid w:val="000F660B"/>
    <w:rsid w:val="000F6D0A"/>
    <w:rsid w:val="0010026F"/>
    <w:rsid w:val="00100E9A"/>
    <w:rsid w:val="00101739"/>
    <w:rsid w:val="00101ABA"/>
    <w:rsid w:val="00104604"/>
    <w:rsid w:val="00105060"/>
    <w:rsid w:val="00105BA3"/>
    <w:rsid w:val="0011089A"/>
    <w:rsid w:val="00110B80"/>
    <w:rsid w:val="001121DA"/>
    <w:rsid w:val="00112426"/>
    <w:rsid w:val="001125AF"/>
    <w:rsid w:val="00112A35"/>
    <w:rsid w:val="001131D5"/>
    <w:rsid w:val="00114684"/>
    <w:rsid w:val="001156D1"/>
    <w:rsid w:val="00115771"/>
    <w:rsid w:val="001163C0"/>
    <w:rsid w:val="0011735D"/>
    <w:rsid w:val="00120562"/>
    <w:rsid w:val="00120F3C"/>
    <w:rsid w:val="001211C1"/>
    <w:rsid w:val="0012200E"/>
    <w:rsid w:val="00122F3B"/>
    <w:rsid w:val="00123557"/>
    <w:rsid w:val="00123F3A"/>
    <w:rsid w:val="0012442D"/>
    <w:rsid w:val="00124502"/>
    <w:rsid w:val="00124CF5"/>
    <w:rsid w:val="00124FA1"/>
    <w:rsid w:val="00125CB6"/>
    <w:rsid w:val="00127008"/>
    <w:rsid w:val="001271DC"/>
    <w:rsid w:val="00127F84"/>
    <w:rsid w:val="0013139C"/>
    <w:rsid w:val="00131C1B"/>
    <w:rsid w:val="0013203A"/>
    <w:rsid w:val="0013255F"/>
    <w:rsid w:val="00133B63"/>
    <w:rsid w:val="00135593"/>
    <w:rsid w:val="00135AE0"/>
    <w:rsid w:val="001406FA"/>
    <w:rsid w:val="00140DB0"/>
    <w:rsid w:val="00141822"/>
    <w:rsid w:val="00141BE2"/>
    <w:rsid w:val="00141F2B"/>
    <w:rsid w:val="00142725"/>
    <w:rsid w:val="00143988"/>
    <w:rsid w:val="00143A59"/>
    <w:rsid w:val="00143E0B"/>
    <w:rsid w:val="00144489"/>
    <w:rsid w:val="00145171"/>
    <w:rsid w:val="00145915"/>
    <w:rsid w:val="00145C10"/>
    <w:rsid w:val="00145DE7"/>
    <w:rsid w:val="001462CC"/>
    <w:rsid w:val="00146BBD"/>
    <w:rsid w:val="001474F6"/>
    <w:rsid w:val="001477EC"/>
    <w:rsid w:val="00147975"/>
    <w:rsid w:val="00151536"/>
    <w:rsid w:val="001519F0"/>
    <w:rsid w:val="00151C14"/>
    <w:rsid w:val="00152227"/>
    <w:rsid w:val="001525FD"/>
    <w:rsid w:val="00152628"/>
    <w:rsid w:val="00152818"/>
    <w:rsid w:val="00152C2F"/>
    <w:rsid w:val="00152CA6"/>
    <w:rsid w:val="001532E1"/>
    <w:rsid w:val="00154EEF"/>
    <w:rsid w:val="0015513F"/>
    <w:rsid w:val="00157278"/>
    <w:rsid w:val="00157941"/>
    <w:rsid w:val="00160454"/>
    <w:rsid w:val="001605E5"/>
    <w:rsid w:val="00162E59"/>
    <w:rsid w:val="00162EF1"/>
    <w:rsid w:val="00163E5F"/>
    <w:rsid w:val="00164964"/>
    <w:rsid w:val="00164CF2"/>
    <w:rsid w:val="00166A15"/>
    <w:rsid w:val="00167EA2"/>
    <w:rsid w:val="00170AB6"/>
    <w:rsid w:val="00170BEC"/>
    <w:rsid w:val="00170E0F"/>
    <w:rsid w:val="00171711"/>
    <w:rsid w:val="00171C71"/>
    <w:rsid w:val="0017203B"/>
    <w:rsid w:val="00172E34"/>
    <w:rsid w:val="0017303F"/>
    <w:rsid w:val="0017578D"/>
    <w:rsid w:val="001766D1"/>
    <w:rsid w:val="001774EF"/>
    <w:rsid w:val="00177696"/>
    <w:rsid w:val="00177899"/>
    <w:rsid w:val="001819F1"/>
    <w:rsid w:val="00181A16"/>
    <w:rsid w:val="00181A3F"/>
    <w:rsid w:val="00182DEE"/>
    <w:rsid w:val="00182F3C"/>
    <w:rsid w:val="001852C3"/>
    <w:rsid w:val="0018534B"/>
    <w:rsid w:val="00185547"/>
    <w:rsid w:val="001873E8"/>
    <w:rsid w:val="001875CB"/>
    <w:rsid w:val="001902B4"/>
    <w:rsid w:val="00190592"/>
    <w:rsid w:val="00190BBD"/>
    <w:rsid w:val="00190FAD"/>
    <w:rsid w:val="0019108E"/>
    <w:rsid w:val="0019125F"/>
    <w:rsid w:val="0019146E"/>
    <w:rsid w:val="00192250"/>
    <w:rsid w:val="001933E4"/>
    <w:rsid w:val="00193708"/>
    <w:rsid w:val="00194FDD"/>
    <w:rsid w:val="001955FE"/>
    <w:rsid w:val="00195F96"/>
    <w:rsid w:val="0019662C"/>
    <w:rsid w:val="001969A0"/>
    <w:rsid w:val="001A0276"/>
    <w:rsid w:val="001A0BE0"/>
    <w:rsid w:val="001A3020"/>
    <w:rsid w:val="001A3551"/>
    <w:rsid w:val="001A3BE3"/>
    <w:rsid w:val="001A4DA7"/>
    <w:rsid w:val="001A4F5A"/>
    <w:rsid w:val="001A52C2"/>
    <w:rsid w:val="001A573A"/>
    <w:rsid w:val="001A5BA3"/>
    <w:rsid w:val="001A6782"/>
    <w:rsid w:val="001A7D67"/>
    <w:rsid w:val="001B08C2"/>
    <w:rsid w:val="001B09AC"/>
    <w:rsid w:val="001B18E7"/>
    <w:rsid w:val="001B4E44"/>
    <w:rsid w:val="001B53A5"/>
    <w:rsid w:val="001B5CC1"/>
    <w:rsid w:val="001B5FC8"/>
    <w:rsid w:val="001B60D9"/>
    <w:rsid w:val="001B6A2F"/>
    <w:rsid w:val="001C02D0"/>
    <w:rsid w:val="001C0A7B"/>
    <w:rsid w:val="001C100A"/>
    <w:rsid w:val="001C2188"/>
    <w:rsid w:val="001C2196"/>
    <w:rsid w:val="001C229F"/>
    <w:rsid w:val="001C23F0"/>
    <w:rsid w:val="001C33D8"/>
    <w:rsid w:val="001C36D8"/>
    <w:rsid w:val="001C4A74"/>
    <w:rsid w:val="001C4CF0"/>
    <w:rsid w:val="001C5BC3"/>
    <w:rsid w:val="001C76A2"/>
    <w:rsid w:val="001C77E4"/>
    <w:rsid w:val="001D04F7"/>
    <w:rsid w:val="001D055B"/>
    <w:rsid w:val="001D2608"/>
    <w:rsid w:val="001D2933"/>
    <w:rsid w:val="001D3BD1"/>
    <w:rsid w:val="001D53B4"/>
    <w:rsid w:val="001D5EFA"/>
    <w:rsid w:val="001D60C8"/>
    <w:rsid w:val="001D70A0"/>
    <w:rsid w:val="001E0868"/>
    <w:rsid w:val="001E1052"/>
    <w:rsid w:val="001E20B3"/>
    <w:rsid w:val="001E2531"/>
    <w:rsid w:val="001E34D2"/>
    <w:rsid w:val="001E354A"/>
    <w:rsid w:val="001E5840"/>
    <w:rsid w:val="001E5BDF"/>
    <w:rsid w:val="001E5F45"/>
    <w:rsid w:val="001E6442"/>
    <w:rsid w:val="001E6EF1"/>
    <w:rsid w:val="001E730F"/>
    <w:rsid w:val="001E7758"/>
    <w:rsid w:val="001E7EFC"/>
    <w:rsid w:val="001F1646"/>
    <w:rsid w:val="001F1F2B"/>
    <w:rsid w:val="001F2A7C"/>
    <w:rsid w:val="001F314A"/>
    <w:rsid w:val="001F32F1"/>
    <w:rsid w:val="001F3806"/>
    <w:rsid w:val="001F4777"/>
    <w:rsid w:val="001F6391"/>
    <w:rsid w:val="001F67E7"/>
    <w:rsid w:val="001F7CAB"/>
    <w:rsid w:val="001F7F38"/>
    <w:rsid w:val="002008A5"/>
    <w:rsid w:val="00201182"/>
    <w:rsid w:val="00203AC9"/>
    <w:rsid w:val="002044E2"/>
    <w:rsid w:val="00204E1A"/>
    <w:rsid w:val="00204F64"/>
    <w:rsid w:val="00204F6C"/>
    <w:rsid w:val="00205617"/>
    <w:rsid w:val="00206677"/>
    <w:rsid w:val="0020672E"/>
    <w:rsid w:val="002074DA"/>
    <w:rsid w:val="002077E9"/>
    <w:rsid w:val="00207B18"/>
    <w:rsid w:val="0021053A"/>
    <w:rsid w:val="00210762"/>
    <w:rsid w:val="0021156F"/>
    <w:rsid w:val="00211887"/>
    <w:rsid w:val="00212045"/>
    <w:rsid w:val="00212CC9"/>
    <w:rsid w:val="00213AA3"/>
    <w:rsid w:val="00213D10"/>
    <w:rsid w:val="00214101"/>
    <w:rsid w:val="002149FA"/>
    <w:rsid w:val="00214DCA"/>
    <w:rsid w:val="002150A4"/>
    <w:rsid w:val="002157F4"/>
    <w:rsid w:val="00216148"/>
    <w:rsid w:val="00216AB2"/>
    <w:rsid w:val="00220A46"/>
    <w:rsid w:val="00220DDE"/>
    <w:rsid w:val="00221AAF"/>
    <w:rsid w:val="00221D52"/>
    <w:rsid w:val="00223A81"/>
    <w:rsid w:val="00224958"/>
    <w:rsid w:val="00225046"/>
    <w:rsid w:val="00225B90"/>
    <w:rsid w:val="00226496"/>
    <w:rsid w:val="00230213"/>
    <w:rsid w:val="002312C2"/>
    <w:rsid w:val="0023166E"/>
    <w:rsid w:val="00231A68"/>
    <w:rsid w:val="00231CEF"/>
    <w:rsid w:val="00231F0F"/>
    <w:rsid w:val="00232116"/>
    <w:rsid w:val="00232D38"/>
    <w:rsid w:val="00232DA4"/>
    <w:rsid w:val="0023394D"/>
    <w:rsid w:val="002353B1"/>
    <w:rsid w:val="00236320"/>
    <w:rsid w:val="00237294"/>
    <w:rsid w:val="0023794B"/>
    <w:rsid w:val="00237C6C"/>
    <w:rsid w:val="00237EDE"/>
    <w:rsid w:val="00240002"/>
    <w:rsid w:val="002403A8"/>
    <w:rsid w:val="00242010"/>
    <w:rsid w:val="00242031"/>
    <w:rsid w:val="0024269D"/>
    <w:rsid w:val="002429C0"/>
    <w:rsid w:val="00242C11"/>
    <w:rsid w:val="0024329E"/>
    <w:rsid w:val="0024541D"/>
    <w:rsid w:val="00245A7D"/>
    <w:rsid w:val="00245DEE"/>
    <w:rsid w:val="002464F4"/>
    <w:rsid w:val="00246816"/>
    <w:rsid w:val="00247C06"/>
    <w:rsid w:val="00247EE0"/>
    <w:rsid w:val="00247FC5"/>
    <w:rsid w:val="00251088"/>
    <w:rsid w:val="002514AA"/>
    <w:rsid w:val="00252A3A"/>
    <w:rsid w:val="00252CAE"/>
    <w:rsid w:val="00252EDE"/>
    <w:rsid w:val="00253D48"/>
    <w:rsid w:val="002540B4"/>
    <w:rsid w:val="00254FBE"/>
    <w:rsid w:val="00255073"/>
    <w:rsid w:val="0025530D"/>
    <w:rsid w:val="0025537A"/>
    <w:rsid w:val="002554D2"/>
    <w:rsid w:val="00255702"/>
    <w:rsid w:val="002564F6"/>
    <w:rsid w:val="0025676E"/>
    <w:rsid w:val="0025683F"/>
    <w:rsid w:val="002572F0"/>
    <w:rsid w:val="00257BD2"/>
    <w:rsid w:val="00257D2E"/>
    <w:rsid w:val="0026126F"/>
    <w:rsid w:val="002612C5"/>
    <w:rsid w:val="002618E9"/>
    <w:rsid w:val="00262559"/>
    <w:rsid w:val="00262B7A"/>
    <w:rsid w:val="00263FEB"/>
    <w:rsid w:val="00264253"/>
    <w:rsid w:val="00264E90"/>
    <w:rsid w:val="00264F39"/>
    <w:rsid w:val="002654DD"/>
    <w:rsid w:val="00265869"/>
    <w:rsid w:val="002660BD"/>
    <w:rsid w:val="002662C1"/>
    <w:rsid w:val="002700D1"/>
    <w:rsid w:val="002700FA"/>
    <w:rsid w:val="002702D7"/>
    <w:rsid w:val="0027079E"/>
    <w:rsid w:val="00270857"/>
    <w:rsid w:val="00270B93"/>
    <w:rsid w:val="002717A8"/>
    <w:rsid w:val="00272460"/>
    <w:rsid w:val="002744BA"/>
    <w:rsid w:val="00274BD5"/>
    <w:rsid w:val="002767ED"/>
    <w:rsid w:val="002770E9"/>
    <w:rsid w:val="00277B79"/>
    <w:rsid w:val="00280C1E"/>
    <w:rsid w:val="002813D0"/>
    <w:rsid w:val="00281678"/>
    <w:rsid w:val="00281CDC"/>
    <w:rsid w:val="002823CA"/>
    <w:rsid w:val="002827C4"/>
    <w:rsid w:val="00284830"/>
    <w:rsid w:val="00284A6C"/>
    <w:rsid w:val="00284A6F"/>
    <w:rsid w:val="00284F6D"/>
    <w:rsid w:val="00285AEB"/>
    <w:rsid w:val="00285C9B"/>
    <w:rsid w:val="00285DBE"/>
    <w:rsid w:val="002862F0"/>
    <w:rsid w:val="002900D1"/>
    <w:rsid w:val="00290C97"/>
    <w:rsid w:val="00291D7A"/>
    <w:rsid w:val="0029220F"/>
    <w:rsid w:val="00294F3F"/>
    <w:rsid w:val="00295318"/>
    <w:rsid w:val="00295E15"/>
    <w:rsid w:val="002962B1"/>
    <w:rsid w:val="00296544"/>
    <w:rsid w:val="00296A83"/>
    <w:rsid w:val="00296ABA"/>
    <w:rsid w:val="00296C2F"/>
    <w:rsid w:val="00296F95"/>
    <w:rsid w:val="002970D8"/>
    <w:rsid w:val="00297A95"/>
    <w:rsid w:val="002A039F"/>
    <w:rsid w:val="002A03FF"/>
    <w:rsid w:val="002A13CD"/>
    <w:rsid w:val="002A16C5"/>
    <w:rsid w:val="002A1B12"/>
    <w:rsid w:val="002A1D68"/>
    <w:rsid w:val="002A2077"/>
    <w:rsid w:val="002A2970"/>
    <w:rsid w:val="002A320C"/>
    <w:rsid w:val="002A3422"/>
    <w:rsid w:val="002A3A60"/>
    <w:rsid w:val="002A431C"/>
    <w:rsid w:val="002A6551"/>
    <w:rsid w:val="002A6B59"/>
    <w:rsid w:val="002A7692"/>
    <w:rsid w:val="002B0257"/>
    <w:rsid w:val="002B03A7"/>
    <w:rsid w:val="002B1B61"/>
    <w:rsid w:val="002B24B3"/>
    <w:rsid w:val="002B28FD"/>
    <w:rsid w:val="002B3075"/>
    <w:rsid w:val="002B3CB4"/>
    <w:rsid w:val="002B3D55"/>
    <w:rsid w:val="002B3FD1"/>
    <w:rsid w:val="002B5149"/>
    <w:rsid w:val="002B571E"/>
    <w:rsid w:val="002B6593"/>
    <w:rsid w:val="002B6C0F"/>
    <w:rsid w:val="002B6E0E"/>
    <w:rsid w:val="002B7CDF"/>
    <w:rsid w:val="002C1121"/>
    <w:rsid w:val="002C13D5"/>
    <w:rsid w:val="002C1544"/>
    <w:rsid w:val="002C22A8"/>
    <w:rsid w:val="002C246C"/>
    <w:rsid w:val="002C2483"/>
    <w:rsid w:val="002C28A0"/>
    <w:rsid w:val="002C30DC"/>
    <w:rsid w:val="002C41BB"/>
    <w:rsid w:val="002C4592"/>
    <w:rsid w:val="002C504D"/>
    <w:rsid w:val="002C5317"/>
    <w:rsid w:val="002C5629"/>
    <w:rsid w:val="002C5EE5"/>
    <w:rsid w:val="002C68CE"/>
    <w:rsid w:val="002C7E62"/>
    <w:rsid w:val="002D06A2"/>
    <w:rsid w:val="002D1965"/>
    <w:rsid w:val="002D230A"/>
    <w:rsid w:val="002D2942"/>
    <w:rsid w:val="002D2BC6"/>
    <w:rsid w:val="002D33AB"/>
    <w:rsid w:val="002D349D"/>
    <w:rsid w:val="002D3A69"/>
    <w:rsid w:val="002D3CCA"/>
    <w:rsid w:val="002D4DE0"/>
    <w:rsid w:val="002D4F6D"/>
    <w:rsid w:val="002D61F9"/>
    <w:rsid w:val="002D6250"/>
    <w:rsid w:val="002D6861"/>
    <w:rsid w:val="002D7540"/>
    <w:rsid w:val="002D79C3"/>
    <w:rsid w:val="002E028F"/>
    <w:rsid w:val="002E02EE"/>
    <w:rsid w:val="002E0577"/>
    <w:rsid w:val="002E0D82"/>
    <w:rsid w:val="002E0F35"/>
    <w:rsid w:val="002E1854"/>
    <w:rsid w:val="002E3F44"/>
    <w:rsid w:val="002E479D"/>
    <w:rsid w:val="002E4A39"/>
    <w:rsid w:val="002E4AD5"/>
    <w:rsid w:val="002E4C45"/>
    <w:rsid w:val="002E4C84"/>
    <w:rsid w:val="002E4DC6"/>
    <w:rsid w:val="002E5F21"/>
    <w:rsid w:val="002E648F"/>
    <w:rsid w:val="002E6696"/>
    <w:rsid w:val="002E6EF1"/>
    <w:rsid w:val="002E73D0"/>
    <w:rsid w:val="002F004E"/>
    <w:rsid w:val="002F1540"/>
    <w:rsid w:val="002F1924"/>
    <w:rsid w:val="002F1AA8"/>
    <w:rsid w:val="002F22CD"/>
    <w:rsid w:val="002F2E17"/>
    <w:rsid w:val="002F31C5"/>
    <w:rsid w:val="002F4466"/>
    <w:rsid w:val="002F50DF"/>
    <w:rsid w:val="002F5FF1"/>
    <w:rsid w:val="002F6833"/>
    <w:rsid w:val="002F6F43"/>
    <w:rsid w:val="002F7750"/>
    <w:rsid w:val="00300AED"/>
    <w:rsid w:val="00301C46"/>
    <w:rsid w:val="00302066"/>
    <w:rsid w:val="003022BF"/>
    <w:rsid w:val="003033B9"/>
    <w:rsid w:val="00304083"/>
    <w:rsid w:val="00304BA1"/>
    <w:rsid w:val="00305575"/>
    <w:rsid w:val="003057B0"/>
    <w:rsid w:val="00305F64"/>
    <w:rsid w:val="00307466"/>
    <w:rsid w:val="00307A49"/>
    <w:rsid w:val="00307BC7"/>
    <w:rsid w:val="00310DBA"/>
    <w:rsid w:val="0031239D"/>
    <w:rsid w:val="00312495"/>
    <w:rsid w:val="003132B1"/>
    <w:rsid w:val="00313E86"/>
    <w:rsid w:val="003144A4"/>
    <w:rsid w:val="00314B87"/>
    <w:rsid w:val="003154BE"/>
    <w:rsid w:val="003159E7"/>
    <w:rsid w:val="00315CEF"/>
    <w:rsid w:val="003161A3"/>
    <w:rsid w:val="003165DB"/>
    <w:rsid w:val="00316D69"/>
    <w:rsid w:val="003174FD"/>
    <w:rsid w:val="00320E57"/>
    <w:rsid w:val="003235A9"/>
    <w:rsid w:val="0032647E"/>
    <w:rsid w:val="00327073"/>
    <w:rsid w:val="0032781F"/>
    <w:rsid w:val="0032799F"/>
    <w:rsid w:val="00330B4F"/>
    <w:rsid w:val="00331319"/>
    <w:rsid w:val="00332B7B"/>
    <w:rsid w:val="003330E9"/>
    <w:rsid w:val="0033344D"/>
    <w:rsid w:val="0033452F"/>
    <w:rsid w:val="00335F1A"/>
    <w:rsid w:val="00336E8C"/>
    <w:rsid w:val="00337711"/>
    <w:rsid w:val="00337C0E"/>
    <w:rsid w:val="00337E58"/>
    <w:rsid w:val="00341B9B"/>
    <w:rsid w:val="003435AA"/>
    <w:rsid w:val="00344573"/>
    <w:rsid w:val="0034505B"/>
    <w:rsid w:val="0034562E"/>
    <w:rsid w:val="00345BF7"/>
    <w:rsid w:val="00346098"/>
    <w:rsid w:val="00346562"/>
    <w:rsid w:val="00350185"/>
    <w:rsid w:val="00350584"/>
    <w:rsid w:val="003517AB"/>
    <w:rsid w:val="00351C5B"/>
    <w:rsid w:val="00351D4C"/>
    <w:rsid w:val="003540A6"/>
    <w:rsid w:val="00354375"/>
    <w:rsid w:val="00354B2C"/>
    <w:rsid w:val="00355686"/>
    <w:rsid w:val="003569DB"/>
    <w:rsid w:val="00356D0A"/>
    <w:rsid w:val="0035754B"/>
    <w:rsid w:val="003612B9"/>
    <w:rsid w:val="00361896"/>
    <w:rsid w:val="00362DA2"/>
    <w:rsid w:val="00364585"/>
    <w:rsid w:val="0036466A"/>
    <w:rsid w:val="00364D70"/>
    <w:rsid w:val="00366C7F"/>
    <w:rsid w:val="003673F7"/>
    <w:rsid w:val="00367946"/>
    <w:rsid w:val="00367B7B"/>
    <w:rsid w:val="00370A43"/>
    <w:rsid w:val="00371D48"/>
    <w:rsid w:val="003728D4"/>
    <w:rsid w:val="00372C6A"/>
    <w:rsid w:val="00372EDF"/>
    <w:rsid w:val="003735A9"/>
    <w:rsid w:val="00373D64"/>
    <w:rsid w:val="00373F4A"/>
    <w:rsid w:val="0037429C"/>
    <w:rsid w:val="003744F0"/>
    <w:rsid w:val="00374E8C"/>
    <w:rsid w:val="003758AA"/>
    <w:rsid w:val="003766B5"/>
    <w:rsid w:val="003769F9"/>
    <w:rsid w:val="00380334"/>
    <w:rsid w:val="00381009"/>
    <w:rsid w:val="00381BD7"/>
    <w:rsid w:val="003821B9"/>
    <w:rsid w:val="0038382C"/>
    <w:rsid w:val="00383A9F"/>
    <w:rsid w:val="00383C16"/>
    <w:rsid w:val="0038414C"/>
    <w:rsid w:val="00384A3E"/>
    <w:rsid w:val="00385077"/>
    <w:rsid w:val="003858A2"/>
    <w:rsid w:val="00386AE0"/>
    <w:rsid w:val="0038794F"/>
    <w:rsid w:val="00387A82"/>
    <w:rsid w:val="00387ABE"/>
    <w:rsid w:val="00387CD7"/>
    <w:rsid w:val="00390084"/>
    <w:rsid w:val="003904AD"/>
    <w:rsid w:val="0039080F"/>
    <w:rsid w:val="00390967"/>
    <w:rsid w:val="00391624"/>
    <w:rsid w:val="003918AB"/>
    <w:rsid w:val="00393F26"/>
    <w:rsid w:val="00394895"/>
    <w:rsid w:val="003949DE"/>
    <w:rsid w:val="00394ACF"/>
    <w:rsid w:val="00394B78"/>
    <w:rsid w:val="0039690E"/>
    <w:rsid w:val="00396A7B"/>
    <w:rsid w:val="00397B7D"/>
    <w:rsid w:val="003A012F"/>
    <w:rsid w:val="003A06E6"/>
    <w:rsid w:val="003A1352"/>
    <w:rsid w:val="003A1F0A"/>
    <w:rsid w:val="003A21DF"/>
    <w:rsid w:val="003A23C8"/>
    <w:rsid w:val="003A2434"/>
    <w:rsid w:val="003A4130"/>
    <w:rsid w:val="003A55AF"/>
    <w:rsid w:val="003A5ADA"/>
    <w:rsid w:val="003A5B22"/>
    <w:rsid w:val="003A5EDA"/>
    <w:rsid w:val="003A63E0"/>
    <w:rsid w:val="003A6AF8"/>
    <w:rsid w:val="003A79C2"/>
    <w:rsid w:val="003A7ECD"/>
    <w:rsid w:val="003B18BF"/>
    <w:rsid w:val="003B1F81"/>
    <w:rsid w:val="003B226A"/>
    <w:rsid w:val="003B22A1"/>
    <w:rsid w:val="003B253F"/>
    <w:rsid w:val="003B2553"/>
    <w:rsid w:val="003B2A66"/>
    <w:rsid w:val="003B2FCA"/>
    <w:rsid w:val="003B3E1D"/>
    <w:rsid w:val="003B4181"/>
    <w:rsid w:val="003B4331"/>
    <w:rsid w:val="003B668B"/>
    <w:rsid w:val="003B6C1A"/>
    <w:rsid w:val="003B7E5B"/>
    <w:rsid w:val="003C061B"/>
    <w:rsid w:val="003C1F9C"/>
    <w:rsid w:val="003C2817"/>
    <w:rsid w:val="003C366D"/>
    <w:rsid w:val="003C505E"/>
    <w:rsid w:val="003C52A9"/>
    <w:rsid w:val="003C5B61"/>
    <w:rsid w:val="003C65EB"/>
    <w:rsid w:val="003C66D8"/>
    <w:rsid w:val="003C68DA"/>
    <w:rsid w:val="003C6B9A"/>
    <w:rsid w:val="003D0AF0"/>
    <w:rsid w:val="003D1F17"/>
    <w:rsid w:val="003D2157"/>
    <w:rsid w:val="003D257B"/>
    <w:rsid w:val="003D2606"/>
    <w:rsid w:val="003D29F1"/>
    <w:rsid w:val="003D2BED"/>
    <w:rsid w:val="003D377A"/>
    <w:rsid w:val="003D4214"/>
    <w:rsid w:val="003D4536"/>
    <w:rsid w:val="003D57EC"/>
    <w:rsid w:val="003D6450"/>
    <w:rsid w:val="003D6A03"/>
    <w:rsid w:val="003D6E63"/>
    <w:rsid w:val="003D6F6A"/>
    <w:rsid w:val="003D72BD"/>
    <w:rsid w:val="003E0450"/>
    <w:rsid w:val="003E15BE"/>
    <w:rsid w:val="003E204B"/>
    <w:rsid w:val="003E208A"/>
    <w:rsid w:val="003E3512"/>
    <w:rsid w:val="003E3871"/>
    <w:rsid w:val="003E45C7"/>
    <w:rsid w:val="003E4B87"/>
    <w:rsid w:val="003E4BC6"/>
    <w:rsid w:val="003E513C"/>
    <w:rsid w:val="003E6DA6"/>
    <w:rsid w:val="003E7C6A"/>
    <w:rsid w:val="003E7F07"/>
    <w:rsid w:val="003F1546"/>
    <w:rsid w:val="003F1727"/>
    <w:rsid w:val="003F19F9"/>
    <w:rsid w:val="003F2D3A"/>
    <w:rsid w:val="003F3725"/>
    <w:rsid w:val="003F3D20"/>
    <w:rsid w:val="003F4A91"/>
    <w:rsid w:val="003F4B19"/>
    <w:rsid w:val="003F60AA"/>
    <w:rsid w:val="003F74FC"/>
    <w:rsid w:val="00400EE1"/>
    <w:rsid w:val="00402495"/>
    <w:rsid w:val="00402A4E"/>
    <w:rsid w:val="00404375"/>
    <w:rsid w:val="004044B6"/>
    <w:rsid w:val="0040450E"/>
    <w:rsid w:val="00404F03"/>
    <w:rsid w:val="00405921"/>
    <w:rsid w:val="0040633B"/>
    <w:rsid w:val="0040642D"/>
    <w:rsid w:val="00407A56"/>
    <w:rsid w:val="004115F9"/>
    <w:rsid w:val="0041168D"/>
    <w:rsid w:val="00411FD2"/>
    <w:rsid w:val="00412861"/>
    <w:rsid w:val="004128F3"/>
    <w:rsid w:val="0041292B"/>
    <w:rsid w:val="0041380D"/>
    <w:rsid w:val="00413FB8"/>
    <w:rsid w:val="00414F7E"/>
    <w:rsid w:val="004154B4"/>
    <w:rsid w:val="004157FE"/>
    <w:rsid w:val="00415C32"/>
    <w:rsid w:val="00415CFB"/>
    <w:rsid w:val="0041655F"/>
    <w:rsid w:val="00420DAF"/>
    <w:rsid w:val="00421366"/>
    <w:rsid w:val="004218A0"/>
    <w:rsid w:val="004224B1"/>
    <w:rsid w:val="00423E17"/>
    <w:rsid w:val="0042436B"/>
    <w:rsid w:val="00424590"/>
    <w:rsid w:val="00424F9E"/>
    <w:rsid w:val="00425AF3"/>
    <w:rsid w:val="00425BB2"/>
    <w:rsid w:val="004261E4"/>
    <w:rsid w:val="004261FC"/>
    <w:rsid w:val="0042651C"/>
    <w:rsid w:val="00427E55"/>
    <w:rsid w:val="00430268"/>
    <w:rsid w:val="00430B3D"/>
    <w:rsid w:val="00430E11"/>
    <w:rsid w:val="0043172F"/>
    <w:rsid w:val="004333EC"/>
    <w:rsid w:val="00433C4B"/>
    <w:rsid w:val="00433DA8"/>
    <w:rsid w:val="00434A51"/>
    <w:rsid w:val="00434D35"/>
    <w:rsid w:val="0043615B"/>
    <w:rsid w:val="00436624"/>
    <w:rsid w:val="00436900"/>
    <w:rsid w:val="00436966"/>
    <w:rsid w:val="00436BA1"/>
    <w:rsid w:val="00436C0E"/>
    <w:rsid w:val="004370CA"/>
    <w:rsid w:val="00437B38"/>
    <w:rsid w:val="00440905"/>
    <w:rsid w:val="00440B44"/>
    <w:rsid w:val="00440FA8"/>
    <w:rsid w:val="00442991"/>
    <w:rsid w:val="00442B8B"/>
    <w:rsid w:val="00442CFE"/>
    <w:rsid w:val="0044314D"/>
    <w:rsid w:val="00444828"/>
    <w:rsid w:val="00444B4F"/>
    <w:rsid w:val="00444E4E"/>
    <w:rsid w:val="0044518A"/>
    <w:rsid w:val="004457AD"/>
    <w:rsid w:val="00445AD2"/>
    <w:rsid w:val="00445CF5"/>
    <w:rsid w:val="00446DA6"/>
    <w:rsid w:val="00446F76"/>
    <w:rsid w:val="00447124"/>
    <w:rsid w:val="0044739F"/>
    <w:rsid w:val="00447C5B"/>
    <w:rsid w:val="004505ED"/>
    <w:rsid w:val="00451527"/>
    <w:rsid w:val="00451C19"/>
    <w:rsid w:val="004529A7"/>
    <w:rsid w:val="00452CBC"/>
    <w:rsid w:val="004549E4"/>
    <w:rsid w:val="00455503"/>
    <w:rsid w:val="00455F36"/>
    <w:rsid w:val="00456AE6"/>
    <w:rsid w:val="00457179"/>
    <w:rsid w:val="004607C1"/>
    <w:rsid w:val="0046098C"/>
    <w:rsid w:val="004613B0"/>
    <w:rsid w:val="00461B97"/>
    <w:rsid w:val="00462A08"/>
    <w:rsid w:val="00462F94"/>
    <w:rsid w:val="0046318C"/>
    <w:rsid w:val="00464202"/>
    <w:rsid w:val="00464EB4"/>
    <w:rsid w:val="004659F4"/>
    <w:rsid w:val="00466745"/>
    <w:rsid w:val="00466C25"/>
    <w:rsid w:val="004705B0"/>
    <w:rsid w:val="00470835"/>
    <w:rsid w:val="00470B3D"/>
    <w:rsid w:val="00471804"/>
    <w:rsid w:val="00471FC2"/>
    <w:rsid w:val="00472357"/>
    <w:rsid w:val="00472807"/>
    <w:rsid w:val="004734DA"/>
    <w:rsid w:val="0047375C"/>
    <w:rsid w:val="00473EEF"/>
    <w:rsid w:val="0047400F"/>
    <w:rsid w:val="00474712"/>
    <w:rsid w:val="0047493B"/>
    <w:rsid w:val="00475945"/>
    <w:rsid w:val="004760CC"/>
    <w:rsid w:val="004762A2"/>
    <w:rsid w:val="00476673"/>
    <w:rsid w:val="0048034C"/>
    <w:rsid w:val="004803E1"/>
    <w:rsid w:val="00480F4D"/>
    <w:rsid w:val="004818EC"/>
    <w:rsid w:val="00482B7F"/>
    <w:rsid w:val="00483219"/>
    <w:rsid w:val="00483F0D"/>
    <w:rsid w:val="00484302"/>
    <w:rsid w:val="00484B74"/>
    <w:rsid w:val="00484D33"/>
    <w:rsid w:val="0048504B"/>
    <w:rsid w:val="0048505C"/>
    <w:rsid w:val="004851F0"/>
    <w:rsid w:val="004856B0"/>
    <w:rsid w:val="004865B2"/>
    <w:rsid w:val="00490607"/>
    <w:rsid w:val="00491646"/>
    <w:rsid w:val="00491960"/>
    <w:rsid w:val="0049208F"/>
    <w:rsid w:val="00492268"/>
    <w:rsid w:val="0049262D"/>
    <w:rsid w:val="00492E83"/>
    <w:rsid w:val="004930AD"/>
    <w:rsid w:val="0049336A"/>
    <w:rsid w:val="004936E2"/>
    <w:rsid w:val="00493BD7"/>
    <w:rsid w:val="0049470E"/>
    <w:rsid w:val="00495141"/>
    <w:rsid w:val="00495BD8"/>
    <w:rsid w:val="004963D5"/>
    <w:rsid w:val="00496477"/>
    <w:rsid w:val="004969B6"/>
    <w:rsid w:val="00496AFD"/>
    <w:rsid w:val="004975F0"/>
    <w:rsid w:val="004A0002"/>
    <w:rsid w:val="004A0CA2"/>
    <w:rsid w:val="004A1135"/>
    <w:rsid w:val="004A1D3D"/>
    <w:rsid w:val="004A2301"/>
    <w:rsid w:val="004A2624"/>
    <w:rsid w:val="004A2EF9"/>
    <w:rsid w:val="004A3BB5"/>
    <w:rsid w:val="004A4036"/>
    <w:rsid w:val="004A55AC"/>
    <w:rsid w:val="004A6319"/>
    <w:rsid w:val="004A7884"/>
    <w:rsid w:val="004B0152"/>
    <w:rsid w:val="004B03D9"/>
    <w:rsid w:val="004B07E2"/>
    <w:rsid w:val="004B1734"/>
    <w:rsid w:val="004B27F7"/>
    <w:rsid w:val="004B2844"/>
    <w:rsid w:val="004B28FB"/>
    <w:rsid w:val="004B2961"/>
    <w:rsid w:val="004B33AB"/>
    <w:rsid w:val="004B33AD"/>
    <w:rsid w:val="004B3440"/>
    <w:rsid w:val="004B389D"/>
    <w:rsid w:val="004B441E"/>
    <w:rsid w:val="004B46B0"/>
    <w:rsid w:val="004B4BE8"/>
    <w:rsid w:val="004B4C6D"/>
    <w:rsid w:val="004B52C1"/>
    <w:rsid w:val="004B6BE0"/>
    <w:rsid w:val="004B7131"/>
    <w:rsid w:val="004B7FC4"/>
    <w:rsid w:val="004C0739"/>
    <w:rsid w:val="004C0B06"/>
    <w:rsid w:val="004C1218"/>
    <w:rsid w:val="004C1DEE"/>
    <w:rsid w:val="004C21C0"/>
    <w:rsid w:val="004C362B"/>
    <w:rsid w:val="004C3F02"/>
    <w:rsid w:val="004C3F10"/>
    <w:rsid w:val="004C4B2B"/>
    <w:rsid w:val="004C5FB2"/>
    <w:rsid w:val="004C7A06"/>
    <w:rsid w:val="004C7CB2"/>
    <w:rsid w:val="004C7DDC"/>
    <w:rsid w:val="004D0672"/>
    <w:rsid w:val="004D0F77"/>
    <w:rsid w:val="004D29E6"/>
    <w:rsid w:val="004D2E9A"/>
    <w:rsid w:val="004D3C4E"/>
    <w:rsid w:val="004D4F64"/>
    <w:rsid w:val="004D543E"/>
    <w:rsid w:val="004D6084"/>
    <w:rsid w:val="004D773C"/>
    <w:rsid w:val="004D7F0B"/>
    <w:rsid w:val="004E03FC"/>
    <w:rsid w:val="004E08D3"/>
    <w:rsid w:val="004E095E"/>
    <w:rsid w:val="004E1898"/>
    <w:rsid w:val="004E19B3"/>
    <w:rsid w:val="004E216E"/>
    <w:rsid w:val="004E3998"/>
    <w:rsid w:val="004E3FB8"/>
    <w:rsid w:val="004E477B"/>
    <w:rsid w:val="004E47B5"/>
    <w:rsid w:val="004E4B25"/>
    <w:rsid w:val="004E58EA"/>
    <w:rsid w:val="004E67E5"/>
    <w:rsid w:val="004E6C56"/>
    <w:rsid w:val="004E6E43"/>
    <w:rsid w:val="004E6F56"/>
    <w:rsid w:val="004E7986"/>
    <w:rsid w:val="004E7BBD"/>
    <w:rsid w:val="004F0118"/>
    <w:rsid w:val="004F3970"/>
    <w:rsid w:val="004F3CB6"/>
    <w:rsid w:val="004F4441"/>
    <w:rsid w:val="004F50EF"/>
    <w:rsid w:val="004F52DE"/>
    <w:rsid w:val="004F6474"/>
    <w:rsid w:val="004F69C5"/>
    <w:rsid w:val="004F7004"/>
    <w:rsid w:val="004F7107"/>
    <w:rsid w:val="00501075"/>
    <w:rsid w:val="005012E2"/>
    <w:rsid w:val="005027FD"/>
    <w:rsid w:val="00502829"/>
    <w:rsid w:val="00503106"/>
    <w:rsid w:val="00505D45"/>
    <w:rsid w:val="00506178"/>
    <w:rsid w:val="00507C5D"/>
    <w:rsid w:val="0051128C"/>
    <w:rsid w:val="005119FD"/>
    <w:rsid w:val="00511B3F"/>
    <w:rsid w:val="00512034"/>
    <w:rsid w:val="005124AC"/>
    <w:rsid w:val="00512950"/>
    <w:rsid w:val="00512BB1"/>
    <w:rsid w:val="00512E58"/>
    <w:rsid w:val="00513759"/>
    <w:rsid w:val="005140AB"/>
    <w:rsid w:val="0051514A"/>
    <w:rsid w:val="005154F3"/>
    <w:rsid w:val="00515C21"/>
    <w:rsid w:val="00515E3C"/>
    <w:rsid w:val="00516B67"/>
    <w:rsid w:val="0051715E"/>
    <w:rsid w:val="00517193"/>
    <w:rsid w:val="005175B0"/>
    <w:rsid w:val="00517A91"/>
    <w:rsid w:val="00517B33"/>
    <w:rsid w:val="00517FBE"/>
    <w:rsid w:val="00520A20"/>
    <w:rsid w:val="00520BFF"/>
    <w:rsid w:val="005216BE"/>
    <w:rsid w:val="00521F4A"/>
    <w:rsid w:val="005227CA"/>
    <w:rsid w:val="0052383F"/>
    <w:rsid w:val="00524B09"/>
    <w:rsid w:val="00524BA4"/>
    <w:rsid w:val="0052506C"/>
    <w:rsid w:val="00525874"/>
    <w:rsid w:val="005259D2"/>
    <w:rsid w:val="00525D6F"/>
    <w:rsid w:val="005261BF"/>
    <w:rsid w:val="0052627C"/>
    <w:rsid w:val="00527648"/>
    <w:rsid w:val="00530803"/>
    <w:rsid w:val="00531771"/>
    <w:rsid w:val="00531F78"/>
    <w:rsid w:val="005327F6"/>
    <w:rsid w:val="00532B3D"/>
    <w:rsid w:val="00533268"/>
    <w:rsid w:val="00533BE7"/>
    <w:rsid w:val="00536363"/>
    <w:rsid w:val="00542847"/>
    <w:rsid w:val="00542AD8"/>
    <w:rsid w:val="00542B9D"/>
    <w:rsid w:val="005436F1"/>
    <w:rsid w:val="00544FC6"/>
    <w:rsid w:val="00545112"/>
    <w:rsid w:val="0054533A"/>
    <w:rsid w:val="005459D9"/>
    <w:rsid w:val="00545B1B"/>
    <w:rsid w:val="00546653"/>
    <w:rsid w:val="005504FD"/>
    <w:rsid w:val="005505DE"/>
    <w:rsid w:val="00550A40"/>
    <w:rsid w:val="00551A59"/>
    <w:rsid w:val="00551B03"/>
    <w:rsid w:val="00553317"/>
    <w:rsid w:val="005534A2"/>
    <w:rsid w:val="00553E18"/>
    <w:rsid w:val="0055429A"/>
    <w:rsid w:val="0055489D"/>
    <w:rsid w:val="005558CC"/>
    <w:rsid w:val="005567BB"/>
    <w:rsid w:val="00556F7B"/>
    <w:rsid w:val="005574BF"/>
    <w:rsid w:val="005574EB"/>
    <w:rsid w:val="00557B74"/>
    <w:rsid w:val="00557F24"/>
    <w:rsid w:val="005602C1"/>
    <w:rsid w:val="00560A8B"/>
    <w:rsid w:val="00561513"/>
    <w:rsid w:val="005620F8"/>
    <w:rsid w:val="00564891"/>
    <w:rsid w:val="00564BD5"/>
    <w:rsid w:val="00564EC1"/>
    <w:rsid w:val="00566D65"/>
    <w:rsid w:val="00566EDD"/>
    <w:rsid w:val="00567AEF"/>
    <w:rsid w:val="0057069A"/>
    <w:rsid w:val="00570708"/>
    <w:rsid w:val="005718BC"/>
    <w:rsid w:val="00572088"/>
    <w:rsid w:val="005726D6"/>
    <w:rsid w:val="005730C1"/>
    <w:rsid w:val="0057412E"/>
    <w:rsid w:val="00574BA5"/>
    <w:rsid w:val="00574DFC"/>
    <w:rsid w:val="00576ECF"/>
    <w:rsid w:val="0057727F"/>
    <w:rsid w:val="00577A7E"/>
    <w:rsid w:val="00580AC6"/>
    <w:rsid w:val="005813B0"/>
    <w:rsid w:val="00583445"/>
    <w:rsid w:val="005865B5"/>
    <w:rsid w:val="005866C5"/>
    <w:rsid w:val="00586F5E"/>
    <w:rsid w:val="0058768F"/>
    <w:rsid w:val="00587B15"/>
    <w:rsid w:val="00590B35"/>
    <w:rsid w:val="00592101"/>
    <w:rsid w:val="005924AE"/>
    <w:rsid w:val="00592E18"/>
    <w:rsid w:val="0059339E"/>
    <w:rsid w:val="00593830"/>
    <w:rsid w:val="005942A1"/>
    <w:rsid w:val="00594BCF"/>
    <w:rsid w:val="005956CD"/>
    <w:rsid w:val="005970F4"/>
    <w:rsid w:val="005A085E"/>
    <w:rsid w:val="005A0E5D"/>
    <w:rsid w:val="005A1050"/>
    <w:rsid w:val="005A12A0"/>
    <w:rsid w:val="005A1EBC"/>
    <w:rsid w:val="005A3AE6"/>
    <w:rsid w:val="005A3F22"/>
    <w:rsid w:val="005A432B"/>
    <w:rsid w:val="005A5CA6"/>
    <w:rsid w:val="005A60EA"/>
    <w:rsid w:val="005A6B87"/>
    <w:rsid w:val="005B0172"/>
    <w:rsid w:val="005B069E"/>
    <w:rsid w:val="005B0A88"/>
    <w:rsid w:val="005B15C8"/>
    <w:rsid w:val="005B1939"/>
    <w:rsid w:val="005B1BB6"/>
    <w:rsid w:val="005B1E6E"/>
    <w:rsid w:val="005B21A4"/>
    <w:rsid w:val="005B376A"/>
    <w:rsid w:val="005B4D8D"/>
    <w:rsid w:val="005B536F"/>
    <w:rsid w:val="005B6598"/>
    <w:rsid w:val="005B6642"/>
    <w:rsid w:val="005B67E9"/>
    <w:rsid w:val="005B7EB0"/>
    <w:rsid w:val="005C0A74"/>
    <w:rsid w:val="005C1E30"/>
    <w:rsid w:val="005C1FFF"/>
    <w:rsid w:val="005C21CB"/>
    <w:rsid w:val="005C2553"/>
    <w:rsid w:val="005C2598"/>
    <w:rsid w:val="005C25CF"/>
    <w:rsid w:val="005C3033"/>
    <w:rsid w:val="005C32CA"/>
    <w:rsid w:val="005C37BA"/>
    <w:rsid w:val="005C381C"/>
    <w:rsid w:val="005C477C"/>
    <w:rsid w:val="005C50C7"/>
    <w:rsid w:val="005D14CD"/>
    <w:rsid w:val="005D251A"/>
    <w:rsid w:val="005D3B84"/>
    <w:rsid w:val="005D4BDC"/>
    <w:rsid w:val="005D4EA7"/>
    <w:rsid w:val="005D6DD4"/>
    <w:rsid w:val="005E0B9B"/>
    <w:rsid w:val="005E0F14"/>
    <w:rsid w:val="005E10CE"/>
    <w:rsid w:val="005E2DA0"/>
    <w:rsid w:val="005E2DB7"/>
    <w:rsid w:val="005E2DF5"/>
    <w:rsid w:val="005E3580"/>
    <w:rsid w:val="005E3645"/>
    <w:rsid w:val="005E3909"/>
    <w:rsid w:val="005E452F"/>
    <w:rsid w:val="005E4863"/>
    <w:rsid w:val="005E59A2"/>
    <w:rsid w:val="005E6243"/>
    <w:rsid w:val="005E7A41"/>
    <w:rsid w:val="005F01C4"/>
    <w:rsid w:val="005F1887"/>
    <w:rsid w:val="005F18A8"/>
    <w:rsid w:val="005F21FE"/>
    <w:rsid w:val="005F2AD1"/>
    <w:rsid w:val="005F32D5"/>
    <w:rsid w:val="005F365D"/>
    <w:rsid w:val="005F5256"/>
    <w:rsid w:val="005F79E7"/>
    <w:rsid w:val="00600015"/>
    <w:rsid w:val="00603DCF"/>
    <w:rsid w:val="0060542B"/>
    <w:rsid w:val="00606071"/>
    <w:rsid w:val="0060723F"/>
    <w:rsid w:val="006076CD"/>
    <w:rsid w:val="00607DC3"/>
    <w:rsid w:val="0061077A"/>
    <w:rsid w:val="00610B89"/>
    <w:rsid w:val="00612A17"/>
    <w:rsid w:val="00612C79"/>
    <w:rsid w:val="00612E17"/>
    <w:rsid w:val="00613528"/>
    <w:rsid w:val="00613E2B"/>
    <w:rsid w:val="00614B9D"/>
    <w:rsid w:val="006151D4"/>
    <w:rsid w:val="00615239"/>
    <w:rsid w:val="00617E05"/>
    <w:rsid w:val="006201D0"/>
    <w:rsid w:val="0062055A"/>
    <w:rsid w:val="00620E28"/>
    <w:rsid w:val="00620FD9"/>
    <w:rsid w:val="00621728"/>
    <w:rsid w:val="006224F3"/>
    <w:rsid w:val="006229CC"/>
    <w:rsid w:val="00623A1A"/>
    <w:rsid w:val="00623B7C"/>
    <w:rsid w:val="00623D31"/>
    <w:rsid w:val="00624433"/>
    <w:rsid w:val="006246EE"/>
    <w:rsid w:val="00624786"/>
    <w:rsid w:val="006254E2"/>
    <w:rsid w:val="00627FC1"/>
    <w:rsid w:val="006300DC"/>
    <w:rsid w:val="006306E9"/>
    <w:rsid w:val="00630BC6"/>
    <w:rsid w:val="0063237F"/>
    <w:rsid w:val="0063242D"/>
    <w:rsid w:val="00634622"/>
    <w:rsid w:val="00635091"/>
    <w:rsid w:val="00635C14"/>
    <w:rsid w:val="00635F70"/>
    <w:rsid w:val="006365A4"/>
    <w:rsid w:val="00637249"/>
    <w:rsid w:val="00637812"/>
    <w:rsid w:val="00637F59"/>
    <w:rsid w:val="00640483"/>
    <w:rsid w:val="006406AC"/>
    <w:rsid w:val="00640967"/>
    <w:rsid w:val="00640D46"/>
    <w:rsid w:val="00641230"/>
    <w:rsid w:val="006415E2"/>
    <w:rsid w:val="00642088"/>
    <w:rsid w:val="0064277C"/>
    <w:rsid w:val="00642C7D"/>
    <w:rsid w:val="006434DB"/>
    <w:rsid w:val="00643D28"/>
    <w:rsid w:val="00644177"/>
    <w:rsid w:val="00644D7B"/>
    <w:rsid w:val="00644E6B"/>
    <w:rsid w:val="0064512D"/>
    <w:rsid w:val="00645DF3"/>
    <w:rsid w:val="00647829"/>
    <w:rsid w:val="00647E61"/>
    <w:rsid w:val="00650B2F"/>
    <w:rsid w:val="00650C86"/>
    <w:rsid w:val="00650E3B"/>
    <w:rsid w:val="00650FBB"/>
    <w:rsid w:val="00650FC7"/>
    <w:rsid w:val="00651A44"/>
    <w:rsid w:val="0065207F"/>
    <w:rsid w:val="0065238B"/>
    <w:rsid w:val="006531CA"/>
    <w:rsid w:val="006531DD"/>
    <w:rsid w:val="00653CD3"/>
    <w:rsid w:val="00655FB3"/>
    <w:rsid w:val="0065631F"/>
    <w:rsid w:val="006609D3"/>
    <w:rsid w:val="006619C2"/>
    <w:rsid w:val="00662485"/>
    <w:rsid w:val="006629AD"/>
    <w:rsid w:val="00662E70"/>
    <w:rsid w:val="006636DE"/>
    <w:rsid w:val="00663B61"/>
    <w:rsid w:val="00663C06"/>
    <w:rsid w:val="00663C5C"/>
    <w:rsid w:val="00663E20"/>
    <w:rsid w:val="00664407"/>
    <w:rsid w:val="0066455D"/>
    <w:rsid w:val="00664B7D"/>
    <w:rsid w:val="00664C6C"/>
    <w:rsid w:val="0066563A"/>
    <w:rsid w:val="00666253"/>
    <w:rsid w:val="00666261"/>
    <w:rsid w:val="0066691D"/>
    <w:rsid w:val="00666A9A"/>
    <w:rsid w:val="00666C4D"/>
    <w:rsid w:val="0066745E"/>
    <w:rsid w:val="006717F0"/>
    <w:rsid w:val="0067230B"/>
    <w:rsid w:val="00672D28"/>
    <w:rsid w:val="006737D0"/>
    <w:rsid w:val="00673DF2"/>
    <w:rsid w:val="006743BB"/>
    <w:rsid w:val="00674638"/>
    <w:rsid w:val="0067464E"/>
    <w:rsid w:val="0067629B"/>
    <w:rsid w:val="00677324"/>
    <w:rsid w:val="006776F4"/>
    <w:rsid w:val="00677B80"/>
    <w:rsid w:val="0068035C"/>
    <w:rsid w:val="0068097E"/>
    <w:rsid w:val="0068127F"/>
    <w:rsid w:val="006826A7"/>
    <w:rsid w:val="0068278D"/>
    <w:rsid w:val="0068308C"/>
    <w:rsid w:val="006845CF"/>
    <w:rsid w:val="006846EF"/>
    <w:rsid w:val="00684C75"/>
    <w:rsid w:val="00685828"/>
    <w:rsid w:val="006875CF"/>
    <w:rsid w:val="00691F6F"/>
    <w:rsid w:val="00693634"/>
    <w:rsid w:val="0069373A"/>
    <w:rsid w:val="00693F49"/>
    <w:rsid w:val="006942A4"/>
    <w:rsid w:val="006942EC"/>
    <w:rsid w:val="006945CF"/>
    <w:rsid w:val="0069488B"/>
    <w:rsid w:val="00694931"/>
    <w:rsid w:val="006956A9"/>
    <w:rsid w:val="00695C46"/>
    <w:rsid w:val="006966A8"/>
    <w:rsid w:val="00696756"/>
    <w:rsid w:val="00697EE6"/>
    <w:rsid w:val="006A3528"/>
    <w:rsid w:val="006A36C4"/>
    <w:rsid w:val="006A4198"/>
    <w:rsid w:val="006A4AE9"/>
    <w:rsid w:val="006A4F24"/>
    <w:rsid w:val="006A612F"/>
    <w:rsid w:val="006A63C1"/>
    <w:rsid w:val="006A66D2"/>
    <w:rsid w:val="006A7198"/>
    <w:rsid w:val="006B062E"/>
    <w:rsid w:val="006B098C"/>
    <w:rsid w:val="006B1A6B"/>
    <w:rsid w:val="006B1CD0"/>
    <w:rsid w:val="006B259B"/>
    <w:rsid w:val="006B3094"/>
    <w:rsid w:val="006B3976"/>
    <w:rsid w:val="006B3DA9"/>
    <w:rsid w:val="006B43C4"/>
    <w:rsid w:val="006B4945"/>
    <w:rsid w:val="006B49DD"/>
    <w:rsid w:val="006B4E6C"/>
    <w:rsid w:val="006B5E16"/>
    <w:rsid w:val="006B6971"/>
    <w:rsid w:val="006B7A98"/>
    <w:rsid w:val="006B7BC3"/>
    <w:rsid w:val="006C13D1"/>
    <w:rsid w:val="006C1875"/>
    <w:rsid w:val="006C1DC3"/>
    <w:rsid w:val="006C2A20"/>
    <w:rsid w:val="006C35CB"/>
    <w:rsid w:val="006C4530"/>
    <w:rsid w:val="006C511C"/>
    <w:rsid w:val="006C5E58"/>
    <w:rsid w:val="006C6072"/>
    <w:rsid w:val="006C6334"/>
    <w:rsid w:val="006C6797"/>
    <w:rsid w:val="006C6879"/>
    <w:rsid w:val="006C68B6"/>
    <w:rsid w:val="006C72B8"/>
    <w:rsid w:val="006D0088"/>
    <w:rsid w:val="006D0115"/>
    <w:rsid w:val="006D073B"/>
    <w:rsid w:val="006D077D"/>
    <w:rsid w:val="006D14CD"/>
    <w:rsid w:val="006D1B1D"/>
    <w:rsid w:val="006D1B30"/>
    <w:rsid w:val="006D2AC1"/>
    <w:rsid w:val="006D32A1"/>
    <w:rsid w:val="006D4400"/>
    <w:rsid w:val="006D452A"/>
    <w:rsid w:val="006D45B6"/>
    <w:rsid w:val="006D521D"/>
    <w:rsid w:val="006D5A57"/>
    <w:rsid w:val="006D6266"/>
    <w:rsid w:val="006D627C"/>
    <w:rsid w:val="006D6846"/>
    <w:rsid w:val="006D6E24"/>
    <w:rsid w:val="006D7A9E"/>
    <w:rsid w:val="006E02E0"/>
    <w:rsid w:val="006E0389"/>
    <w:rsid w:val="006E1149"/>
    <w:rsid w:val="006E1392"/>
    <w:rsid w:val="006E2CD8"/>
    <w:rsid w:val="006E2E5D"/>
    <w:rsid w:val="006E3009"/>
    <w:rsid w:val="006E3C2B"/>
    <w:rsid w:val="006E4EE1"/>
    <w:rsid w:val="006E5496"/>
    <w:rsid w:val="006E6645"/>
    <w:rsid w:val="006E6BD1"/>
    <w:rsid w:val="006E7CA3"/>
    <w:rsid w:val="006F0239"/>
    <w:rsid w:val="006F0243"/>
    <w:rsid w:val="006F0E4D"/>
    <w:rsid w:val="006F1082"/>
    <w:rsid w:val="006F1978"/>
    <w:rsid w:val="006F2A83"/>
    <w:rsid w:val="006F3A4F"/>
    <w:rsid w:val="006F3C0C"/>
    <w:rsid w:val="006F3CD9"/>
    <w:rsid w:val="006F56D2"/>
    <w:rsid w:val="006F5ED9"/>
    <w:rsid w:val="006F63AA"/>
    <w:rsid w:val="006F67A1"/>
    <w:rsid w:val="007002F2"/>
    <w:rsid w:val="00700663"/>
    <w:rsid w:val="00700748"/>
    <w:rsid w:val="00701994"/>
    <w:rsid w:val="00701BF6"/>
    <w:rsid w:val="0070210A"/>
    <w:rsid w:val="0070250C"/>
    <w:rsid w:val="00702FAA"/>
    <w:rsid w:val="0070378D"/>
    <w:rsid w:val="0070425B"/>
    <w:rsid w:val="00704FA1"/>
    <w:rsid w:val="007057EE"/>
    <w:rsid w:val="00705D5D"/>
    <w:rsid w:val="007124FB"/>
    <w:rsid w:val="00713491"/>
    <w:rsid w:val="00713D15"/>
    <w:rsid w:val="007140E1"/>
    <w:rsid w:val="00714366"/>
    <w:rsid w:val="007150EE"/>
    <w:rsid w:val="00716352"/>
    <w:rsid w:val="00716835"/>
    <w:rsid w:val="00716D35"/>
    <w:rsid w:val="007174F2"/>
    <w:rsid w:val="00717A51"/>
    <w:rsid w:val="0072006F"/>
    <w:rsid w:val="00720BDE"/>
    <w:rsid w:val="007211E6"/>
    <w:rsid w:val="0072186A"/>
    <w:rsid w:val="00722093"/>
    <w:rsid w:val="007221A0"/>
    <w:rsid w:val="007224D6"/>
    <w:rsid w:val="00722608"/>
    <w:rsid w:val="0072312B"/>
    <w:rsid w:val="00723180"/>
    <w:rsid w:val="00724372"/>
    <w:rsid w:val="0072447B"/>
    <w:rsid w:val="007244C8"/>
    <w:rsid w:val="00724E09"/>
    <w:rsid w:val="00725003"/>
    <w:rsid w:val="00725848"/>
    <w:rsid w:val="00725C52"/>
    <w:rsid w:val="00726818"/>
    <w:rsid w:val="00727AA0"/>
    <w:rsid w:val="00727D93"/>
    <w:rsid w:val="0073055B"/>
    <w:rsid w:val="00730971"/>
    <w:rsid w:val="00730B16"/>
    <w:rsid w:val="007316C5"/>
    <w:rsid w:val="0073293D"/>
    <w:rsid w:val="007330BA"/>
    <w:rsid w:val="00734687"/>
    <w:rsid w:val="007349DA"/>
    <w:rsid w:val="00735610"/>
    <w:rsid w:val="00737044"/>
    <w:rsid w:val="00740624"/>
    <w:rsid w:val="00740888"/>
    <w:rsid w:val="00741704"/>
    <w:rsid w:val="00741CF1"/>
    <w:rsid w:val="0074223A"/>
    <w:rsid w:val="00742937"/>
    <w:rsid w:val="00743B57"/>
    <w:rsid w:val="00743B67"/>
    <w:rsid w:val="007443A6"/>
    <w:rsid w:val="007446B1"/>
    <w:rsid w:val="00745D49"/>
    <w:rsid w:val="00746EA7"/>
    <w:rsid w:val="0074735C"/>
    <w:rsid w:val="007479F8"/>
    <w:rsid w:val="00747EFF"/>
    <w:rsid w:val="00750105"/>
    <w:rsid w:val="00750194"/>
    <w:rsid w:val="007510E7"/>
    <w:rsid w:val="00751BE5"/>
    <w:rsid w:val="00751C3F"/>
    <w:rsid w:val="00751D3D"/>
    <w:rsid w:val="007530CB"/>
    <w:rsid w:val="00753816"/>
    <w:rsid w:val="00754A96"/>
    <w:rsid w:val="00755539"/>
    <w:rsid w:val="00756D4C"/>
    <w:rsid w:val="00761DEA"/>
    <w:rsid w:val="00762988"/>
    <w:rsid w:val="0076298F"/>
    <w:rsid w:val="00763061"/>
    <w:rsid w:val="00763123"/>
    <w:rsid w:val="00763240"/>
    <w:rsid w:val="00763CBB"/>
    <w:rsid w:val="0076449E"/>
    <w:rsid w:val="00764816"/>
    <w:rsid w:val="00764A28"/>
    <w:rsid w:val="00766B5C"/>
    <w:rsid w:val="0076708E"/>
    <w:rsid w:val="007678A9"/>
    <w:rsid w:val="00771B88"/>
    <w:rsid w:val="00772763"/>
    <w:rsid w:val="00773796"/>
    <w:rsid w:val="00774AF1"/>
    <w:rsid w:val="00774B39"/>
    <w:rsid w:val="00774C28"/>
    <w:rsid w:val="00774F94"/>
    <w:rsid w:val="007761AF"/>
    <w:rsid w:val="007761FD"/>
    <w:rsid w:val="007762F0"/>
    <w:rsid w:val="0077736A"/>
    <w:rsid w:val="007805A7"/>
    <w:rsid w:val="00781BAC"/>
    <w:rsid w:val="0078213E"/>
    <w:rsid w:val="00782347"/>
    <w:rsid w:val="00783721"/>
    <w:rsid w:val="007838D3"/>
    <w:rsid w:val="00783D71"/>
    <w:rsid w:val="00784D38"/>
    <w:rsid w:val="00785402"/>
    <w:rsid w:val="00785562"/>
    <w:rsid w:val="00785ECB"/>
    <w:rsid w:val="00786184"/>
    <w:rsid w:val="0078641F"/>
    <w:rsid w:val="00787338"/>
    <w:rsid w:val="00790914"/>
    <w:rsid w:val="00791AA8"/>
    <w:rsid w:val="00791F99"/>
    <w:rsid w:val="00792147"/>
    <w:rsid w:val="00795504"/>
    <w:rsid w:val="0079604F"/>
    <w:rsid w:val="007971B8"/>
    <w:rsid w:val="00797566"/>
    <w:rsid w:val="00797EAE"/>
    <w:rsid w:val="007A0920"/>
    <w:rsid w:val="007A0BB3"/>
    <w:rsid w:val="007A0BDF"/>
    <w:rsid w:val="007A2008"/>
    <w:rsid w:val="007A2B8E"/>
    <w:rsid w:val="007A35F0"/>
    <w:rsid w:val="007A3997"/>
    <w:rsid w:val="007A45BF"/>
    <w:rsid w:val="007A4CD9"/>
    <w:rsid w:val="007A5123"/>
    <w:rsid w:val="007A543F"/>
    <w:rsid w:val="007A7335"/>
    <w:rsid w:val="007A7E42"/>
    <w:rsid w:val="007B01B9"/>
    <w:rsid w:val="007B0791"/>
    <w:rsid w:val="007B1758"/>
    <w:rsid w:val="007B179E"/>
    <w:rsid w:val="007B1D64"/>
    <w:rsid w:val="007B1E6C"/>
    <w:rsid w:val="007B2405"/>
    <w:rsid w:val="007B259B"/>
    <w:rsid w:val="007B26D0"/>
    <w:rsid w:val="007B3128"/>
    <w:rsid w:val="007B3CAC"/>
    <w:rsid w:val="007B4075"/>
    <w:rsid w:val="007B463E"/>
    <w:rsid w:val="007B490F"/>
    <w:rsid w:val="007B4EB3"/>
    <w:rsid w:val="007B5EF9"/>
    <w:rsid w:val="007B7E58"/>
    <w:rsid w:val="007C0883"/>
    <w:rsid w:val="007C0D26"/>
    <w:rsid w:val="007C20B1"/>
    <w:rsid w:val="007C260A"/>
    <w:rsid w:val="007C2D5F"/>
    <w:rsid w:val="007C3050"/>
    <w:rsid w:val="007C5D1D"/>
    <w:rsid w:val="007C62C9"/>
    <w:rsid w:val="007C6A8B"/>
    <w:rsid w:val="007D08D8"/>
    <w:rsid w:val="007D2402"/>
    <w:rsid w:val="007D278F"/>
    <w:rsid w:val="007D2CDA"/>
    <w:rsid w:val="007D39BE"/>
    <w:rsid w:val="007D3B04"/>
    <w:rsid w:val="007D4C20"/>
    <w:rsid w:val="007D4CE9"/>
    <w:rsid w:val="007D5324"/>
    <w:rsid w:val="007D60E9"/>
    <w:rsid w:val="007D74F3"/>
    <w:rsid w:val="007E06AD"/>
    <w:rsid w:val="007E07B9"/>
    <w:rsid w:val="007E1CC6"/>
    <w:rsid w:val="007E22DE"/>
    <w:rsid w:val="007E33B7"/>
    <w:rsid w:val="007E4117"/>
    <w:rsid w:val="007E41A5"/>
    <w:rsid w:val="007E43AF"/>
    <w:rsid w:val="007E45BB"/>
    <w:rsid w:val="007E498B"/>
    <w:rsid w:val="007E4D75"/>
    <w:rsid w:val="007E5156"/>
    <w:rsid w:val="007E5567"/>
    <w:rsid w:val="007E583D"/>
    <w:rsid w:val="007E5ABC"/>
    <w:rsid w:val="007F03AF"/>
    <w:rsid w:val="007F2053"/>
    <w:rsid w:val="007F2BD3"/>
    <w:rsid w:val="007F2C9F"/>
    <w:rsid w:val="007F35DB"/>
    <w:rsid w:val="007F3AE3"/>
    <w:rsid w:val="007F53D9"/>
    <w:rsid w:val="007F678C"/>
    <w:rsid w:val="007F715E"/>
    <w:rsid w:val="007F74F8"/>
    <w:rsid w:val="00800A3F"/>
    <w:rsid w:val="00802438"/>
    <w:rsid w:val="00803174"/>
    <w:rsid w:val="008038EE"/>
    <w:rsid w:val="008060B2"/>
    <w:rsid w:val="00806ED8"/>
    <w:rsid w:val="008072E5"/>
    <w:rsid w:val="0081066A"/>
    <w:rsid w:val="00810735"/>
    <w:rsid w:val="00811A98"/>
    <w:rsid w:val="00812287"/>
    <w:rsid w:val="008127FD"/>
    <w:rsid w:val="00815591"/>
    <w:rsid w:val="0081584C"/>
    <w:rsid w:val="00815CE8"/>
    <w:rsid w:val="00816832"/>
    <w:rsid w:val="0081688D"/>
    <w:rsid w:val="00816899"/>
    <w:rsid w:val="00817C89"/>
    <w:rsid w:val="0082065D"/>
    <w:rsid w:val="0082116F"/>
    <w:rsid w:val="0082189D"/>
    <w:rsid w:val="0082376B"/>
    <w:rsid w:val="00824069"/>
    <w:rsid w:val="008259D2"/>
    <w:rsid w:val="00825D76"/>
    <w:rsid w:val="00825E6A"/>
    <w:rsid w:val="00827101"/>
    <w:rsid w:val="00827190"/>
    <w:rsid w:val="00827D05"/>
    <w:rsid w:val="00831499"/>
    <w:rsid w:val="00831D2E"/>
    <w:rsid w:val="008332BB"/>
    <w:rsid w:val="0083392E"/>
    <w:rsid w:val="008360AB"/>
    <w:rsid w:val="008364C4"/>
    <w:rsid w:val="00836826"/>
    <w:rsid w:val="00837A97"/>
    <w:rsid w:val="00841755"/>
    <w:rsid w:val="00841F28"/>
    <w:rsid w:val="00842F94"/>
    <w:rsid w:val="00843646"/>
    <w:rsid w:val="00844D8A"/>
    <w:rsid w:val="00844FA2"/>
    <w:rsid w:val="008457CC"/>
    <w:rsid w:val="008463C2"/>
    <w:rsid w:val="0084675A"/>
    <w:rsid w:val="008505A3"/>
    <w:rsid w:val="0085098C"/>
    <w:rsid w:val="008510D2"/>
    <w:rsid w:val="00851931"/>
    <w:rsid w:val="00851F43"/>
    <w:rsid w:val="00852EB7"/>
    <w:rsid w:val="0085374C"/>
    <w:rsid w:val="0085385E"/>
    <w:rsid w:val="00853E70"/>
    <w:rsid w:val="0085489B"/>
    <w:rsid w:val="0085588D"/>
    <w:rsid w:val="00857A80"/>
    <w:rsid w:val="00857CE0"/>
    <w:rsid w:val="00860DF1"/>
    <w:rsid w:val="0086114D"/>
    <w:rsid w:val="008629BB"/>
    <w:rsid w:val="00862DA5"/>
    <w:rsid w:val="008643DD"/>
    <w:rsid w:val="00864741"/>
    <w:rsid w:val="00865992"/>
    <w:rsid w:val="008661A3"/>
    <w:rsid w:val="0086667B"/>
    <w:rsid w:val="00871873"/>
    <w:rsid w:val="008729C2"/>
    <w:rsid w:val="00872B58"/>
    <w:rsid w:val="00873AAD"/>
    <w:rsid w:val="00874F24"/>
    <w:rsid w:val="0087581A"/>
    <w:rsid w:val="00875BCA"/>
    <w:rsid w:val="00875CFC"/>
    <w:rsid w:val="00880126"/>
    <w:rsid w:val="00880191"/>
    <w:rsid w:val="008801CD"/>
    <w:rsid w:val="0088090E"/>
    <w:rsid w:val="008809E4"/>
    <w:rsid w:val="00881BFC"/>
    <w:rsid w:val="008821EF"/>
    <w:rsid w:val="00882FBA"/>
    <w:rsid w:val="00884CE8"/>
    <w:rsid w:val="00884FBC"/>
    <w:rsid w:val="0088594E"/>
    <w:rsid w:val="008871BB"/>
    <w:rsid w:val="00887294"/>
    <w:rsid w:val="008875D2"/>
    <w:rsid w:val="00887E1D"/>
    <w:rsid w:val="008905A4"/>
    <w:rsid w:val="0089091A"/>
    <w:rsid w:val="0089112A"/>
    <w:rsid w:val="00891AA3"/>
    <w:rsid w:val="00892A8D"/>
    <w:rsid w:val="00892F7E"/>
    <w:rsid w:val="00895362"/>
    <w:rsid w:val="00895BA0"/>
    <w:rsid w:val="00895FFA"/>
    <w:rsid w:val="00896A7D"/>
    <w:rsid w:val="0089770E"/>
    <w:rsid w:val="00897C38"/>
    <w:rsid w:val="00897EBB"/>
    <w:rsid w:val="008A0912"/>
    <w:rsid w:val="008A0B3F"/>
    <w:rsid w:val="008A1F05"/>
    <w:rsid w:val="008A20A0"/>
    <w:rsid w:val="008A2B04"/>
    <w:rsid w:val="008A2C01"/>
    <w:rsid w:val="008A31B8"/>
    <w:rsid w:val="008A36AD"/>
    <w:rsid w:val="008A43B6"/>
    <w:rsid w:val="008A4A70"/>
    <w:rsid w:val="008A565E"/>
    <w:rsid w:val="008A5935"/>
    <w:rsid w:val="008A5BA1"/>
    <w:rsid w:val="008A5DBB"/>
    <w:rsid w:val="008A616E"/>
    <w:rsid w:val="008A670B"/>
    <w:rsid w:val="008A6736"/>
    <w:rsid w:val="008A6E05"/>
    <w:rsid w:val="008A7583"/>
    <w:rsid w:val="008A78D9"/>
    <w:rsid w:val="008B08FB"/>
    <w:rsid w:val="008B3C71"/>
    <w:rsid w:val="008B4B3A"/>
    <w:rsid w:val="008B5793"/>
    <w:rsid w:val="008B676F"/>
    <w:rsid w:val="008B6E10"/>
    <w:rsid w:val="008B721D"/>
    <w:rsid w:val="008B7BE8"/>
    <w:rsid w:val="008C12D0"/>
    <w:rsid w:val="008C1A00"/>
    <w:rsid w:val="008C1AC3"/>
    <w:rsid w:val="008C22C9"/>
    <w:rsid w:val="008C27A9"/>
    <w:rsid w:val="008C2A52"/>
    <w:rsid w:val="008C2BD3"/>
    <w:rsid w:val="008C36A3"/>
    <w:rsid w:val="008C4A89"/>
    <w:rsid w:val="008C4FD9"/>
    <w:rsid w:val="008C53D4"/>
    <w:rsid w:val="008C5493"/>
    <w:rsid w:val="008C7577"/>
    <w:rsid w:val="008C76FD"/>
    <w:rsid w:val="008D08EF"/>
    <w:rsid w:val="008D1C82"/>
    <w:rsid w:val="008D3320"/>
    <w:rsid w:val="008D36BF"/>
    <w:rsid w:val="008D3D9C"/>
    <w:rsid w:val="008D53DE"/>
    <w:rsid w:val="008D561F"/>
    <w:rsid w:val="008D59B4"/>
    <w:rsid w:val="008D6085"/>
    <w:rsid w:val="008D73CC"/>
    <w:rsid w:val="008D750A"/>
    <w:rsid w:val="008E2B0C"/>
    <w:rsid w:val="008E2E89"/>
    <w:rsid w:val="008E3A3D"/>
    <w:rsid w:val="008E4062"/>
    <w:rsid w:val="008E5050"/>
    <w:rsid w:val="008E52F3"/>
    <w:rsid w:val="008E5B7E"/>
    <w:rsid w:val="008E5C28"/>
    <w:rsid w:val="008E5FBB"/>
    <w:rsid w:val="008E68E2"/>
    <w:rsid w:val="008E6B8F"/>
    <w:rsid w:val="008E6D0B"/>
    <w:rsid w:val="008F56F5"/>
    <w:rsid w:val="008F7F50"/>
    <w:rsid w:val="0090198C"/>
    <w:rsid w:val="0090224E"/>
    <w:rsid w:val="009022F2"/>
    <w:rsid w:val="00903BEB"/>
    <w:rsid w:val="0090512A"/>
    <w:rsid w:val="009057DB"/>
    <w:rsid w:val="009058B6"/>
    <w:rsid w:val="00906F95"/>
    <w:rsid w:val="009073AD"/>
    <w:rsid w:val="0090764E"/>
    <w:rsid w:val="00907729"/>
    <w:rsid w:val="00907EBB"/>
    <w:rsid w:val="009102AB"/>
    <w:rsid w:val="009103D9"/>
    <w:rsid w:val="00911934"/>
    <w:rsid w:val="00911AFD"/>
    <w:rsid w:val="00911C60"/>
    <w:rsid w:val="00911D82"/>
    <w:rsid w:val="00912202"/>
    <w:rsid w:val="00912426"/>
    <w:rsid w:val="009133FE"/>
    <w:rsid w:val="0091346C"/>
    <w:rsid w:val="00913C7A"/>
    <w:rsid w:val="00913D29"/>
    <w:rsid w:val="0091428E"/>
    <w:rsid w:val="0091472E"/>
    <w:rsid w:val="00915A60"/>
    <w:rsid w:val="00915DE6"/>
    <w:rsid w:val="00917793"/>
    <w:rsid w:val="00917957"/>
    <w:rsid w:val="00917C47"/>
    <w:rsid w:val="00920A29"/>
    <w:rsid w:val="00920E33"/>
    <w:rsid w:val="00921B4E"/>
    <w:rsid w:val="009224C1"/>
    <w:rsid w:val="0092268A"/>
    <w:rsid w:val="0092305A"/>
    <w:rsid w:val="00923155"/>
    <w:rsid w:val="00923369"/>
    <w:rsid w:val="00923992"/>
    <w:rsid w:val="00924058"/>
    <w:rsid w:val="00924E8F"/>
    <w:rsid w:val="009254A3"/>
    <w:rsid w:val="009266CA"/>
    <w:rsid w:val="0092681E"/>
    <w:rsid w:val="00926956"/>
    <w:rsid w:val="00926A5E"/>
    <w:rsid w:val="00926F9B"/>
    <w:rsid w:val="00927309"/>
    <w:rsid w:val="00927A41"/>
    <w:rsid w:val="00927DAB"/>
    <w:rsid w:val="00930615"/>
    <w:rsid w:val="00932E89"/>
    <w:rsid w:val="00934BA9"/>
    <w:rsid w:val="009350EA"/>
    <w:rsid w:val="009359DD"/>
    <w:rsid w:val="00937551"/>
    <w:rsid w:val="00937597"/>
    <w:rsid w:val="00937B2E"/>
    <w:rsid w:val="009417D5"/>
    <w:rsid w:val="00941EED"/>
    <w:rsid w:val="00942572"/>
    <w:rsid w:val="0094282C"/>
    <w:rsid w:val="00942D67"/>
    <w:rsid w:val="00943C0E"/>
    <w:rsid w:val="00943EB1"/>
    <w:rsid w:val="0094429E"/>
    <w:rsid w:val="009450E7"/>
    <w:rsid w:val="00946191"/>
    <w:rsid w:val="009462D1"/>
    <w:rsid w:val="00947A90"/>
    <w:rsid w:val="009510EC"/>
    <w:rsid w:val="0095113E"/>
    <w:rsid w:val="00951149"/>
    <w:rsid w:val="00951A45"/>
    <w:rsid w:val="0095257F"/>
    <w:rsid w:val="0095275F"/>
    <w:rsid w:val="00953647"/>
    <w:rsid w:val="00953730"/>
    <w:rsid w:val="00953FB7"/>
    <w:rsid w:val="009543DB"/>
    <w:rsid w:val="009552E2"/>
    <w:rsid w:val="0095532C"/>
    <w:rsid w:val="009558E8"/>
    <w:rsid w:val="00955DE1"/>
    <w:rsid w:val="009578DD"/>
    <w:rsid w:val="00957C1A"/>
    <w:rsid w:val="00957E01"/>
    <w:rsid w:val="009616BC"/>
    <w:rsid w:val="00961F44"/>
    <w:rsid w:val="0096218B"/>
    <w:rsid w:val="009623CD"/>
    <w:rsid w:val="00962601"/>
    <w:rsid w:val="00962EAA"/>
    <w:rsid w:val="00963FCA"/>
    <w:rsid w:val="00964EEA"/>
    <w:rsid w:val="00965276"/>
    <w:rsid w:val="009653C5"/>
    <w:rsid w:val="0096544D"/>
    <w:rsid w:val="00965530"/>
    <w:rsid w:val="009655B0"/>
    <w:rsid w:val="0096585B"/>
    <w:rsid w:val="00966026"/>
    <w:rsid w:val="0096758C"/>
    <w:rsid w:val="009702BA"/>
    <w:rsid w:val="00970A1B"/>
    <w:rsid w:val="00970D5F"/>
    <w:rsid w:val="009710D3"/>
    <w:rsid w:val="00971765"/>
    <w:rsid w:val="009723EF"/>
    <w:rsid w:val="009741CA"/>
    <w:rsid w:val="0097452B"/>
    <w:rsid w:val="00974A12"/>
    <w:rsid w:val="00974ACF"/>
    <w:rsid w:val="00975562"/>
    <w:rsid w:val="0097569D"/>
    <w:rsid w:val="009808D2"/>
    <w:rsid w:val="00981158"/>
    <w:rsid w:val="009827FA"/>
    <w:rsid w:val="00983ECA"/>
    <w:rsid w:val="00983FB2"/>
    <w:rsid w:val="009844CC"/>
    <w:rsid w:val="00985E8E"/>
    <w:rsid w:val="009904C2"/>
    <w:rsid w:val="00991158"/>
    <w:rsid w:val="00992F73"/>
    <w:rsid w:val="0099345F"/>
    <w:rsid w:val="009935D2"/>
    <w:rsid w:val="00994908"/>
    <w:rsid w:val="00994F96"/>
    <w:rsid w:val="009954F8"/>
    <w:rsid w:val="009964DC"/>
    <w:rsid w:val="009965BF"/>
    <w:rsid w:val="009971BD"/>
    <w:rsid w:val="00997884"/>
    <w:rsid w:val="00997C9B"/>
    <w:rsid w:val="00997DB8"/>
    <w:rsid w:val="009A04B4"/>
    <w:rsid w:val="009A0AB7"/>
    <w:rsid w:val="009A163B"/>
    <w:rsid w:val="009A1788"/>
    <w:rsid w:val="009A2D6D"/>
    <w:rsid w:val="009A2EFF"/>
    <w:rsid w:val="009A35C4"/>
    <w:rsid w:val="009A37B5"/>
    <w:rsid w:val="009A466E"/>
    <w:rsid w:val="009A49BD"/>
    <w:rsid w:val="009A5FC2"/>
    <w:rsid w:val="009A6984"/>
    <w:rsid w:val="009A6B36"/>
    <w:rsid w:val="009A73E7"/>
    <w:rsid w:val="009A74AC"/>
    <w:rsid w:val="009B050A"/>
    <w:rsid w:val="009B07A9"/>
    <w:rsid w:val="009B1196"/>
    <w:rsid w:val="009B13E4"/>
    <w:rsid w:val="009B1625"/>
    <w:rsid w:val="009B3304"/>
    <w:rsid w:val="009B336B"/>
    <w:rsid w:val="009B4126"/>
    <w:rsid w:val="009B49F2"/>
    <w:rsid w:val="009B5148"/>
    <w:rsid w:val="009B51B9"/>
    <w:rsid w:val="009B5703"/>
    <w:rsid w:val="009B61F3"/>
    <w:rsid w:val="009B6716"/>
    <w:rsid w:val="009C07A7"/>
    <w:rsid w:val="009C08CA"/>
    <w:rsid w:val="009C1B3D"/>
    <w:rsid w:val="009C2595"/>
    <w:rsid w:val="009C25A9"/>
    <w:rsid w:val="009C2BA7"/>
    <w:rsid w:val="009C41D4"/>
    <w:rsid w:val="009C4EFF"/>
    <w:rsid w:val="009C50F2"/>
    <w:rsid w:val="009C53D2"/>
    <w:rsid w:val="009C5789"/>
    <w:rsid w:val="009C5A5A"/>
    <w:rsid w:val="009C6307"/>
    <w:rsid w:val="009C6FB6"/>
    <w:rsid w:val="009C73D4"/>
    <w:rsid w:val="009D0322"/>
    <w:rsid w:val="009D0E52"/>
    <w:rsid w:val="009D2801"/>
    <w:rsid w:val="009D284D"/>
    <w:rsid w:val="009D2B5B"/>
    <w:rsid w:val="009D3C3E"/>
    <w:rsid w:val="009D3F53"/>
    <w:rsid w:val="009D40C9"/>
    <w:rsid w:val="009D4547"/>
    <w:rsid w:val="009D5574"/>
    <w:rsid w:val="009D586D"/>
    <w:rsid w:val="009D589C"/>
    <w:rsid w:val="009D6640"/>
    <w:rsid w:val="009D6C2A"/>
    <w:rsid w:val="009E056D"/>
    <w:rsid w:val="009E154A"/>
    <w:rsid w:val="009E15FF"/>
    <w:rsid w:val="009E1BEA"/>
    <w:rsid w:val="009E2226"/>
    <w:rsid w:val="009E2F37"/>
    <w:rsid w:val="009E3BE4"/>
    <w:rsid w:val="009E4ECB"/>
    <w:rsid w:val="009E50A9"/>
    <w:rsid w:val="009E5465"/>
    <w:rsid w:val="009E593A"/>
    <w:rsid w:val="009E6A73"/>
    <w:rsid w:val="009E6EA6"/>
    <w:rsid w:val="009E767A"/>
    <w:rsid w:val="009E7A63"/>
    <w:rsid w:val="009E7D49"/>
    <w:rsid w:val="009E7F26"/>
    <w:rsid w:val="009F0199"/>
    <w:rsid w:val="009F201A"/>
    <w:rsid w:val="009F22D6"/>
    <w:rsid w:val="009F2D66"/>
    <w:rsid w:val="009F36EC"/>
    <w:rsid w:val="009F5222"/>
    <w:rsid w:val="009F5E67"/>
    <w:rsid w:val="009F7C7D"/>
    <w:rsid w:val="009F7EA7"/>
    <w:rsid w:val="00A02108"/>
    <w:rsid w:val="00A0258F"/>
    <w:rsid w:val="00A02B27"/>
    <w:rsid w:val="00A02BC2"/>
    <w:rsid w:val="00A0344F"/>
    <w:rsid w:val="00A05319"/>
    <w:rsid w:val="00A0599F"/>
    <w:rsid w:val="00A05CD6"/>
    <w:rsid w:val="00A068EB"/>
    <w:rsid w:val="00A0703D"/>
    <w:rsid w:val="00A11EEE"/>
    <w:rsid w:val="00A15046"/>
    <w:rsid w:val="00A1535B"/>
    <w:rsid w:val="00A15887"/>
    <w:rsid w:val="00A15E1F"/>
    <w:rsid w:val="00A16A75"/>
    <w:rsid w:val="00A16F06"/>
    <w:rsid w:val="00A178B6"/>
    <w:rsid w:val="00A203D2"/>
    <w:rsid w:val="00A207AB"/>
    <w:rsid w:val="00A2122D"/>
    <w:rsid w:val="00A234E1"/>
    <w:rsid w:val="00A24E36"/>
    <w:rsid w:val="00A2546C"/>
    <w:rsid w:val="00A257B1"/>
    <w:rsid w:val="00A25A86"/>
    <w:rsid w:val="00A25CB3"/>
    <w:rsid w:val="00A26498"/>
    <w:rsid w:val="00A26A10"/>
    <w:rsid w:val="00A271D3"/>
    <w:rsid w:val="00A276AA"/>
    <w:rsid w:val="00A30284"/>
    <w:rsid w:val="00A307DC"/>
    <w:rsid w:val="00A31927"/>
    <w:rsid w:val="00A32506"/>
    <w:rsid w:val="00A3415A"/>
    <w:rsid w:val="00A348C3"/>
    <w:rsid w:val="00A349F7"/>
    <w:rsid w:val="00A35316"/>
    <w:rsid w:val="00A35ED1"/>
    <w:rsid w:val="00A37017"/>
    <w:rsid w:val="00A378AF"/>
    <w:rsid w:val="00A37B76"/>
    <w:rsid w:val="00A37F62"/>
    <w:rsid w:val="00A41E32"/>
    <w:rsid w:val="00A431D4"/>
    <w:rsid w:val="00A43498"/>
    <w:rsid w:val="00A43C70"/>
    <w:rsid w:val="00A43CB1"/>
    <w:rsid w:val="00A448DD"/>
    <w:rsid w:val="00A452DF"/>
    <w:rsid w:val="00A4656E"/>
    <w:rsid w:val="00A46E8E"/>
    <w:rsid w:val="00A515A3"/>
    <w:rsid w:val="00A523EC"/>
    <w:rsid w:val="00A5420F"/>
    <w:rsid w:val="00A5452D"/>
    <w:rsid w:val="00A54FB2"/>
    <w:rsid w:val="00A5545A"/>
    <w:rsid w:val="00A554F6"/>
    <w:rsid w:val="00A55C15"/>
    <w:rsid w:val="00A56B5B"/>
    <w:rsid w:val="00A57C9E"/>
    <w:rsid w:val="00A61773"/>
    <w:rsid w:val="00A61A3D"/>
    <w:rsid w:val="00A61CBE"/>
    <w:rsid w:val="00A6219A"/>
    <w:rsid w:val="00A631AC"/>
    <w:rsid w:val="00A645A3"/>
    <w:rsid w:val="00A64B26"/>
    <w:rsid w:val="00A65A87"/>
    <w:rsid w:val="00A66AFA"/>
    <w:rsid w:val="00A6718B"/>
    <w:rsid w:val="00A673CE"/>
    <w:rsid w:val="00A677C3"/>
    <w:rsid w:val="00A703C3"/>
    <w:rsid w:val="00A7087B"/>
    <w:rsid w:val="00A72589"/>
    <w:rsid w:val="00A725A5"/>
    <w:rsid w:val="00A72982"/>
    <w:rsid w:val="00A72D09"/>
    <w:rsid w:val="00A73015"/>
    <w:rsid w:val="00A73D2D"/>
    <w:rsid w:val="00A741AF"/>
    <w:rsid w:val="00A74E24"/>
    <w:rsid w:val="00A811C6"/>
    <w:rsid w:val="00A817E8"/>
    <w:rsid w:val="00A81DF3"/>
    <w:rsid w:val="00A81ED2"/>
    <w:rsid w:val="00A81F29"/>
    <w:rsid w:val="00A81F83"/>
    <w:rsid w:val="00A82FD8"/>
    <w:rsid w:val="00A830FD"/>
    <w:rsid w:val="00A83690"/>
    <w:rsid w:val="00A844A5"/>
    <w:rsid w:val="00A84C98"/>
    <w:rsid w:val="00A85AAF"/>
    <w:rsid w:val="00A85F76"/>
    <w:rsid w:val="00A8639C"/>
    <w:rsid w:val="00A8679E"/>
    <w:rsid w:val="00A87C57"/>
    <w:rsid w:val="00A87CBA"/>
    <w:rsid w:val="00A91319"/>
    <w:rsid w:val="00A93A7F"/>
    <w:rsid w:val="00A944A6"/>
    <w:rsid w:val="00A9578D"/>
    <w:rsid w:val="00A96119"/>
    <w:rsid w:val="00A969DC"/>
    <w:rsid w:val="00A9719C"/>
    <w:rsid w:val="00A97398"/>
    <w:rsid w:val="00AA18AA"/>
    <w:rsid w:val="00AA1B1F"/>
    <w:rsid w:val="00AA1BE7"/>
    <w:rsid w:val="00AA263E"/>
    <w:rsid w:val="00AA3655"/>
    <w:rsid w:val="00AA42AE"/>
    <w:rsid w:val="00AA4898"/>
    <w:rsid w:val="00AA5135"/>
    <w:rsid w:val="00AA5B5F"/>
    <w:rsid w:val="00AA6C11"/>
    <w:rsid w:val="00AA7019"/>
    <w:rsid w:val="00AB07B4"/>
    <w:rsid w:val="00AB0E08"/>
    <w:rsid w:val="00AB13DF"/>
    <w:rsid w:val="00AB2488"/>
    <w:rsid w:val="00AB3DF0"/>
    <w:rsid w:val="00AB407E"/>
    <w:rsid w:val="00AB4112"/>
    <w:rsid w:val="00AB4117"/>
    <w:rsid w:val="00AB53B8"/>
    <w:rsid w:val="00AB584C"/>
    <w:rsid w:val="00AB5C8F"/>
    <w:rsid w:val="00AB5D33"/>
    <w:rsid w:val="00AB6B31"/>
    <w:rsid w:val="00AB6F8D"/>
    <w:rsid w:val="00AB6F98"/>
    <w:rsid w:val="00AC0468"/>
    <w:rsid w:val="00AC0BBD"/>
    <w:rsid w:val="00AC4ABB"/>
    <w:rsid w:val="00AC502D"/>
    <w:rsid w:val="00AC552D"/>
    <w:rsid w:val="00AC5D58"/>
    <w:rsid w:val="00AC5FB2"/>
    <w:rsid w:val="00AC649D"/>
    <w:rsid w:val="00AC7011"/>
    <w:rsid w:val="00AC710D"/>
    <w:rsid w:val="00AD0632"/>
    <w:rsid w:val="00AD09B3"/>
    <w:rsid w:val="00AD0AEE"/>
    <w:rsid w:val="00AD18A8"/>
    <w:rsid w:val="00AD2C30"/>
    <w:rsid w:val="00AD345D"/>
    <w:rsid w:val="00AD3556"/>
    <w:rsid w:val="00AD4A5C"/>
    <w:rsid w:val="00AD4CC2"/>
    <w:rsid w:val="00AD5CD6"/>
    <w:rsid w:val="00AD5CFC"/>
    <w:rsid w:val="00AD77C3"/>
    <w:rsid w:val="00AD7998"/>
    <w:rsid w:val="00AD7E46"/>
    <w:rsid w:val="00AE0249"/>
    <w:rsid w:val="00AE0681"/>
    <w:rsid w:val="00AE0727"/>
    <w:rsid w:val="00AE1799"/>
    <w:rsid w:val="00AE18DE"/>
    <w:rsid w:val="00AE2445"/>
    <w:rsid w:val="00AE272A"/>
    <w:rsid w:val="00AE42BA"/>
    <w:rsid w:val="00AE43E8"/>
    <w:rsid w:val="00AE6C63"/>
    <w:rsid w:val="00AE7411"/>
    <w:rsid w:val="00AE764A"/>
    <w:rsid w:val="00AE77CE"/>
    <w:rsid w:val="00AF01CD"/>
    <w:rsid w:val="00AF0201"/>
    <w:rsid w:val="00AF049F"/>
    <w:rsid w:val="00AF06E7"/>
    <w:rsid w:val="00AF0E8C"/>
    <w:rsid w:val="00AF0FFF"/>
    <w:rsid w:val="00AF152C"/>
    <w:rsid w:val="00AF154E"/>
    <w:rsid w:val="00AF15C2"/>
    <w:rsid w:val="00AF2640"/>
    <w:rsid w:val="00AF267A"/>
    <w:rsid w:val="00AF2897"/>
    <w:rsid w:val="00AF28CB"/>
    <w:rsid w:val="00AF3ADF"/>
    <w:rsid w:val="00AF412E"/>
    <w:rsid w:val="00AF42F9"/>
    <w:rsid w:val="00AF4936"/>
    <w:rsid w:val="00AF4A2F"/>
    <w:rsid w:val="00AF536A"/>
    <w:rsid w:val="00AF5604"/>
    <w:rsid w:val="00AF631C"/>
    <w:rsid w:val="00AF6D90"/>
    <w:rsid w:val="00AF7A7D"/>
    <w:rsid w:val="00B0028E"/>
    <w:rsid w:val="00B0117F"/>
    <w:rsid w:val="00B023F2"/>
    <w:rsid w:val="00B02B53"/>
    <w:rsid w:val="00B02F40"/>
    <w:rsid w:val="00B02FA3"/>
    <w:rsid w:val="00B035F1"/>
    <w:rsid w:val="00B0462C"/>
    <w:rsid w:val="00B04B42"/>
    <w:rsid w:val="00B04C24"/>
    <w:rsid w:val="00B051E6"/>
    <w:rsid w:val="00B052FD"/>
    <w:rsid w:val="00B0700C"/>
    <w:rsid w:val="00B071C4"/>
    <w:rsid w:val="00B07637"/>
    <w:rsid w:val="00B076E1"/>
    <w:rsid w:val="00B11DD1"/>
    <w:rsid w:val="00B120FD"/>
    <w:rsid w:val="00B121B0"/>
    <w:rsid w:val="00B122FD"/>
    <w:rsid w:val="00B129D9"/>
    <w:rsid w:val="00B133B3"/>
    <w:rsid w:val="00B14704"/>
    <w:rsid w:val="00B15723"/>
    <w:rsid w:val="00B15A95"/>
    <w:rsid w:val="00B170BE"/>
    <w:rsid w:val="00B17E31"/>
    <w:rsid w:val="00B21489"/>
    <w:rsid w:val="00B23926"/>
    <w:rsid w:val="00B23997"/>
    <w:rsid w:val="00B249E3"/>
    <w:rsid w:val="00B24E34"/>
    <w:rsid w:val="00B25617"/>
    <w:rsid w:val="00B27B4A"/>
    <w:rsid w:val="00B27FEF"/>
    <w:rsid w:val="00B302D4"/>
    <w:rsid w:val="00B30439"/>
    <w:rsid w:val="00B31A7F"/>
    <w:rsid w:val="00B3320E"/>
    <w:rsid w:val="00B334AE"/>
    <w:rsid w:val="00B33F7E"/>
    <w:rsid w:val="00B3407F"/>
    <w:rsid w:val="00B35FC6"/>
    <w:rsid w:val="00B37372"/>
    <w:rsid w:val="00B376E7"/>
    <w:rsid w:val="00B37C2B"/>
    <w:rsid w:val="00B37EA4"/>
    <w:rsid w:val="00B40BA4"/>
    <w:rsid w:val="00B40CB7"/>
    <w:rsid w:val="00B415D1"/>
    <w:rsid w:val="00B425FB"/>
    <w:rsid w:val="00B437AA"/>
    <w:rsid w:val="00B43B31"/>
    <w:rsid w:val="00B43F92"/>
    <w:rsid w:val="00B449BC"/>
    <w:rsid w:val="00B45013"/>
    <w:rsid w:val="00B45678"/>
    <w:rsid w:val="00B459F3"/>
    <w:rsid w:val="00B45DEC"/>
    <w:rsid w:val="00B46069"/>
    <w:rsid w:val="00B4619A"/>
    <w:rsid w:val="00B46984"/>
    <w:rsid w:val="00B46B5F"/>
    <w:rsid w:val="00B47171"/>
    <w:rsid w:val="00B4720D"/>
    <w:rsid w:val="00B50801"/>
    <w:rsid w:val="00B50B56"/>
    <w:rsid w:val="00B50E78"/>
    <w:rsid w:val="00B51C2F"/>
    <w:rsid w:val="00B51C68"/>
    <w:rsid w:val="00B5546A"/>
    <w:rsid w:val="00B56E60"/>
    <w:rsid w:val="00B57EAF"/>
    <w:rsid w:val="00B60394"/>
    <w:rsid w:val="00B60727"/>
    <w:rsid w:val="00B607BE"/>
    <w:rsid w:val="00B63035"/>
    <w:rsid w:val="00B63099"/>
    <w:rsid w:val="00B63314"/>
    <w:rsid w:val="00B64801"/>
    <w:rsid w:val="00B64BAA"/>
    <w:rsid w:val="00B64D2D"/>
    <w:rsid w:val="00B655EC"/>
    <w:rsid w:val="00B65987"/>
    <w:rsid w:val="00B66421"/>
    <w:rsid w:val="00B71099"/>
    <w:rsid w:val="00B71A94"/>
    <w:rsid w:val="00B731E9"/>
    <w:rsid w:val="00B7324F"/>
    <w:rsid w:val="00B73CAC"/>
    <w:rsid w:val="00B74DE2"/>
    <w:rsid w:val="00B74E10"/>
    <w:rsid w:val="00B7524C"/>
    <w:rsid w:val="00B75474"/>
    <w:rsid w:val="00B75DB5"/>
    <w:rsid w:val="00B77168"/>
    <w:rsid w:val="00B7724A"/>
    <w:rsid w:val="00B81121"/>
    <w:rsid w:val="00B818E2"/>
    <w:rsid w:val="00B83689"/>
    <w:rsid w:val="00B83AB6"/>
    <w:rsid w:val="00B83D39"/>
    <w:rsid w:val="00B85F37"/>
    <w:rsid w:val="00B86179"/>
    <w:rsid w:val="00B87305"/>
    <w:rsid w:val="00B874D8"/>
    <w:rsid w:val="00B90904"/>
    <w:rsid w:val="00B911E9"/>
    <w:rsid w:val="00B91F48"/>
    <w:rsid w:val="00B923D1"/>
    <w:rsid w:val="00B92B14"/>
    <w:rsid w:val="00B9360B"/>
    <w:rsid w:val="00B94077"/>
    <w:rsid w:val="00B94979"/>
    <w:rsid w:val="00B94AF8"/>
    <w:rsid w:val="00B9715A"/>
    <w:rsid w:val="00B97BD8"/>
    <w:rsid w:val="00BA016F"/>
    <w:rsid w:val="00BA1E77"/>
    <w:rsid w:val="00BA468E"/>
    <w:rsid w:val="00BA4889"/>
    <w:rsid w:val="00BA7144"/>
    <w:rsid w:val="00BA7AF9"/>
    <w:rsid w:val="00BA7F00"/>
    <w:rsid w:val="00BB0A35"/>
    <w:rsid w:val="00BB0E35"/>
    <w:rsid w:val="00BB0E9E"/>
    <w:rsid w:val="00BB0EAD"/>
    <w:rsid w:val="00BB1444"/>
    <w:rsid w:val="00BB18C1"/>
    <w:rsid w:val="00BB233D"/>
    <w:rsid w:val="00BB279A"/>
    <w:rsid w:val="00BB2FEF"/>
    <w:rsid w:val="00BB39C2"/>
    <w:rsid w:val="00BB45D4"/>
    <w:rsid w:val="00BB47B6"/>
    <w:rsid w:val="00BB4A60"/>
    <w:rsid w:val="00BB5840"/>
    <w:rsid w:val="00BB5A66"/>
    <w:rsid w:val="00BB762E"/>
    <w:rsid w:val="00BB76B9"/>
    <w:rsid w:val="00BB77CA"/>
    <w:rsid w:val="00BC0D08"/>
    <w:rsid w:val="00BC1492"/>
    <w:rsid w:val="00BC1949"/>
    <w:rsid w:val="00BC2C09"/>
    <w:rsid w:val="00BC47F8"/>
    <w:rsid w:val="00BC5BC5"/>
    <w:rsid w:val="00BC6484"/>
    <w:rsid w:val="00BD1814"/>
    <w:rsid w:val="00BD2501"/>
    <w:rsid w:val="00BD28E1"/>
    <w:rsid w:val="00BD3956"/>
    <w:rsid w:val="00BD419F"/>
    <w:rsid w:val="00BD4454"/>
    <w:rsid w:val="00BD5863"/>
    <w:rsid w:val="00BD5CEE"/>
    <w:rsid w:val="00BD5EF7"/>
    <w:rsid w:val="00BD6237"/>
    <w:rsid w:val="00BE0686"/>
    <w:rsid w:val="00BE1E60"/>
    <w:rsid w:val="00BE1F3B"/>
    <w:rsid w:val="00BE2DC9"/>
    <w:rsid w:val="00BE2E74"/>
    <w:rsid w:val="00BE2FB6"/>
    <w:rsid w:val="00BE41B4"/>
    <w:rsid w:val="00BE494E"/>
    <w:rsid w:val="00BE4D6E"/>
    <w:rsid w:val="00BE665E"/>
    <w:rsid w:val="00BF0096"/>
    <w:rsid w:val="00BF00B1"/>
    <w:rsid w:val="00BF1CF0"/>
    <w:rsid w:val="00BF3E4E"/>
    <w:rsid w:val="00BF448A"/>
    <w:rsid w:val="00BF44DF"/>
    <w:rsid w:val="00BF49F4"/>
    <w:rsid w:val="00BF4D04"/>
    <w:rsid w:val="00BF5000"/>
    <w:rsid w:val="00BF5BBF"/>
    <w:rsid w:val="00BF608C"/>
    <w:rsid w:val="00BF7EE6"/>
    <w:rsid w:val="00C0038A"/>
    <w:rsid w:val="00C00A08"/>
    <w:rsid w:val="00C0105C"/>
    <w:rsid w:val="00C0135C"/>
    <w:rsid w:val="00C0152D"/>
    <w:rsid w:val="00C02A22"/>
    <w:rsid w:val="00C02ABA"/>
    <w:rsid w:val="00C030CE"/>
    <w:rsid w:val="00C0395B"/>
    <w:rsid w:val="00C03E15"/>
    <w:rsid w:val="00C064AE"/>
    <w:rsid w:val="00C06544"/>
    <w:rsid w:val="00C06A50"/>
    <w:rsid w:val="00C076D8"/>
    <w:rsid w:val="00C07724"/>
    <w:rsid w:val="00C07AAE"/>
    <w:rsid w:val="00C101D9"/>
    <w:rsid w:val="00C1031B"/>
    <w:rsid w:val="00C10B47"/>
    <w:rsid w:val="00C11F27"/>
    <w:rsid w:val="00C12F6E"/>
    <w:rsid w:val="00C139D7"/>
    <w:rsid w:val="00C13CF0"/>
    <w:rsid w:val="00C14602"/>
    <w:rsid w:val="00C14F16"/>
    <w:rsid w:val="00C153F2"/>
    <w:rsid w:val="00C15BC4"/>
    <w:rsid w:val="00C16EFB"/>
    <w:rsid w:val="00C20091"/>
    <w:rsid w:val="00C218DA"/>
    <w:rsid w:val="00C2201C"/>
    <w:rsid w:val="00C22952"/>
    <w:rsid w:val="00C229E6"/>
    <w:rsid w:val="00C2356D"/>
    <w:rsid w:val="00C2425A"/>
    <w:rsid w:val="00C24C38"/>
    <w:rsid w:val="00C25B11"/>
    <w:rsid w:val="00C26F9A"/>
    <w:rsid w:val="00C27049"/>
    <w:rsid w:val="00C272A4"/>
    <w:rsid w:val="00C3060A"/>
    <w:rsid w:val="00C32D68"/>
    <w:rsid w:val="00C33551"/>
    <w:rsid w:val="00C34287"/>
    <w:rsid w:val="00C343ED"/>
    <w:rsid w:val="00C346F2"/>
    <w:rsid w:val="00C34BAC"/>
    <w:rsid w:val="00C34C10"/>
    <w:rsid w:val="00C34DFA"/>
    <w:rsid w:val="00C3508D"/>
    <w:rsid w:val="00C35164"/>
    <w:rsid w:val="00C35CD8"/>
    <w:rsid w:val="00C37DB9"/>
    <w:rsid w:val="00C40BF9"/>
    <w:rsid w:val="00C422AC"/>
    <w:rsid w:val="00C423AB"/>
    <w:rsid w:val="00C42A8A"/>
    <w:rsid w:val="00C4327C"/>
    <w:rsid w:val="00C4392E"/>
    <w:rsid w:val="00C43E75"/>
    <w:rsid w:val="00C442DA"/>
    <w:rsid w:val="00C44BC8"/>
    <w:rsid w:val="00C4758E"/>
    <w:rsid w:val="00C50288"/>
    <w:rsid w:val="00C50EB1"/>
    <w:rsid w:val="00C51B8F"/>
    <w:rsid w:val="00C51DA2"/>
    <w:rsid w:val="00C5277A"/>
    <w:rsid w:val="00C53C12"/>
    <w:rsid w:val="00C53CBB"/>
    <w:rsid w:val="00C540BC"/>
    <w:rsid w:val="00C545D2"/>
    <w:rsid w:val="00C5475A"/>
    <w:rsid w:val="00C54CEF"/>
    <w:rsid w:val="00C55395"/>
    <w:rsid w:val="00C56187"/>
    <w:rsid w:val="00C56442"/>
    <w:rsid w:val="00C56A6D"/>
    <w:rsid w:val="00C57E38"/>
    <w:rsid w:val="00C57EB0"/>
    <w:rsid w:val="00C608C0"/>
    <w:rsid w:val="00C61313"/>
    <w:rsid w:val="00C61A3F"/>
    <w:rsid w:val="00C62A54"/>
    <w:rsid w:val="00C62FC2"/>
    <w:rsid w:val="00C631E2"/>
    <w:rsid w:val="00C63804"/>
    <w:rsid w:val="00C641D8"/>
    <w:rsid w:val="00C646D3"/>
    <w:rsid w:val="00C6493A"/>
    <w:rsid w:val="00C70021"/>
    <w:rsid w:val="00C7225F"/>
    <w:rsid w:val="00C72928"/>
    <w:rsid w:val="00C74C4D"/>
    <w:rsid w:val="00C8069C"/>
    <w:rsid w:val="00C80AF7"/>
    <w:rsid w:val="00C8131E"/>
    <w:rsid w:val="00C81878"/>
    <w:rsid w:val="00C819D6"/>
    <w:rsid w:val="00C822F6"/>
    <w:rsid w:val="00C8280C"/>
    <w:rsid w:val="00C82B59"/>
    <w:rsid w:val="00C82CD1"/>
    <w:rsid w:val="00C82F6A"/>
    <w:rsid w:val="00C83556"/>
    <w:rsid w:val="00C83D97"/>
    <w:rsid w:val="00C84054"/>
    <w:rsid w:val="00C845C4"/>
    <w:rsid w:val="00C85B50"/>
    <w:rsid w:val="00C927BC"/>
    <w:rsid w:val="00C9296A"/>
    <w:rsid w:val="00C94B9D"/>
    <w:rsid w:val="00C95745"/>
    <w:rsid w:val="00C95EFC"/>
    <w:rsid w:val="00C973B1"/>
    <w:rsid w:val="00CA0B2F"/>
    <w:rsid w:val="00CA1569"/>
    <w:rsid w:val="00CA15F6"/>
    <w:rsid w:val="00CA28B9"/>
    <w:rsid w:val="00CA3BE6"/>
    <w:rsid w:val="00CA467B"/>
    <w:rsid w:val="00CA47CD"/>
    <w:rsid w:val="00CA4EF7"/>
    <w:rsid w:val="00CA646B"/>
    <w:rsid w:val="00CA6886"/>
    <w:rsid w:val="00CA6BBA"/>
    <w:rsid w:val="00CA6D60"/>
    <w:rsid w:val="00CA6F5E"/>
    <w:rsid w:val="00CB09B0"/>
    <w:rsid w:val="00CB142D"/>
    <w:rsid w:val="00CB16A2"/>
    <w:rsid w:val="00CB1A7F"/>
    <w:rsid w:val="00CB1C1D"/>
    <w:rsid w:val="00CB20FD"/>
    <w:rsid w:val="00CB2645"/>
    <w:rsid w:val="00CB3451"/>
    <w:rsid w:val="00CB3D52"/>
    <w:rsid w:val="00CB4BE6"/>
    <w:rsid w:val="00CB4FAC"/>
    <w:rsid w:val="00CB4FBA"/>
    <w:rsid w:val="00CB51DE"/>
    <w:rsid w:val="00CB5B7E"/>
    <w:rsid w:val="00CB5D55"/>
    <w:rsid w:val="00CB61B1"/>
    <w:rsid w:val="00CB6567"/>
    <w:rsid w:val="00CB72B0"/>
    <w:rsid w:val="00CB7339"/>
    <w:rsid w:val="00CC0B88"/>
    <w:rsid w:val="00CC12CD"/>
    <w:rsid w:val="00CC3281"/>
    <w:rsid w:val="00CC3A1E"/>
    <w:rsid w:val="00CC3B80"/>
    <w:rsid w:val="00CC4058"/>
    <w:rsid w:val="00CC4B96"/>
    <w:rsid w:val="00CC5DEE"/>
    <w:rsid w:val="00CC680E"/>
    <w:rsid w:val="00CC6C93"/>
    <w:rsid w:val="00CC6DA6"/>
    <w:rsid w:val="00CC749E"/>
    <w:rsid w:val="00CD0E2C"/>
    <w:rsid w:val="00CD18DA"/>
    <w:rsid w:val="00CD1B8C"/>
    <w:rsid w:val="00CD1E1F"/>
    <w:rsid w:val="00CD1F8F"/>
    <w:rsid w:val="00CD2997"/>
    <w:rsid w:val="00CD2CE3"/>
    <w:rsid w:val="00CD34C0"/>
    <w:rsid w:val="00CD3813"/>
    <w:rsid w:val="00CD4F13"/>
    <w:rsid w:val="00CD6068"/>
    <w:rsid w:val="00CD6B79"/>
    <w:rsid w:val="00CD7540"/>
    <w:rsid w:val="00CD7D5A"/>
    <w:rsid w:val="00CE0585"/>
    <w:rsid w:val="00CE099E"/>
    <w:rsid w:val="00CE3480"/>
    <w:rsid w:val="00CE513E"/>
    <w:rsid w:val="00CE5A12"/>
    <w:rsid w:val="00CE64BE"/>
    <w:rsid w:val="00CE6FB3"/>
    <w:rsid w:val="00CE71BB"/>
    <w:rsid w:val="00CE72EB"/>
    <w:rsid w:val="00CF3266"/>
    <w:rsid w:val="00CF3C74"/>
    <w:rsid w:val="00CF48E1"/>
    <w:rsid w:val="00CF5121"/>
    <w:rsid w:val="00CF5208"/>
    <w:rsid w:val="00CF5751"/>
    <w:rsid w:val="00CF5EED"/>
    <w:rsid w:val="00CF5FAC"/>
    <w:rsid w:val="00CF603F"/>
    <w:rsid w:val="00CF650F"/>
    <w:rsid w:val="00CF6512"/>
    <w:rsid w:val="00CF6E20"/>
    <w:rsid w:val="00CF6FFB"/>
    <w:rsid w:val="00CF7C4C"/>
    <w:rsid w:val="00D0009B"/>
    <w:rsid w:val="00D02F09"/>
    <w:rsid w:val="00D03321"/>
    <w:rsid w:val="00D04926"/>
    <w:rsid w:val="00D0528F"/>
    <w:rsid w:val="00D05F11"/>
    <w:rsid w:val="00D063BC"/>
    <w:rsid w:val="00D0658C"/>
    <w:rsid w:val="00D07005"/>
    <w:rsid w:val="00D07454"/>
    <w:rsid w:val="00D07EA4"/>
    <w:rsid w:val="00D103FE"/>
    <w:rsid w:val="00D11E04"/>
    <w:rsid w:val="00D12540"/>
    <w:rsid w:val="00D1304B"/>
    <w:rsid w:val="00D1320A"/>
    <w:rsid w:val="00D146F1"/>
    <w:rsid w:val="00D159B0"/>
    <w:rsid w:val="00D15E59"/>
    <w:rsid w:val="00D15F3E"/>
    <w:rsid w:val="00D15FE6"/>
    <w:rsid w:val="00D16533"/>
    <w:rsid w:val="00D16F09"/>
    <w:rsid w:val="00D177EA"/>
    <w:rsid w:val="00D17B8C"/>
    <w:rsid w:val="00D17DB7"/>
    <w:rsid w:val="00D20107"/>
    <w:rsid w:val="00D20D08"/>
    <w:rsid w:val="00D211B2"/>
    <w:rsid w:val="00D21511"/>
    <w:rsid w:val="00D21580"/>
    <w:rsid w:val="00D22873"/>
    <w:rsid w:val="00D23489"/>
    <w:rsid w:val="00D23569"/>
    <w:rsid w:val="00D23858"/>
    <w:rsid w:val="00D23DF8"/>
    <w:rsid w:val="00D244D5"/>
    <w:rsid w:val="00D24700"/>
    <w:rsid w:val="00D24A60"/>
    <w:rsid w:val="00D25848"/>
    <w:rsid w:val="00D25CB7"/>
    <w:rsid w:val="00D25F17"/>
    <w:rsid w:val="00D2650E"/>
    <w:rsid w:val="00D27576"/>
    <w:rsid w:val="00D27A60"/>
    <w:rsid w:val="00D301B2"/>
    <w:rsid w:val="00D306EC"/>
    <w:rsid w:val="00D3075F"/>
    <w:rsid w:val="00D30928"/>
    <w:rsid w:val="00D313DC"/>
    <w:rsid w:val="00D31495"/>
    <w:rsid w:val="00D32B79"/>
    <w:rsid w:val="00D33DB0"/>
    <w:rsid w:val="00D34052"/>
    <w:rsid w:val="00D34ABA"/>
    <w:rsid w:val="00D35687"/>
    <w:rsid w:val="00D35E68"/>
    <w:rsid w:val="00D36017"/>
    <w:rsid w:val="00D36323"/>
    <w:rsid w:val="00D374BE"/>
    <w:rsid w:val="00D37F21"/>
    <w:rsid w:val="00D414AE"/>
    <w:rsid w:val="00D4192E"/>
    <w:rsid w:val="00D42044"/>
    <w:rsid w:val="00D4251E"/>
    <w:rsid w:val="00D42A30"/>
    <w:rsid w:val="00D43481"/>
    <w:rsid w:val="00D440D7"/>
    <w:rsid w:val="00D44108"/>
    <w:rsid w:val="00D456FA"/>
    <w:rsid w:val="00D45EE9"/>
    <w:rsid w:val="00D46C17"/>
    <w:rsid w:val="00D47A28"/>
    <w:rsid w:val="00D500A7"/>
    <w:rsid w:val="00D50847"/>
    <w:rsid w:val="00D50E36"/>
    <w:rsid w:val="00D511FA"/>
    <w:rsid w:val="00D515F3"/>
    <w:rsid w:val="00D51DDF"/>
    <w:rsid w:val="00D51FB8"/>
    <w:rsid w:val="00D52DC1"/>
    <w:rsid w:val="00D533E5"/>
    <w:rsid w:val="00D53736"/>
    <w:rsid w:val="00D5623E"/>
    <w:rsid w:val="00D56D46"/>
    <w:rsid w:val="00D56DBF"/>
    <w:rsid w:val="00D56EF3"/>
    <w:rsid w:val="00D57459"/>
    <w:rsid w:val="00D57C3C"/>
    <w:rsid w:val="00D601EF"/>
    <w:rsid w:val="00D60526"/>
    <w:rsid w:val="00D609EF"/>
    <w:rsid w:val="00D60F72"/>
    <w:rsid w:val="00D64CB3"/>
    <w:rsid w:val="00D65933"/>
    <w:rsid w:val="00D65F00"/>
    <w:rsid w:val="00D66DB2"/>
    <w:rsid w:val="00D67863"/>
    <w:rsid w:val="00D701A9"/>
    <w:rsid w:val="00D70721"/>
    <w:rsid w:val="00D72ECD"/>
    <w:rsid w:val="00D73003"/>
    <w:rsid w:val="00D740A8"/>
    <w:rsid w:val="00D742A7"/>
    <w:rsid w:val="00D74E5B"/>
    <w:rsid w:val="00D7714B"/>
    <w:rsid w:val="00D77A14"/>
    <w:rsid w:val="00D77A1F"/>
    <w:rsid w:val="00D77FBC"/>
    <w:rsid w:val="00D80C6C"/>
    <w:rsid w:val="00D80EAC"/>
    <w:rsid w:val="00D8101D"/>
    <w:rsid w:val="00D81BA0"/>
    <w:rsid w:val="00D82A1D"/>
    <w:rsid w:val="00D82A3F"/>
    <w:rsid w:val="00D82B74"/>
    <w:rsid w:val="00D82EE0"/>
    <w:rsid w:val="00D82F3C"/>
    <w:rsid w:val="00D85103"/>
    <w:rsid w:val="00D866AF"/>
    <w:rsid w:val="00D87015"/>
    <w:rsid w:val="00D87042"/>
    <w:rsid w:val="00D8723E"/>
    <w:rsid w:val="00D87416"/>
    <w:rsid w:val="00D87C56"/>
    <w:rsid w:val="00D90CAF"/>
    <w:rsid w:val="00D9196B"/>
    <w:rsid w:val="00D91C00"/>
    <w:rsid w:val="00D91FAF"/>
    <w:rsid w:val="00D92866"/>
    <w:rsid w:val="00D92D0E"/>
    <w:rsid w:val="00D9325A"/>
    <w:rsid w:val="00D9358E"/>
    <w:rsid w:val="00D938CE"/>
    <w:rsid w:val="00D93AC7"/>
    <w:rsid w:val="00D94008"/>
    <w:rsid w:val="00D941C2"/>
    <w:rsid w:val="00D94D12"/>
    <w:rsid w:val="00D94DD0"/>
    <w:rsid w:val="00D95A97"/>
    <w:rsid w:val="00DA08BC"/>
    <w:rsid w:val="00DA0EF4"/>
    <w:rsid w:val="00DA16B0"/>
    <w:rsid w:val="00DA183A"/>
    <w:rsid w:val="00DA1D9F"/>
    <w:rsid w:val="00DA211D"/>
    <w:rsid w:val="00DA213A"/>
    <w:rsid w:val="00DA21E3"/>
    <w:rsid w:val="00DA2903"/>
    <w:rsid w:val="00DA2A85"/>
    <w:rsid w:val="00DA346F"/>
    <w:rsid w:val="00DA5526"/>
    <w:rsid w:val="00DA6793"/>
    <w:rsid w:val="00DA6D64"/>
    <w:rsid w:val="00DA7062"/>
    <w:rsid w:val="00DA7714"/>
    <w:rsid w:val="00DA7892"/>
    <w:rsid w:val="00DA7DF8"/>
    <w:rsid w:val="00DA7ED9"/>
    <w:rsid w:val="00DB02C5"/>
    <w:rsid w:val="00DB0517"/>
    <w:rsid w:val="00DB183F"/>
    <w:rsid w:val="00DB28C4"/>
    <w:rsid w:val="00DB4DA3"/>
    <w:rsid w:val="00DB7DD7"/>
    <w:rsid w:val="00DC132A"/>
    <w:rsid w:val="00DC1372"/>
    <w:rsid w:val="00DC195E"/>
    <w:rsid w:val="00DC1E62"/>
    <w:rsid w:val="00DC20E4"/>
    <w:rsid w:val="00DC211C"/>
    <w:rsid w:val="00DC268A"/>
    <w:rsid w:val="00DC2CA0"/>
    <w:rsid w:val="00DC2F23"/>
    <w:rsid w:val="00DC30E1"/>
    <w:rsid w:val="00DC327A"/>
    <w:rsid w:val="00DC37E2"/>
    <w:rsid w:val="00DC39B5"/>
    <w:rsid w:val="00DC4446"/>
    <w:rsid w:val="00DC47CA"/>
    <w:rsid w:val="00DC4BEE"/>
    <w:rsid w:val="00DC563E"/>
    <w:rsid w:val="00DC5694"/>
    <w:rsid w:val="00DC5B41"/>
    <w:rsid w:val="00DC658F"/>
    <w:rsid w:val="00DD13B9"/>
    <w:rsid w:val="00DD13FF"/>
    <w:rsid w:val="00DD21ED"/>
    <w:rsid w:val="00DD21F0"/>
    <w:rsid w:val="00DD22E5"/>
    <w:rsid w:val="00DD243A"/>
    <w:rsid w:val="00DD2CDE"/>
    <w:rsid w:val="00DD4A27"/>
    <w:rsid w:val="00DD4A90"/>
    <w:rsid w:val="00DD5342"/>
    <w:rsid w:val="00DD573D"/>
    <w:rsid w:val="00DE02B0"/>
    <w:rsid w:val="00DE079B"/>
    <w:rsid w:val="00DE0D3D"/>
    <w:rsid w:val="00DE0E17"/>
    <w:rsid w:val="00DE10DF"/>
    <w:rsid w:val="00DE126D"/>
    <w:rsid w:val="00DE1416"/>
    <w:rsid w:val="00DE1DE0"/>
    <w:rsid w:val="00DE2D97"/>
    <w:rsid w:val="00DE3037"/>
    <w:rsid w:val="00DE352B"/>
    <w:rsid w:val="00DE48CC"/>
    <w:rsid w:val="00DE5E85"/>
    <w:rsid w:val="00DE7347"/>
    <w:rsid w:val="00DF22A1"/>
    <w:rsid w:val="00DF27EE"/>
    <w:rsid w:val="00DF2CDD"/>
    <w:rsid w:val="00DF3336"/>
    <w:rsid w:val="00DF379F"/>
    <w:rsid w:val="00DF3D83"/>
    <w:rsid w:val="00DF7675"/>
    <w:rsid w:val="00E01425"/>
    <w:rsid w:val="00E01565"/>
    <w:rsid w:val="00E01FF3"/>
    <w:rsid w:val="00E0225D"/>
    <w:rsid w:val="00E03395"/>
    <w:rsid w:val="00E043B3"/>
    <w:rsid w:val="00E05501"/>
    <w:rsid w:val="00E05730"/>
    <w:rsid w:val="00E0594C"/>
    <w:rsid w:val="00E05D27"/>
    <w:rsid w:val="00E05D40"/>
    <w:rsid w:val="00E07BFC"/>
    <w:rsid w:val="00E11348"/>
    <w:rsid w:val="00E13102"/>
    <w:rsid w:val="00E132CA"/>
    <w:rsid w:val="00E13311"/>
    <w:rsid w:val="00E13C2F"/>
    <w:rsid w:val="00E14006"/>
    <w:rsid w:val="00E14140"/>
    <w:rsid w:val="00E15913"/>
    <w:rsid w:val="00E161F0"/>
    <w:rsid w:val="00E16731"/>
    <w:rsid w:val="00E216E1"/>
    <w:rsid w:val="00E21E95"/>
    <w:rsid w:val="00E236B4"/>
    <w:rsid w:val="00E23ABA"/>
    <w:rsid w:val="00E23AFB"/>
    <w:rsid w:val="00E255F7"/>
    <w:rsid w:val="00E25D2B"/>
    <w:rsid w:val="00E269C6"/>
    <w:rsid w:val="00E27CA5"/>
    <w:rsid w:val="00E30305"/>
    <w:rsid w:val="00E32338"/>
    <w:rsid w:val="00E32389"/>
    <w:rsid w:val="00E32727"/>
    <w:rsid w:val="00E32D9E"/>
    <w:rsid w:val="00E33669"/>
    <w:rsid w:val="00E33A40"/>
    <w:rsid w:val="00E33AF5"/>
    <w:rsid w:val="00E33C1D"/>
    <w:rsid w:val="00E347EA"/>
    <w:rsid w:val="00E355A5"/>
    <w:rsid w:val="00E400EF"/>
    <w:rsid w:val="00E4195C"/>
    <w:rsid w:val="00E43241"/>
    <w:rsid w:val="00E43A1D"/>
    <w:rsid w:val="00E43C84"/>
    <w:rsid w:val="00E43F45"/>
    <w:rsid w:val="00E450AE"/>
    <w:rsid w:val="00E453D3"/>
    <w:rsid w:val="00E45634"/>
    <w:rsid w:val="00E463BB"/>
    <w:rsid w:val="00E46949"/>
    <w:rsid w:val="00E47A13"/>
    <w:rsid w:val="00E47CCB"/>
    <w:rsid w:val="00E50330"/>
    <w:rsid w:val="00E509A9"/>
    <w:rsid w:val="00E5217F"/>
    <w:rsid w:val="00E54644"/>
    <w:rsid w:val="00E547B2"/>
    <w:rsid w:val="00E56E09"/>
    <w:rsid w:val="00E57006"/>
    <w:rsid w:val="00E5713B"/>
    <w:rsid w:val="00E6060F"/>
    <w:rsid w:val="00E60654"/>
    <w:rsid w:val="00E61522"/>
    <w:rsid w:val="00E6221B"/>
    <w:rsid w:val="00E671A0"/>
    <w:rsid w:val="00E700B2"/>
    <w:rsid w:val="00E701D5"/>
    <w:rsid w:val="00E70886"/>
    <w:rsid w:val="00E70DE0"/>
    <w:rsid w:val="00E7279D"/>
    <w:rsid w:val="00E7365A"/>
    <w:rsid w:val="00E73AED"/>
    <w:rsid w:val="00E73D3B"/>
    <w:rsid w:val="00E747FA"/>
    <w:rsid w:val="00E757AC"/>
    <w:rsid w:val="00E75C7C"/>
    <w:rsid w:val="00E75D9A"/>
    <w:rsid w:val="00E769FE"/>
    <w:rsid w:val="00E800A7"/>
    <w:rsid w:val="00E81659"/>
    <w:rsid w:val="00E81DAE"/>
    <w:rsid w:val="00E81DEB"/>
    <w:rsid w:val="00E824E1"/>
    <w:rsid w:val="00E826CC"/>
    <w:rsid w:val="00E837BA"/>
    <w:rsid w:val="00E84264"/>
    <w:rsid w:val="00E853E6"/>
    <w:rsid w:val="00E85A4A"/>
    <w:rsid w:val="00E86817"/>
    <w:rsid w:val="00E87A17"/>
    <w:rsid w:val="00E901F7"/>
    <w:rsid w:val="00E9111A"/>
    <w:rsid w:val="00E9111C"/>
    <w:rsid w:val="00E918F4"/>
    <w:rsid w:val="00E94234"/>
    <w:rsid w:val="00E94B1D"/>
    <w:rsid w:val="00E94D76"/>
    <w:rsid w:val="00E94E7C"/>
    <w:rsid w:val="00E95322"/>
    <w:rsid w:val="00E958E9"/>
    <w:rsid w:val="00E9715C"/>
    <w:rsid w:val="00EA1377"/>
    <w:rsid w:val="00EA160B"/>
    <w:rsid w:val="00EA1B23"/>
    <w:rsid w:val="00EA1D9B"/>
    <w:rsid w:val="00EA2890"/>
    <w:rsid w:val="00EA42C4"/>
    <w:rsid w:val="00EA554D"/>
    <w:rsid w:val="00EA6025"/>
    <w:rsid w:val="00EA6740"/>
    <w:rsid w:val="00EA7766"/>
    <w:rsid w:val="00EA7AE3"/>
    <w:rsid w:val="00EA7E56"/>
    <w:rsid w:val="00EB190A"/>
    <w:rsid w:val="00EB2243"/>
    <w:rsid w:val="00EB2305"/>
    <w:rsid w:val="00EB286A"/>
    <w:rsid w:val="00EB2EFB"/>
    <w:rsid w:val="00EB347A"/>
    <w:rsid w:val="00EB37D0"/>
    <w:rsid w:val="00EB3CBA"/>
    <w:rsid w:val="00EB445C"/>
    <w:rsid w:val="00EB4FF2"/>
    <w:rsid w:val="00EB50CF"/>
    <w:rsid w:val="00EB5366"/>
    <w:rsid w:val="00EB5674"/>
    <w:rsid w:val="00EB59A3"/>
    <w:rsid w:val="00EB5DA6"/>
    <w:rsid w:val="00EB6C77"/>
    <w:rsid w:val="00EC06FB"/>
    <w:rsid w:val="00EC0997"/>
    <w:rsid w:val="00EC1076"/>
    <w:rsid w:val="00EC12C0"/>
    <w:rsid w:val="00EC148B"/>
    <w:rsid w:val="00EC1DC1"/>
    <w:rsid w:val="00EC2483"/>
    <w:rsid w:val="00EC348E"/>
    <w:rsid w:val="00EC3516"/>
    <w:rsid w:val="00EC3DA2"/>
    <w:rsid w:val="00EC4FB3"/>
    <w:rsid w:val="00EC60E2"/>
    <w:rsid w:val="00EC6369"/>
    <w:rsid w:val="00EC67CB"/>
    <w:rsid w:val="00EC6971"/>
    <w:rsid w:val="00EC6AF1"/>
    <w:rsid w:val="00ED0274"/>
    <w:rsid w:val="00ED1C9D"/>
    <w:rsid w:val="00ED2795"/>
    <w:rsid w:val="00ED2923"/>
    <w:rsid w:val="00ED29E9"/>
    <w:rsid w:val="00ED3CF3"/>
    <w:rsid w:val="00ED4598"/>
    <w:rsid w:val="00ED4F0D"/>
    <w:rsid w:val="00ED61A8"/>
    <w:rsid w:val="00ED6554"/>
    <w:rsid w:val="00ED6A39"/>
    <w:rsid w:val="00ED6D21"/>
    <w:rsid w:val="00ED6DF3"/>
    <w:rsid w:val="00ED786B"/>
    <w:rsid w:val="00EE0D12"/>
    <w:rsid w:val="00EE1D10"/>
    <w:rsid w:val="00EE21CE"/>
    <w:rsid w:val="00EE24EC"/>
    <w:rsid w:val="00EE280E"/>
    <w:rsid w:val="00EE2BAF"/>
    <w:rsid w:val="00EE511F"/>
    <w:rsid w:val="00EE68AE"/>
    <w:rsid w:val="00EF0766"/>
    <w:rsid w:val="00EF1092"/>
    <w:rsid w:val="00EF1BF8"/>
    <w:rsid w:val="00EF1C62"/>
    <w:rsid w:val="00EF20D6"/>
    <w:rsid w:val="00EF3BB7"/>
    <w:rsid w:val="00EF3D4C"/>
    <w:rsid w:val="00EF5646"/>
    <w:rsid w:val="00EF66F6"/>
    <w:rsid w:val="00EF7418"/>
    <w:rsid w:val="00EF7A45"/>
    <w:rsid w:val="00F006EE"/>
    <w:rsid w:val="00F00BE6"/>
    <w:rsid w:val="00F00E3C"/>
    <w:rsid w:val="00F01CA0"/>
    <w:rsid w:val="00F01EAE"/>
    <w:rsid w:val="00F02C36"/>
    <w:rsid w:val="00F03455"/>
    <w:rsid w:val="00F039F4"/>
    <w:rsid w:val="00F04823"/>
    <w:rsid w:val="00F048C3"/>
    <w:rsid w:val="00F04933"/>
    <w:rsid w:val="00F07BD2"/>
    <w:rsid w:val="00F10769"/>
    <w:rsid w:val="00F10D2E"/>
    <w:rsid w:val="00F10D55"/>
    <w:rsid w:val="00F10ED0"/>
    <w:rsid w:val="00F11D73"/>
    <w:rsid w:val="00F121D3"/>
    <w:rsid w:val="00F127BD"/>
    <w:rsid w:val="00F12993"/>
    <w:rsid w:val="00F13BA4"/>
    <w:rsid w:val="00F1570F"/>
    <w:rsid w:val="00F15D46"/>
    <w:rsid w:val="00F1777C"/>
    <w:rsid w:val="00F17FB0"/>
    <w:rsid w:val="00F2058B"/>
    <w:rsid w:val="00F207A5"/>
    <w:rsid w:val="00F20892"/>
    <w:rsid w:val="00F20A2F"/>
    <w:rsid w:val="00F20A65"/>
    <w:rsid w:val="00F210ED"/>
    <w:rsid w:val="00F215C6"/>
    <w:rsid w:val="00F21E58"/>
    <w:rsid w:val="00F2249F"/>
    <w:rsid w:val="00F22FAA"/>
    <w:rsid w:val="00F232D0"/>
    <w:rsid w:val="00F24B07"/>
    <w:rsid w:val="00F2528A"/>
    <w:rsid w:val="00F25475"/>
    <w:rsid w:val="00F25DA7"/>
    <w:rsid w:val="00F25E93"/>
    <w:rsid w:val="00F25FD3"/>
    <w:rsid w:val="00F26F76"/>
    <w:rsid w:val="00F279CD"/>
    <w:rsid w:val="00F27BD3"/>
    <w:rsid w:val="00F30862"/>
    <w:rsid w:val="00F308B2"/>
    <w:rsid w:val="00F30DE8"/>
    <w:rsid w:val="00F3303C"/>
    <w:rsid w:val="00F330EC"/>
    <w:rsid w:val="00F342EA"/>
    <w:rsid w:val="00F34D8F"/>
    <w:rsid w:val="00F375FC"/>
    <w:rsid w:val="00F37CDB"/>
    <w:rsid w:val="00F402E0"/>
    <w:rsid w:val="00F40907"/>
    <w:rsid w:val="00F4157C"/>
    <w:rsid w:val="00F4271C"/>
    <w:rsid w:val="00F43B2D"/>
    <w:rsid w:val="00F43CD8"/>
    <w:rsid w:val="00F4581D"/>
    <w:rsid w:val="00F461BA"/>
    <w:rsid w:val="00F46402"/>
    <w:rsid w:val="00F46B6F"/>
    <w:rsid w:val="00F47A0A"/>
    <w:rsid w:val="00F50260"/>
    <w:rsid w:val="00F51331"/>
    <w:rsid w:val="00F51711"/>
    <w:rsid w:val="00F51BBB"/>
    <w:rsid w:val="00F51FC7"/>
    <w:rsid w:val="00F53C63"/>
    <w:rsid w:val="00F54D7F"/>
    <w:rsid w:val="00F54DF6"/>
    <w:rsid w:val="00F5543B"/>
    <w:rsid w:val="00F558CF"/>
    <w:rsid w:val="00F5595C"/>
    <w:rsid w:val="00F567E1"/>
    <w:rsid w:val="00F56D9F"/>
    <w:rsid w:val="00F57FC3"/>
    <w:rsid w:val="00F609D5"/>
    <w:rsid w:val="00F60A6D"/>
    <w:rsid w:val="00F61DA9"/>
    <w:rsid w:val="00F61FAC"/>
    <w:rsid w:val="00F6419B"/>
    <w:rsid w:val="00F6425A"/>
    <w:rsid w:val="00F644E9"/>
    <w:rsid w:val="00F649E3"/>
    <w:rsid w:val="00F64CC7"/>
    <w:rsid w:val="00F654A6"/>
    <w:rsid w:val="00F65F4C"/>
    <w:rsid w:val="00F660AE"/>
    <w:rsid w:val="00F66354"/>
    <w:rsid w:val="00F67DB2"/>
    <w:rsid w:val="00F70774"/>
    <w:rsid w:val="00F71BA2"/>
    <w:rsid w:val="00F7214E"/>
    <w:rsid w:val="00F7221F"/>
    <w:rsid w:val="00F72C26"/>
    <w:rsid w:val="00F72DBC"/>
    <w:rsid w:val="00F73204"/>
    <w:rsid w:val="00F743F2"/>
    <w:rsid w:val="00F74544"/>
    <w:rsid w:val="00F74A14"/>
    <w:rsid w:val="00F753F7"/>
    <w:rsid w:val="00F75425"/>
    <w:rsid w:val="00F76100"/>
    <w:rsid w:val="00F763E8"/>
    <w:rsid w:val="00F7646C"/>
    <w:rsid w:val="00F76583"/>
    <w:rsid w:val="00F770D3"/>
    <w:rsid w:val="00F803C1"/>
    <w:rsid w:val="00F82FD7"/>
    <w:rsid w:val="00F84A4E"/>
    <w:rsid w:val="00F84C7A"/>
    <w:rsid w:val="00F8546A"/>
    <w:rsid w:val="00F86168"/>
    <w:rsid w:val="00F868F6"/>
    <w:rsid w:val="00F86C1A"/>
    <w:rsid w:val="00F86D78"/>
    <w:rsid w:val="00F8725D"/>
    <w:rsid w:val="00F8781E"/>
    <w:rsid w:val="00F87B08"/>
    <w:rsid w:val="00F87FE0"/>
    <w:rsid w:val="00F9086E"/>
    <w:rsid w:val="00F91CD0"/>
    <w:rsid w:val="00F9598C"/>
    <w:rsid w:val="00F96464"/>
    <w:rsid w:val="00F96D05"/>
    <w:rsid w:val="00F97179"/>
    <w:rsid w:val="00F97A75"/>
    <w:rsid w:val="00FA0FAA"/>
    <w:rsid w:val="00FA17CF"/>
    <w:rsid w:val="00FA20F6"/>
    <w:rsid w:val="00FA2614"/>
    <w:rsid w:val="00FA2C0F"/>
    <w:rsid w:val="00FA3FE6"/>
    <w:rsid w:val="00FA4B7D"/>
    <w:rsid w:val="00FA553B"/>
    <w:rsid w:val="00FA78B4"/>
    <w:rsid w:val="00FA7B07"/>
    <w:rsid w:val="00FB00CE"/>
    <w:rsid w:val="00FB0683"/>
    <w:rsid w:val="00FB1077"/>
    <w:rsid w:val="00FB11E9"/>
    <w:rsid w:val="00FB16D2"/>
    <w:rsid w:val="00FB3B7D"/>
    <w:rsid w:val="00FB477F"/>
    <w:rsid w:val="00FB4C8A"/>
    <w:rsid w:val="00FB523C"/>
    <w:rsid w:val="00FB52A6"/>
    <w:rsid w:val="00FB671F"/>
    <w:rsid w:val="00FB6FBE"/>
    <w:rsid w:val="00FB70FD"/>
    <w:rsid w:val="00FB74C5"/>
    <w:rsid w:val="00FB74EA"/>
    <w:rsid w:val="00FB76B6"/>
    <w:rsid w:val="00FB78DF"/>
    <w:rsid w:val="00FB78ED"/>
    <w:rsid w:val="00FB7BFE"/>
    <w:rsid w:val="00FB7D61"/>
    <w:rsid w:val="00FC0E33"/>
    <w:rsid w:val="00FC0EDC"/>
    <w:rsid w:val="00FC1E31"/>
    <w:rsid w:val="00FC2176"/>
    <w:rsid w:val="00FC26A3"/>
    <w:rsid w:val="00FC2BA4"/>
    <w:rsid w:val="00FC32D7"/>
    <w:rsid w:val="00FC3B56"/>
    <w:rsid w:val="00FC3F43"/>
    <w:rsid w:val="00FC43A6"/>
    <w:rsid w:val="00FC4D6D"/>
    <w:rsid w:val="00FC547F"/>
    <w:rsid w:val="00FC58F3"/>
    <w:rsid w:val="00FC5C70"/>
    <w:rsid w:val="00FC6414"/>
    <w:rsid w:val="00FC780F"/>
    <w:rsid w:val="00FC7CF6"/>
    <w:rsid w:val="00FD04E7"/>
    <w:rsid w:val="00FD084B"/>
    <w:rsid w:val="00FD1E04"/>
    <w:rsid w:val="00FD2ACA"/>
    <w:rsid w:val="00FD2C3C"/>
    <w:rsid w:val="00FD3BCD"/>
    <w:rsid w:val="00FD5E69"/>
    <w:rsid w:val="00FE00D8"/>
    <w:rsid w:val="00FE0238"/>
    <w:rsid w:val="00FE2595"/>
    <w:rsid w:val="00FE26AA"/>
    <w:rsid w:val="00FE2805"/>
    <w:rsid w:val="00FE3B5A"/>
    <w:rsid w:val="00FE3FB1"/>
    <w:rsid w:val="00FE3FFC"/>
    <w:rsid w:val="00FE4983"/>
    <w:rsid w:val="00FE5427"/>
    <w:rsid w:val="00FE6300"/>
    <w:rsid w:val="00FE6770"/>
    <w:rsid w:val="00FF1930"/>
    <w:rsid w:val="00FF2B02"/>
    <w:rsid w:val="00FF342F"/>
    <w:rsid w:val="00FF391F"/>
    <w:rsid w:val="00FF41FD"/>
    <w:rsid w:val="00FF4B3A"/>
    <w:rsid w:val="00FF4BF0"/>
    <w:rsid w:val="00FF4BFF"/>
    <w:rsid w:val="00FF5A9F"/>
    <w:rsid w:val="00FF5C74"/>
    <w:rsid w:val="00FF60FA"/>
    <w:rsid w:val="00FF72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75"/>
    <w:rPr>
      <w:rFonts w:ascii="ExcelciorCyr" w:hAnsi="ExcelciorCyr" w:cs="ExcelciorCy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F5BBF"/>
    <w:pPr>
      <w:tabs>
        <w:tab w:val="center" w:pos="4536"/>
        <w:tab w:val="right" w:pos="9072"/>
      </w:tabs>
    </w:pPr>
  </w:style>
  <w:style w:type="character" w:customStyle="1" w:styleId="a4">
    <w:name w:val="Долен колонтитул Знак"/>
    <w:link w:val="a3"/>
    <w:uiPriority w:val="99"/>
    <w:semiHidden/>
    <w:locked/>
    <w:rsid w:val="00D1320A"/>
    <w:rPr>
      <w:rFonts w:ascii="ExcelciorCyr" w:hAnsi="ExcelciorCyr" w:cs="ExcelciorCyr"/>
      <w:sz w:val="28"/>
      <w:szCs w:val="28"/>
    </w:rPr>
  </w:style>
  <w:style w:type="character" w:styleId="a5">
    <w:name w:val="page number"/>
    <w:basedOn w:val="a0"/>
    <w:uiPriority w:val="99"/>
    <w:rsid w:val="00BF5BBF"/>
  </w:style>
  <w:style w:type="paragraph" w:customStyle="1" w:styleId="CharCharChar">
    <w:name w:val="Знак Char Знак Char Знак Char"/>
    <w:basedOn w:val="a"/>
    <w:uiPriority w:val="99"/>
    <w:rsid w:val="00BF5BBF"/>
    <w:pPr>
      <w:tabs>
        <w:tab w:val="left" w:pos="709"/>
      </w:tabs>
    </w:pPr>
    <w:rPr>
      <w:rFonts w:ascii="Tahoma" w:hAnsi="Tahoma" w:cs="Tahoma"/>
      <w:sz w:val="24"/>
      <w:szCs w:val="24"/>
      <w:lang w:val="pl-PL" w:eastAsia="pl-PL"/>
    </w:rPr>
  </w:style>
  <w:style w:type="paragraph" w:customStyle="1" w:styleId="CharChar">
    <w:name w:val="Знак Char Знак Char Знак"/>
    <w:basedOn w:val="a"/>
    <w:uiPriority w:val="99"/>
    <w:rsid w:val="00E43241"/>
    <w:pPr>
      <w:tabs>
        <w:tab w:val="left" w:pos="709"/>
      </w:tabs>
    </w:pPr>
    <w:rPr>
      <w:rFonts w:ascii="Tahoma" w:hAnsi="Tahoma" w:cs="Tahoma"/>
      <w:sz w:val="24"/>
      <w:szCs w:val="24"/>
      <w:lang w:val="pl-PL" w:eastAsia="pl-PL"/>
    </w:rPr>
  </w:style>
  <w:style w:type="paragraph" w:customStyle="1" w:styleId="CharCharCharCharCharCharCharChar">
    <w:name w:val="Знак Char Знак Char Знак Char Char Знак Char Char Знак Char Char"/>
    <w:basedOn w:val="a"/>
    <w:uiPriority w:val="99"/>
    <w:rsid w:val="00F4157C"/>
    <w:pPr>
      <w:tabs>
        <w:tab w:val="left" w:pos="709"/>
      </w:tabs>
    </w:pPr>
    <w:rPr>
      <w:rFonts w:ascii="Tahoma" w:hAnsi="Tahoma" w:cs="Tahoma"/>
      <w:sz w:val="24"/>
      <w:szCs w:val="24"/>
      <w:lang w:val="pl-PL" w:eastAsia="pl-PL"/>
    </w:rPr>
  </w:style>
  <w:style w:type="paragraph" w:styleId="a6">
    <w:name w:val="List Paragraph"/>
    <w:basedOn w:val="a"/>
    <w:uiPriority w:val="99"/>
    <w:qFormat/>
    <w:rsid w:val="00EC6AF1"/>
    <w:pPr>
      <w:spacing w:after="200" w:line="276" w:lineRule="auto"/>
      <w:ind w:left="720"/>
    </w:pPr>
    <w:rPr>
      <w:rFonts w:ascii="Calibri" w:hAnsi="Calibri" w:cs="Calibri"/>
      <w:sz w:val="22"/>
      <w:szCs w:val="22"/>
      <w:lang w:eastAsia="en-US"/>
    </w:rPr>
  </w:style>
  <w:style w:type="paragraph" w:styleId="a7">
    <w:name w:val="Balloon Text"/>
    <w:basedOn w:val="a"/>
    <w:link w:val="a8"/>
    <w:uiPriority w:val="99"/>
    <w:semiHidden/>
    <w:rsid w:val="00E5713B"/>
    <w:rPr>
      <w:rFonts w:ascii="Tahoma" w:hAnsi="Tahoma" w:cs="Tahoma"/>
      <w:sz w:val="16"/>
      <w:szCs w:val="16"/>
    </w:rPr>
  </w:style>
  <w:style w:type="character" w:customStyle="1" w:styleId="a8">
    <w:name w:val="Изнесен текст Знак"/>
    <w:link w:val="a7"/>
    <w:uiPriority w:val="99"/>
    <w:semiHidden/>
    <w:locked/>
    <w:rsid w:val="00D1320A"/>
    <w:rPr>
      <w:rFonts w:ascii="Tahoma" w:hAnsi="Tahoma" w:cs="Tahoma"/>
      <w:sz w:val="16"/>
      <w:szCs w:val="16"/>
    </w:rPr>
  </w:style>
  <w:style w:type="paragraph" w:customStyle="1" w:styleId="CharChar0">
    <w:name w:val="Знак Char Знак Char"/>
    <w:basedOn w:val="a"/>
    <w:rsid w:val="00AA5135"/>
    <w:pPr>
      <w:tabs>
        <w:tab w:val="left" w:pos="709"/>
      </w:tabs>
    </w:pPr>
    <w:rPr>
      <w:rFonts w:ascii="Tahoma" w:hAnsi="Tahoma" w:cs="Tahoma"/>
      <w:sz w:val="24"/>
      <w:szCs w:val="24"/>
      <w:lang w:val="pl-PL" w:eastAsia="pl-PL"/>
    </w:rPr>
  </w:style>
  <w:style w:type="paragraph" w:customStyle="1" w:styleId="Char">
    <w:name w:val="Знак Char Знак"/>
    <w:basedOn w:val="a"/>
    <w:uiPriority w:val="99"/>
    <w:rsid w:val="006E7CA3"/>
    <w:pPr>
      <w:tabs>
        <w:tab w:val="left" w:pos="709"/>
      </w:tabs>
    </w:pPr>
    <w:rPr>
      <w:rFonts w:ascii="Tahoma" w:hAnsi="Tahoma" w:cs="Tahoma"/>
      <w:sz w:val="24"/>
      <w:szCs w:val="24"/>
      <w:lang w:val="pl-PL" w:eastAsia="pl-PL"/>
    </w:rPr>
  </w:style>
  <w:style w:type="paragraph" w:customStyle="1" w:styleId="CharChar1CarCarChar">
    <w:name w:val="Char Char1 Car Car Char Знак"/>
    <w:basedOn w:val="a"/>
    <w:uiPriority w:val="99"/>
    <w:rsid w:val="006B1A6B"/>
    <w:pPr>
      <w:tabs>
        <w:tab w:val="left" w:pos="709"/>
      </w:tabs>
    </w:pPr>
    <w:rPr>
      <w:rFonts w:ascii="Tahoma" w:hAnsi="Tahoma" w:cs="Tahoma"/>
      <w:sz w:val="24"/>
      <w:szCs w:val="24"/>
      <w:lang w:val="pl-PL" w:eastAsia="pl-PL"/>
    </w:rPr>
  </w:style>
  <w:style w:type="paragraph" w:styleId="a9">
    <w:name w:val="Normal (Web)"/>
    <w:basedOn w:val="a"/>
    <w:uiPriority w:val="99"/>
    <w:rsid w:val="00941EED"/>
    <w:pPr>
      <w:spacing w:before="100" w:beforeAutospacing="1" w:after="100" w:afterAutospacing="1"/>
    </w:pPr>
    <w:rPr>
      <w:sz w:val="24"/>
      <w:szCs w:val="24"/>
    </w:rPr>
  </w:style>
  <w:style w:type="paragraph" w:customStyle="1" w:styleId="CharCharCharChar">
    <w:name w:val="Знак Char Знак Char Char Char"/>
    <w:basedOn w:val="a"/>
    <w:uiPriority w:val="99"/>
    <w:rsid w:val="00C53C12"/>
    <w:pPr>
      <w:tabs>
        <w:tab w:val="left" w:pos="709"/>
      </w:tabs>
    </w:pPr>
    <w:rPr>
      <w:rFonts w:ascii="Tahoma" w:hAnsi="Tahoma" w:cs="Tahoma"/>
      <w:sz w:val="24"/>
      <w:szCs w:val="24"/>
      <w:lang w:val="pl-PL" w:eastAsia="pl-PL"/>
    </w:rPr>
  </w:style>
  <w:style w:type="paragraph" w:customStyle="1" w:styleId="CharCharCharCharCharCharCharCharCharCharCharCharCharCharCharCharCharCharCharCharCharCharCharCharCharCharCharCharCharCharCharCharCharCharCharCharCharCharCharCharCharCharChar">
    <w:name w:val="Знак Char Знак Char Char Char Char Char Char Char Char Char Char Char Char Char Char Char Char Char Char Char Char Char Char Char Char Char Char Char Char Char Char Char Char Char Char Char Char Char Char Char Char Char Char"/>
    <w:basedOn w:val="a"/>
    <w:uiPriority w:val="99"/>
    <w:rsid w:val="003A23C8"/>
    <w:pPr>
      <w:tabs>
        <w:tab w:val="left" w:pos="709"/>
      </w:tabs>
    </w:pPr>
    <w:rPr>
      <w:rFonts w:ascii="Tahoma" w:hAnsi="Tahoma" w:cs="Tahoma"/>
      <w:sz w:val="24"/>
      <w:szCs w:val="24"/>
      <w:lang w:val="pl-PL" w:eastAsia="pl-PL"/>
    </w:rPr>
  </w:style>
  <w:style w:type="paragraph" w:customStyle="1" w:styleId="CharChar1">
    <w:name w:val="Char Char Знак"/>
    <w:basedOn w:val="a"/>
    <w:uiPriority w:val="99"/>
    <w:rsid w:val="00F30862"/>
    <w:pPr>
      <w:tabs>
        <w:tab w:val="left" w:pos="709"/>
      </w:tabs>
    </w:pPr>
    <w:rPr>
      <w:rFonts w:ascii="Tahoma" w:hAnsi="Tahoma" w:cs="Tahoma"/>
      <w:sz w:val="24"/>
      <w:szCs w:val="24"/>
      <w:lang w:val="pl-PL" w:eastAsia="pl-PL"/>
    </w:rPr>
  </w:style>
  <w:style w:type="character" w:styleId="aa">
    <w:name w:val="Strong"/>
    <w:uiPriority w:val="99"/>
    <w:qFormat/>
    <w:rsid w:val="00DC195E"/>
    <w:rPr>
      <w:b/>
      <w:bCs/>
    </w:rPr>
  </w:style>
  <w:style w:type="paragraph" w:customStyle="1" w:styleId="ab">
    <w:name w:val="Знак Знак"/>
    <w:basedOn w:val="a"/>
    <w:uiPriority w:val="99"/>
    <w:rsid w:val="00DB0517"/>
    <w:pPr>
      <w:tabs>
        <w:tab w:val="left" w:pos="709"/>
      </w:tabs>
    </w:pPr>
    <w:rPr>
      <w:rFonts w:ascii="Tahoma" w:hAnsi="Tahoma" w:cs="Tahoma"/>
      <w:sz w:val="24"/>
      <w:szCs w:val="24"/>
      <w:lang w:val="pl-PL" w:eastAsia="pl-PL"/>
    </w:rPr>
  </w:style>
  <w:style w:type="paragraph" w:customStyle="1" w:styleId="CharCharCharCharCharCharCharCharCharChar">
    <w:name w:val="Char Char Char Char Char Char Char Char Char Char"/>
    <w:basedOn w:val="a"/>
    <w:uiPriority w:val="99"/>
    <w:rsid w:val="00B74E10"/>
    <w:pPr>
      <w:tabs>
        <w:tab w:val="left" w:pos="709"/>
      </w:tabs>
    </w:pPr>
    <w:rPr>
      <w:rFonts w:ascii="Tahoma" w:hAnsi="Tahoma" w:cs="Tahoma"/>
      <w:sz w:val="24"/>
      <w:szCs w:val="24"/>
      <w:lang w:val="pl-PL" w:eastAsia="pl-PL"/>
    </w:rPr>
  </w:style>
  <w:style w:type="paragraph" w:styleId="ac">
    <w:name w:val="header"/>
    <w:basedOn w:val="a"/>
    <w:link w:val="ad"/>
    <w:uiPriority w:val="99"/>
    <w:rsid w:val="00AB584C"/>
    <w:pPr>
      <w:tabs>
        <w:tab w:val="center" w:pos="4536"/>
        <w:tab w:val="right" w:pos="9072"/>
      </w:tabs>
    </w:pPr>
  </w:style>
  <w:style w:type="character" w:customStyle="1" w:styleId="ad">
    <w:name w:val="Горен колонтитул Знак"/>
    <w:link w:val="ac"/>
    <w:uiPriority w:val="99"/>
    <w:semiHidden/>
    <w:locked/>
    <w:rsid w:val="00D1320A"/>
    <w:rPr>
      <w:rFonts w:ascii="ExcelciorCyr" w:hAnsi="ExcelciorCyr" w:cs="ExcelciorCyr"/>
      <w:sz w:val="28"/>
      <w:szCs w:val="28"/>
    </w:rPr>
  </w:style>
  <w:style w:type="paragraph" w:customStyle="1" w:styleId="1">
    <w:name w:val="Знак Знак1"/>
    <w:basedOn w:val="a"/>
    <w:uiPriority w:val="99"/>
    <w:rsid w:val="007F3AE3"/>
    <w:pPr>
      <w:tabs>
        <w:tab w:val="left" w:pos="709"/>
      </w:tabs>
    </w:pPr>
    <w:rPr>
      <w:rFonts w:ascii="Tahoma" w:hAnsi="Tahoma" w:cs="Tahoma"/>
      <w:sz w:val="24"/>
      <w:szCs w:val="24"/>
      <w:lang w:val="pl-PL" w:eastAsia="pl-PL"/>
    </w:rPr>
  </w:style>
  <w:style w:type="paragraph" w:customStyle="1" w:styleId="Default">
    <w:name w:val="Default"/>
    <w:uiPriority w:val="99"/>
    <w:rsid w:val="00A207AB"/>
    <w:pPr>
      <w:autoSpaceDE w:val="0"/>
      <w:autoSpaceDN w:val="0"/>
      <w:adjustRightInd w:val="0"/>
    </w:pPr>
    <w:rPr>
      <w:rFonts w:ascii="ExcelciorCyr" w:hAnsi="ExcelciorCyr" w:cs="ExcelciorCyr"/>
      <w:color w:val="000000"/>
      <w:sz w:val="24"/>
      <w:szCs w:val="24"/>
    </w:rPr>
  </w:style>
  <w:style w:type="paragraph" w:customStyle="1" w:styleId="CharCharCharChar0">
    <w:name w:val="Знак Char Знак Char Знак Char Char Знак Знак"/>
    <w:basedOn w:val="a"/>
    <w:uiPriority w:val="99"/>
    <w:rsid w:val="004C0B06"/>
    <w:pPr>
      <w:tabs>
        <w:tab w:val="left" w:pos="709"/>
      </w:tabs>
    </w:pPr>
    <w:rPr>
      <w:rFonts w:ascii="Tahoma" w:hAnsi="Tahoma" w:cs="Tahoma"/>
      <w:sz w:val="24"/>
      <w:szCs w:val="24"/>
      <w:lang w:val="pl-PL" w:eastAsia="pl-PL"/>
    </w:rPr>
  </w:style>
  <w:style w:type="paragraph" w:customStyle="1" w:styleId="CharCharCharCharCharCharCharCharCharChar0">
    <w:name w:val="Знак Знак Char Char Знак Знак Char Char Знак Знак Char Char Знак Знак Char Char Знак Знак Char Char Знак Знак"/>
    <w:basedOn w:val="a"/>
    <w:uiPriority w:val="99"/>
    <w:rsid w:val="00A02108"/>
    <w:pPr>
      <w:tabs>
        <w:tab w:val="left" w:pos="709"/>
      </w:tabs>
    </w:pPr>
    <w:rPr>
      <w:rFonts w:ascii="Tahoma" w:hAnsi="Tahoma" w:cs="Tahoma"/>
      <w:sz w:val="24"/>
      <w:szCs w:val="24"/>
      <w:lang w:val="pl-PL" w:eastAsia="pl-PL"/>
    </w:rPr>
  </w:style>
  <w:style w:type="paragraph" w:customStyle="1" w:styleId="m">
    <w:name w:val="m"/>
    <w:basedOn w:val="a"/>
    <w:uiPriority w:val="99"/>
    <w:rsid w:val="002E479D"/>
    <w:pPr>
      <w:ind w:firstLine="990"/>
      <w:jc w:val="both"/>
    </w:pPr>
    <w:rPr>
      <w:color w:val="000000"/>
      <w:sz w:val="24"/>
      <w:szCs w:val="24"/>
    </w:rPr>
  </w:style>
  <w:style w:type="character" w:styleId="ae">
    <w:name w:val="Hyperlink"/>
    <w:uiPriority w:val="99"/>
    <w:rsid w:val="002E479D"/>
    <w:rPr>
      <w:color w:val="0000FF"/>
      <w:u w:val="single"/>
    </w:rPr>
  </w:style>
  <w:style w:type="paragraph" w:styleId="af">
    <w:name w:val="footnote text"/>
    <w:basedOn w:val="a"/>
    <w:link w:val="af0"/>
    <w:uiPriority w:val="99"/>
    <w:semiHidden/>
    <w:rsid w:val="00722608"/>
    <w:rPr>
      <w:sz w:val="20"/>
      <w:szCs w:val="20"/>
    </w:rPr>
  </w:style>
  <w:style w:type="character" w:customStyle="1" w:styleId="af0">
    <w:name w:val="Текст под линия Знак"/>
    <w:link w:val="af"/>
    <w:uiPriority w:val="99"/>
    <w:semiHidden/>
    <w:locked/>
    <w:rsid w:val="00D1320A"/>
    <w:rPr>
      <w:rFonts w:ascii="ExcelciorCyr" w:hAnsi="ExcelciorCyr" w:cs="ExcelciorCyr"/>
      <w:sz w:val="20"/>
      <w:szCs w:val="20"/>
    </w:rPr>
  </w:style>
  <w:style w:type="paragraph" w:customStyle="1" w:styleId="2">
    <w:name w:val="Знак Знак2"/>
    <w:basedOn w:val="a"/>
    <w:uiPriority w:val="99"/>
    <w:rsid w:val="00B27B4A"/>
    <w:pPr>
      <w:tabs>
        <w:tab w:val="left" w:pos="709"/>
      </w:tabs>
    </w:pPr>
    <w:rPr>
      <w:rFonts w:ascii="Tahoma" w:hAnsi="Tahoma" w:cs="Tahoma"/>
      <w:sz w:val="24"/>
      <w:szCs w:val="24"/>
      <w:lang w:val="pl-PL" w:eastAsia="pl-PL"/>
    </w:rPr>
  </w:style>
  <w:style w:type="paragraph" w:customStyle="1" w:styleId="3">
    <w:name w:val="Знак Знак3"/>
    <w:basedOn w:val="a"/>
    <w:uiPriority w:val="99"/>
    <w:rsid w:val="00F01EAE"/>
    <w:pPr>
      <w:tabs>
        <w:tab w:val="left" w:pos="709"/>
      </w:tabs>
    </w:pPr>
    <w:rPr>
      <w:rFonts w:ascii="Tahoma" w:hAnsi="Tahoma" w:cs="Tahoma"/>
      <w:sz w:val="24"/>
      <w:szCs w:val="24"/>
      <w:lang w:val="pl-PL" w:eastAsia="pl-PL"/>
    </w:rPr>
  </w:style>
  <w:style w:type="paragraph" w:customStyle="1" w:styleId="4">
    <w:name w:val="Знак Знак4"/>
    <w:basedOn w:val="a"/>
    <w:uiPriority w:val="99"/>
    <w:rsid w:val="002A1B12"/>
    <w:pPr>
      <w:tabs>
        <w:tab w:val="left" w:pos="709"/>
      </w:tabs>
    </w:pPr>
    <w:rPr>
      <w:rFonts w:ascii="Tahoma" w:hAnsi="Tahoma" w:cs="Tahoma"/>
      <w:sz w:val="24"/>
      <w:szCs w:val="24"/>
      <w:lang w:val="pl-PL" w:eastAsia="pl-PL"/>
    </w:rPr>
  </w:style>
  <w:style w:type="character" w:customStyle="1" w:styleId="10">
    <w:name w:val="Основен текст1"/>
    <w:uiPriority w:val="99"/>
    <w:rsid w:val="00220DDE"/>
    <w:rPr>
      <w:rFonts w:ascii="Times New Roman" w:hAnsi="Times New Roman" w:cs="Times New Roman"/>
      <w:b/>
      <w:bCs/>
      <w:color w:val="000000"/>
      <w:spacing w:val="0"/>
      <w:w w:val="100"/>
      <w:position w:val="0"/>
      <w:sz w:val="22"/>
      <w:szCs w:val="22"/>
      <w:u w:val="none"/>
      <w:lang w:val="bg-BG"/>
    </w:rPr>
  </w:style>
  <w:style w:type="paragraph" w:customStyle="1" w:styleId="CharCharCharChar1">
    <w:name w:val="Знак Char Знак Char Знак Char Char Знак Знак1"/>
    <w:basedOn w:val="a"/>
    <w:uiPriority w:val="99"/>
    <w:rsid w:val="006C72B8"/>
    <w:pPr>
      <w:tabs>
        <w:tab w:val="left" w:pos="709"/>
      </w:tabs>
    </w:pPr>
    <w:rPr>
      <w:rFonts w:ascii="Tahoma" w:hAnsi="Tahoma" w:cs="Tahoma"/>
      <w:sz w:val="24"/>
      <w:szCs w:val="24"/>
      <w:lang w:val="pl-PL" w:eastAsia="pl-PL"/>
    </w:rPr>
  </w:style>
  <w:style w:type="paragraph" w:customStyle="1" w:styleId="CharCharCharChar1CharChar">
    <w:name w:val="Знак Char Знак Char Знак Char Char Знак Знак1 Char Char Знак Знак"/>
    <w:basedOn w:val="a"/>
    <w:uiPriority w:val="99"/>
    <w:rsid w:val="00D60F72"/>
    <w:pPr>
      <w:tabs>
        <w:tab w:val="left" w:pos="709"/>
      </w:tabs>
    </w:pPr>
    <w:rPr>
      <w:rFonts w:ascii="Tahoma" w:hAnsi="Tahoma" w:cs="Tahoma"/>
      <w:sz w:val="24"/>
      <w:szCs w:val="24"/>
      <w:lang w:val="pl-PL" w:eastAsia="pl-PL"/>
    </w:rPr>
  </w:style>
  <w:style w:type="paragraph" w:customStyle="1" w:styleId="header2">
    <w:name w:val="header2"/>
    <w:basedOn w:val="a"/>
    <w:uiPriority w:val="99"/>
    <w:rsid w:val="00D60F72"/>
    <w:pPr>
      <w:spacing w:before="100" w:beforeAutospacing="1" w:after="100" w:afterAutospacing="1"/>
    </w:pPr>
    <w:rPr>
      <w:sz w:val="24"/>
      <w:szCs w:val="24"/>
    </w:rPr>
  </w:style>
  <w:style w:type="paragraph" w:customStyle="1" w:styleId="Char0">
    <w:name w:val="Char"/>
    <w:basedOn w:val="a"/>
    <w:uiPriority w:val="99"/>
    <w:rsid w:val="00623A1A"/>
    <w:pPr>
      <w:tabs>
        <w:tab w:val="left" w:pos="709"/>
      </w:tabs>
    </w:pPr>
    <w:rPr>
      <w:rFonts w:ascii="Tahoma" w:hAnsi="Tahoma" w:cs="Tahoma"/>
      <w:sz w:val="24"/>
      <w:szCs w:val="24"/>
      <w:lang w:val="pl-PL" w:eastAsia="pl-PL"/>
    </w:rPr>
  </w:style>
  <w:style w:type="character" w:customStyle="1" w:styleId="dummywhiteunder">
    <w:name w:val="dummy_whiteunder"/>
    <w:basedOn w:val="a0"/>
    <w:uiPriority w:val="99"/>
    <w:rsid w:val="000444B3"/>
  </w:style>
  <w:style w:type="paragraph" w:styleId="af1">
    <w:name w:val="annotation text"/>
    <w:basedOn w:val="a"/>
    <w:link w:val="af2"/>
    <w:uiPriority w:val="99"/>
    <w:semiHidden/>
    <w:rsid w:val="00F76100"/>
    <w:rPr>
      <w:sz w:val="20"/>
      <w:szCs w:val="20"/>
    </w:rPr>
  </w:style>
  <w:style w:type="character" w:customStyle="1" w:styleId="af2">
    <w:name w:val="Текст на коментар Знак"/>
    <w:link w:val="af1"/>
    <w:uiPriority w:val="99"/>
    <w:semiHidden/>
    <w:locked/>
    <w:rsid w:val="00F76100"/>
    <w:rPr>
      <w:rFonts w:ascii="ExcelciorCyr" w:hAnsi="ExcelciorCyr" w:cs="ExcelciorCyr"/>
      <w:sz w:val="20"/>
      <w:szCs w:val="20"/>
    </w:rPr>
  </w:style>
  <w:style w:type="paragraph" w:styleId="af3">
    <w:name w:val="annotation subject"/>
    <w:basedOn w:val="af1"/>
    <w:next w:val="af1"/>
    <w:link w:val="af4"/>
    <w:uiPriority w:val="99"/>
    <w:semiHidden/>
    <w:rsid w:val="00F76100"/>
    <w:pPr>
      <w:ind w:firstLine="709"/>
      <w:jc w:val="both"/>
    </w:pPr>
    <w:rPr>
      <w:rFonts w:cs="Times New Roman"/>
      <w:b/>
      <w:bCs/>
    </w:rPr>
  </w:style>
  <w:style w:type="character" w:customStyle="1" w:styleId="af4">
    <w:name w:val="Предмет на коментар Знак"/>
    <w:link w:val="af3"/>
    <w:uiPriority w:val="99"/>
    <w:semiHidden/>
    <w:locked/>
    <w:rsid w:val="00F76100"/>
    <w:rPr>
      <w:rFonts w:ascii="ExcelciorCyr" w:hAnsi="ExcelciorCyr" w:cs="ExcelciorCyr"/>
      <w:b/>
      <w:bCs/>
      <w:sz w:val="20"/>
      <w:szCs w:val="20"/>
    </w:rPr>
  </w:style>
  <w:style w:type="table" w:styleId="af5">
    <w:name w:val="Table Grid"/>
    <w:basedOn w:val="a1"/>
    <w:uiPriority w:val="99"/>
    <w:rsid w:val="0033344D"/>
    <w:rPr>
      <w:rFonts w:ascii="ExcelciorCyr" w:hAnsi="Excelcior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a"/>
    <w:rsid w:val="00E73D3B"/>
    <w:pPr>
      <w:tabs>
        <w:tab w:val="left" w:pos="709"/>
      </w:tabs>
    </w:pPr>
    <w:rPr>
      <w:rFonts w:ascii="Tahoma" w:hAnsi="Tahoma" w:cs="Tahoma"/>
      <w:sz w:val="24"/>
      <w:szCs w:val="24"/>
      <w:lang w:val="pl-PL" w:eastAsia="pl-PL"/>
    </w:rPr>
  </w:style>
  <w:style w:type="paragraph" w:customStyle="1" w:styleId="CharCharCharChar2">
    <w:name w:val="Знак Знак Char Char Char Char"/>
    <w:basedOn w:val="a"/>
    <w:rsid w:val="00D45EE9"/>
    <w:pPr>
      <w:tabs>
        <w:tab w:val="left" w:pos="709"/>
      </w:tabs>
    </w:pPr>
    <w:rPr>
      <w:rFonts w:ascii="Tahoma" w:hAnsi="Tahoma" w:cs="Tahoma"/>
      <w:sz w:val="24"/>
      <w:szCs w:val="24"/>
      <w:lang w:val="pl-PL" w:eastAsia="pl-PL"/>
    </w:rPr>
  </w:style>
  <w:style w:type="paragraph" w:customStyle="1" w:styleId="CharCharCharCharCharCharCharCharCharChar1">
    <w:name w:val="Char Char Char Char Char Char Char Char Char Char"/>
    <w:basedOn w:val="a"/>
    <w:rsid w:val="0085588D"/>
    <w:pPr>
      <w:tabs>
        <w:tab w:val="left" w:pos="709"/>
      </w:tabs>
    </w:pPr>
    <w:rPr>
      <w:rFonts w:ascii="Tahoma"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75"/>
    <w:rPr>
      <w:rFonts w:ascii="ExcelciorCyr" w:hAnsi="ExcelciorCyr" w:cs="ExcelciorCy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F5BBF"/>
    <w:pPr>
      <w:tabs>
        <w:tab w:val="center" w:pos="4536"/>
        <w:tab w:val="right" w:pos="9072"/>
      </w:tabs>
    </w:pPr>
  </w:style>
  <w:style w:type="character" w:customStyle="1" w:styleId="a4">
    <w:name w:val="Долен колонтитул Знак"/>
    <w:link w:val="a3"/>
    <w:uiPriority w:val="99"/>
    <w:semiHidden/>
    <w:locked/>
    <w:rsid w:val="00D1320A"/>
    <w:rPr>
      <w:rFonts w:ascii="ExcelciorCyr" w:hAnsi="ExcelciorCyr" w:cs="ExcelciorCyr"/>
      <w:sz w:val="28"/>
      <w:szCs w:val="28"/>
    </w:rPr>
  </w:style>
  <w:style w:type="character" w:styleId="a5">
    <w:name w:val="page number"/>
    <w:basedOn w:val="a0"/>
    <w:uiPriority w:val="99"/>
    <w:rsid w:val="00BF5BBF"/>
  </w:style>
  <w:style w:type="paragraph" w:customStyle="1" w:styleId="CharCharChar">
    <w:name w:val="Знак Char Знак Char Знак Char"/>
    <w:basedOn w:val="a"/>
    <w:uiPriority w:val="99"/>
    <w:rsid w:val="00BF5BBF"/>
    <w:pPr>
      <w:tabs>
        <w:tab w:val="left" w:pos="709"/>
      </w:tabs>
    </w:pPr>
    <w:rPr>
      <w:rFonts w:ascii="Tahoma" w:hAnsi="Tahoma" w:cs="Tahoma"/>
      <w:sz w:val="24"/>
      <w:szCs w:val="24"/>
      <w:lang w:val="pl-PL" w:eastAsia="pl-PL"/>
    </w:rPr>
  </w:style>
  <w:style w:type="paragraph" w:customStyle="1" w:styleId="CharChar">
    <w:name w:val="Знак Char Знак Char Знак"/>
    <w:basedOn w:val="a"/>
    <w:uiPriority w:val="99"/>
    <w:rsid w:val="00E43241"/>
    <w:pPr>
      <w:tabs>
        <w:tab w:val="left" w:pos="709"/>
      </w:tabs>
    </w:pPr>
    <w:rPr>
      <w:rFonts w:ascii="Tahoma" w:hAnsi="Tahoma" w:cs="Tahoma"/>
      <w:sz w:val="24"/>
      <w:szCs w:val="24"/>
      <w:lang w:val="pl-PL" w:eastAsia="pl-PL"/>
    </w:rPr>
  </w:style>
  <w:style w:type="paragraph" w:customStyle="1" w:styleId="CharCharCharCharCharCharCharChar">
    <w:name w:val="Знак Char Знак Char Знак Char Char Знак Char Char Знак Char Char"/>
    <w:basedOn w:val="a"/>
    <w:uiPriority w:val="99"/>
    <w:rsid w:val="00F4157C"/>
    <w:pPr>
      <w:tabs>
        <w:tab w:val="left" w:pos="709"/>
      </w:tabs>
    </w:pPr>
    <w:rPr>
      <w:rFonts w:ascii="Tahoma" w:hAnsi="Tahoma" w:cs="Tahoma"/>
      <w:sz w:val="24"/>
      <w:szCs w:val="24"/>
      <w:lang w:val="pl-PL" w:eastAsia="pl-PL"/>
    </w:rPr>
  </w:style>
  <w:style w:type="paragraph" w:styleId="a6">
    <w:name w:val="List Paragraph"/>
    <w:basedOn w:val="a"/>
    <w:uiPriority w:val="99"/>
    <w:qFormat/>
    <w:rsid w:val="00EC6AF1"/>
    <w:pPr>
      <w:spacing w:after="200" w:line="276" w:lineRule="auto"/>
      <w:ind w:left="720"/>
    </w:pPr>
    <w:rPr>
      <w:rFonts w:ascii="Calibri" w:hAnsi="Calibri" w:cs="Calibri"/>
      <w:sz w:val="22"/>
      <w:szCs w:val="22"/>
      <w:lang w:eastAsia="en-US"/>
    </w:rPr>
  </w:style>
  <w:style w:type="paragraph" w:styleId="a7">
    <w:name w:val="Balloon Text"/>
    <w:basedOn w:val="a"/>
    <w:link w:val="a8"/>
    <w:uiPriority w:val="99"/>
    <w:semiHidden/>
    <w:rsid w:val="00E5713B"/>
    <w:rPr>
      <w:rFonts w:ascii="Tahoma" w:hAnsi="Tahoma" w:cs="Tahoma"/>
      <w:sz w:val="16"/>
      <w:szCs w:val="16"/>
    </w:rPr>
  </w:style>
  <w:style w:type="character" w:customStyle="1" w:styleId="a8">
    <w:name w:val="Изнесен текст Знак"/>
    <w:link w:val="a7"/>
    <w:uiPriority w:val="99"/>
    <w:semiHidden/>
    <w:locked/>
    <w:rsid w:val="00D1320A"/>
    <w:rPr>
      <w:rFonts w:ascii="Tahoma" w:hAnsi="Tahoma" w:cs="Tahoma"/>
      <w:sz w:val="16"/>
      <w:szCs w:val="16"/>
    </w:rPr>
  </w:style>
  <w:style w:type="paragraph" w:customStyle="1" w:styleId="CharChar0">
    <w:name w:val="Знак Char Знак Char"/>
    <w:basedOn w:val="a"/>
    <w:rsid w:val="00AA5135"/>
    <w:pPr>
      <w:tabs>
        <w:tab w:val="left" w:pos="709"/>
      </w:tabs>
    </w:pPr>
    <w:rPr>
      <w:rFonts w:ascii="Tahoma" w:hAnsi="Tahoma" w:cs="Tahoma"/>
      <w:sz w:val="24"/>
      <w:szCs w:val="24"/>
      <w:lang w:val="pl-PL" w:eastAsia="pl-PL"/>
    </w:rPr>
  </w:style>
  <w:style w:type="paragraph" w:customStyle="1" w:styleId="Char">
    <w:name w:val="Знак Char Знак"/>
    <w:basedOn w:val="a"/>
    <w:uiPriority w:val="99"/>
    <w:rsid w:val="006E7CA3"/>
    <w:pPr>
      <w:tabs>
        <w:tab w:val="left" w:pos="709"/>
      </w:tabs>
    </w:pPr>
    <w:rPr>
      <w:rFonts w:ascii="Tahoma" w:hAnsi="Tahoma" w:cs="Tahoma"/>
      <w:sz w:val="24"/>
      <w:szCs w:val="24"/>
      <w:lang w:val="pl-PL" w:eastAsia="pl-PL"/>
    </w:rPr>
  </w:style>
  <w:style w:type="paragraph" w:customStyle="1" w:styleId="CharChar1CarCarChar">
    <w:name w:val="Char Char1 Car Car Char Знак"/>
    <w:basedOn w:val="a"/>
    <w:uiPriority w:val="99"/>
    <w:rsid w:val="006B1A6B"/>
    <w:pPr>
      <w:tabs>
        <w:tab w:val="left" w:pos="709"/>
      </w:tabs>
    </w:pPr>
    <w:rPr>
      <w:rFonts w:ascii="Tahoma" w:hAnsi="Tahoma" w:cs="Tahoma"/>
      <w:sz w:val="24"/>
      <w:szCs w:val="24"/>
      <w:lang w:val="pl-PL" w:eastAsia="pl-PL"/>
    </w:rPr>
  </w:style>
  <w:style w:type="paragraph" w:styleId="a9">
    <w:name w:val="Normal (Web)"/>
    <w:basedOn w:val="a"/>
    <w:uiPriority w:val="99"/>
    <w:rsid w:val="00941EED"/>
    <w:pPr>
      <w:spacing w:before="100" w:beforeAutospacing="1" w:after="100" w:afterAutospacing="1"/>
    </w:pPr>
    <w:rPr>
      <w:sz w:val="24"/>
      <w:szCs w:val="24"/>
    </w:rPr>
  </w:style>
  <w:style w:type="paragraph" w:customStyle="1" w:styleId="CharCharCharChar">
    <w:name w:val="Знак Char Знак Char Char Char"/>
    <w:basedOn w:val="a"/>
    <w:uiPriority w:val="99"/>
    <w:rsid w:val="00C53C12"/>
    <w:pPr>
      <w:tabs>
        <w:tab w:val="left" w:pos="709"/>
      </w:tabs>
    </w:pPr>
    <w:rPr>
      <w:rFonts w:ascii="Tahoma" w:hAnsi="Tahoma" w:cs="Tahoma"/>
      <w:sz w:val="24"/>
      <w:szCs w:val="24"/>
      <w:lang w:val="pl-PL" w:eastAsia="pl-PL"/>
    </w:rPr>
  </w:style>
  <w:style w:type="paragraph" w:customStyle="1" w:styleId="CharCharCharCharCharCharCharCharCharCharCharCharCharCharCharCharCharCharCharCharCharCharCharCharCharCharCharCharCharCharCharCharCharCharCharCharCharCharCharCharCharCharChar">
    <w:name w:val="Знак Char Знак Char Char Char Char Char Char Char Char Char Char Char Char Char Char Char Char Char Char Char Char Char Char Char Char Char Char Char Char Char Char Char Char Char Char Char Char Char Char Char Char Char Char"/>
    <w:basedOn w:val="a"/>
    <w:uiPriority w:val="99"/>
    <w:rsid w:val="003A23C8"/>
    <w:pPr>
      <w:tabs>
        <w:tab w:val="left" w:pos="709"/>
      </w:tabs>
    </w:pPr>
    <w:rPr>
      <w:rFonts w:ascii="Tahoma" w:hAnsi="Tahoma" w:cs="Tahoma"/>
      <w:sz w:val="24"/>
      <w:szCs w:val="24"/>
      <w:lang w:val="pl-PL" w:eastAsia="pl-PL"/>
    </w:rPr>
  </w:style>
  <w:style w:type="paragraph" w:customStyle="1" w:styleId="CharChar1">
    <w:name w:val="Char Char Знак"/>
    <w:basedOn w:val="a"/>
    <w:uiPriority w:val="99"/>
    <w:rsid w:val="00F30862"/>
    <w:pPr>
      <w:tabs>
        <w:tab w:val="left" w:pos="709"/>
      </w:tabs>
    </w:pPr>
    <w:rPr>
      <w:rFonts w:ascii="Tahoma" w:hAnsi="Tahoma" w:cs="Tahoma"/>
      <w:sz w:val="24"/>
      <w:szCs w:val="24"/>
      <w:lang w:val="pl-PL" w:eastAsia="pl-PL"/>
    </w:rPr>
  </w:style>
  <w:style w:type="character" w:styleId="aa">
    <w:name w:val="Strong"/>
    <w:uiPriority w:val="99"/>
    <w:qFormat/>
    <w:rsid w:val="00DC195E"/>
    <w:rPr>
      <w:b/>
      <w:bCs/>
    </w:rPr>
  </w:style>
  <w:style w:type="paragraph" w:customStyle="1" w:styleId="ab">
    <w:name w:val="Знак Знак"/>
    <w:basedOn w:val="a"/>
    <w:uiPriority w:val="99"/>
    <w:rsid w:val="00DB0517"/>
    <w:pPr>
      <w:tabs>
        <w:tab w:val="left" w:pos="709"/>
      </w:tabs>
    </w:pPr>
    <w:rPr>
      <w:rFonts w:ascii="Tahoma" w:hAnsi="Tahoma" w:cs="Tahoma"/>
      <w:sz w:val="24"/>
      <w:szCs w:val="24"/>
      <w:lang w:val="pl-PL" w:eastAsia="pl-PL"/>
    </w:rPr>
  </w:style>
  <w:style w:type="paragraph" w:customStyle="1" w:styleId="CharCharCharCharCharCharCharCharCharChar">
    <w:name w:val="Char Char Char Char Char Char Char Char Char Char"/>
    <w:basedOn w:val="a"/>
    <w:uiPriority w:val="99"/>
    <w:rsid w:val="00B74E10"/>
    <w:pPr>
      <w:tabs>
        <w:tab w:val="left" w:pos="709"/>
      </w:tabs>
    </w:pPr>
    <w:rPr>
      <w:rFonts w:ascii="Tahoma" w:hAnsi="Tahoma" w:cs="Tahoma"/>
      <w:sz w:val="24"/>
      <w:szCs w:val="24"/>
      <w:lang w:val="pl-PL" w:eastAsia="pl-PL"/>
    </w:rPr>
  </w:style>
  <w:style w:type="paragraph" w:styleId="ac">
    <w:name w:val="header"/>
    <w:basedOn w:val="a"/>
    <w:link w:val="ad"/>
    <w:uiPriority w:val="99"/>
    <w:rsid w:val="00AB584C"/>
    <w:pPr>
      <w:tabs>
        <w:tab w:val="center" w:pos="4536"/>
        <w:tab w:val="right" w:pos="9072"/>
      </w:tabs>
    </w:pPr>
  </w:style>
  <w:style w:type="character" w:customStyle="1" w:styleId="ad">
    <w:name w:val="Горен колонтитул Знак"/>
    <w:link w:val="ac"/>
    <w:uiPriority w:val="99"/>
    <w:semiHidden/>
    <w:locked/>
    <w:rsid w:val="00D1320A"/>
    <w:rPr>
      <w:rFonts w:ascii="ExcelciorCyr" w:hAnsi="ExcelciorCyr" w:cs="ExcelciorCyr"/>
      <w:sz w:val="28"/>
      <w:szCs w:val="28"/>
    </w:rPr>
  </w:style>
  <w:style w:type="paragraph" w:customStyle="1" w:styleId="1">
    <w:name w:val="Знак Знак1"/>
    <w:basedOn w:val="a"/>
    <w:uiPriority w:val="99"/>
    <w:rsid w:val="007F3AE3"/>
    <w:pPr>
      <w:tabs>
        <w:tab w:val="left" w:pos="709"/>
      </w:tabs>
    </w:pPr>
    <w:rPr>
      <w:rFonts w:ascii="Tahoma" w:hAnsi="Tahoma" w:cs="Tahoma"/>
      <w:sz w:val="24"/>
      <w:szCs w:val="24"/>
      <w:lang w:val="pl-PL" w:eastAsia="pl-PL"/>
    </w:rPr>
  </w:style>
  <w:style w:type="paragraph" w:customStyle="1" w:styleId="Default">
    <w:name w:val="Default"/>
    <w:uiPriority w:val="99"/>
    <w:rsid w:val="00A207AB"/>
    <w:pPr>
      <w:autoSpaceDE w:val="0"/>
      <w:autoSpaceDN w:val="0"/>
      <w:adjustRightInd w:val="0"/>
    </w:pPr>
    <w:rPr>
      <w:rFonts w:ascii="ExcelciorCyr" w:hAnsi="ExcelciorCyr" w:cs="ExcelciorCyr"/>
      <w:color w:val="000000"/>
      <w:sz w:val="24"/>
      <w:szCs w:val="24"/>
    </w:rPr>
  </w:style>
  <w:style w:type="paragraph" w:customStyle="1" w:styleId="CharCharCharChar0">
    <w:name w:val="Знак Char Знак Char Знак Char Char Знак Знак"/>
    <w:basedOn w:val="a"/>
    <w:uiPriority w:val="99"/>
    <w:rsid w:val="004C0B06"/>
    <w:pPr>
      <w:tabs>
        <w:tab w:val="left" w:pos="709"/>
      </w:tabs>
    </w:pPr>
    <w:rPr>
      <w:rFonts w:ascii="Tahoma" w:hAnsi="Tahoma" w:cs="Tahoma"/>
      <w:sz w:val="24"/>
      <w:szCs w:val="24"/>
      <w:lang w:val="pl-PL" w:eastAsia="pl-PL"/>
    </w:rPr>
  </w:style>
  <w:style w:type="paragraph" w:customStyle="1" w:styleId="CharCharCharCharCharCharCharCharCharChar0">
    <w:name w:val="Знак Знак Char Char Знак Знак Char Char Знак Знак Char Char Знак Знак Char Char Знак Знак Char Char Знак Знак"/>
    <w:basedOn w:val="a"/>
    <w:uiPriority w:val="99"/>
    <w:rsid w:val="00A02108"/>
    <w:pPr>
      <w:tabs>
        <w:tab w:val="left" w:pos="709"/>
      </w:tabs>
    </w:pPr>
    <w:rPr>
      <w:rFonts w:ascii="Tahoma" w:hAnsi="Tahoma" w:cs="Tahoma"/>
      <w:sz w:val="24"/>
      <w:szCs w:val="24"/>
      <w:lang w:val="pl-PL" w:eastAsia="pl-PL"/>
    </w:rPr>
  </w:style>
  <w:style w:type="paragraph" w:customStyle="1" w:styleId="m">
    <w:name w:val="m"/>
    <w:basedOn w:val="a"/>
    <w:uiPriority w:val="99"/>
    <w:rsid w:val="002E479D"/>
    <w:pPr>
      <w:ind w:firstLine="990"/>
      <w:jc w:val="both"/>
    </w:pPr>
    <w:rPr>
      <w:color w:val="000000"/>
      <w:sz w:val="24"/>
      <w:szCs w:val="24"/>
    </w:rPr>
  </w:style>
  <w:style w:type="character" w:styleId="ae">
    <w:name w:val="Hyperlink"/>
    <w:uiPriority w:val="99"/>
    <w:rsid w:val="002E479D"/>
    <w:rPr>
      <w:color w:val="0000FF"/>
      <w:u w:val="single"/>
    </w:rPr>
  </w:style>
  <w:style w:type="paragraph" w:styleId="af">
    <w:name w:val="footnote text"/>
    <w:basedOn w:val="a"/>
    <w:link w:val="af0"/>
    <w:uiPriority w:val="99"/>
    <w:semiHidden/>
    <w:rsid w:val="00722608"/>
    <w:rPr>
      <w:sz w:val="20"/>
      <w:szCs w:val="20"/>
    </w:rPr>
  </w:style>
  <w:style w:type="character" w:customStyle="1" w:styleId="af0">
    <w:name w:val="Текст под линия Знак"/>
    <w:link w:val="af"/>
    <w:uiPriority w:val="99"/>
    <w:semiHidden/>
    <w:locked/>
    <w:rsid w:val="00D1320A"/>
    <w:rPr>
      <w:rFonts w:ascii="ExcelciorCyr" w:hAnsi="ExcelciorCyr" w:cs="ExcelciorCyr"/>
      <w:sz w:val="20"/>
      <w:szCs w:val="20"/>
    </w:rPr>
  </w:style>
  <w:style w:type="paragraph" w:customStyle="1" w:styleId="2">
    <w:name w:val="Знак Знак2"/>
    <w:basedOn w:val="a"/>
    <w:uiPriority w:val="99"/>
    <w:rsid w:val="00B27B4A"/>
    <w:pPr>
      <w:tabs>
        <w:tab w:val="left" w:pos="709"/>
      </w:tabs>
    </w:pPr>
    <w:rPr>
      <w:rFonts w:ascii="Tahoma" w:hAnsi="Tahoma" w:cs="Tahoma"/>
      <w:sz w:val="24"/>
      <w:szCs w:val="24"/>
      <w:lang w:val="pl-PL" w:eastAsia="pl-PL"/>
    </w:rPr>
  </w:style>
  <w:style w:type="paragraph" w:customStyle="1" w:styleId="3">
    <w:name w:val="Знак Знак3"/>
    <w:basedOn w:val="a"/>
    <w:uiPriority w:val="99"/>
    <w:rsid w:val="00F01EAE"/>
    <w:pPr>
      <w:tabs>
        <w:tab w:val="left" w:pos="709"/>
      </w:tabs>
    </w:pPr>
    <w:rPr>
      <w:rFonts w:ascii="Tahoma" w:hAnsi="Tahoma" w:cs="Tahoma"/>
      <w:sz w:val="24"/>
      <w:szCs w:val="24"/>
      <w:lang w:val="pl-PL" w:eastAsia="pl-PL"/>
    </w:rPr>
  </w:style>
  <w:style w:type="paragraph" w:customStyle="1" w:styleId="4">
    <w:name w:val="Знак Знак4"/>
    <w:basedOn w:val="a"/>
    <w:uiPriority w:val="99"/>
    <w:rsid w:val="002A1B12"/>
    <w:pPr>
      <w:tabs>
        <w:tab w:val="left" w:pos="709"/>
      </w:tabs>
    </w:pPr>
    <w:rPr>
      <w:rFonts w:ascii="Tahoma" w:hAnsi="Tahoma" w:cs="Tahoma"/>
      <w:sz w:val="24"/>
      <w:szCs w:val="24"/>
      <w:lang w:val="pl-PL" w:eastAsia="pl-PL"/>
    </w:rPr>
  </w:style>
  <w:style w:type="character" w:customStyle="1" w:styleId="10">
    <w:name w:val="Основен текст1"/>
    <w:uiPriority w:val="99"/>
    <w:rsid w:val="00220DDE"/>
    <w:rPr>
      <w:rFonts w:ascii="Times New Roman" w:hAnsi="Times New Roman" w:cs="Times New Roman"/>
      <w:b/>
      <w:bCs/>
      <w:color w:val="000000"/>
      <w:spacing w:val="0"/>
      <w:w w:val="100"/>
      <w:position w:val="0"/>
      <w:sz w:val="22"/>
      <w:szCs w:val="22"/>
      <w:u w:val="none"/>
      <w:lang w:val="bg-BG"/>
    </w:rPr>
  </w:style>
  <w:style w:type="paragraph" w:customStyle="1" w:styleId="CharCharCharChar1">
    <w:name w:val="Знак Char Знак Char Знак Char Char Знак Знак1"/>
    <w:basedOn w:val="a"/>
    <w:uiPriority w:val="99"/>
    <w:rsid w:val="006C72B8"/>
    <w:pPr>
      <w:tabs>
        <w:tab w:val="left" w:pos="709"/>
      </w:tabs>
    </w:pPr>
    <w:rPr>
      <w:rFonts w:ascii="Tahoma" w:hAnsi="Tahoma" w:cs="Tahoma"/>
      <w:sz w:val="24"/>
      <w:szCs w:val="24"/>
      <w:lang w:val="pl-PL" w:eastAsia="pl-PL"/>
    </w:rPr>
  </w:style>
  <w:style w:type="paragraph" w:customStyle="1" w:styleId="CharCharCharChar1CharChar">
    <w:name w:val="Знак Char Знак Char Знак Char Char Знак Знак1 Char Char Знак Знак"/>
    <w:basedOn w:val="a"/>
    <w:uiPriority w:val="99"/>
    <w:rsid w:val="00D60F72"/>
    <w:pPr>
      <w:tabs>
        <w:tab w:val="left" w:pos="709"/>
      </w:tabs>
    </w:pPr>
    <w:rPr>
      <w:rFonts w:ascii="Tahoma" w:hAnsi="Tahoma" w:cs="Tahoma"/>
      <w:sz w:val="24"/>
      <w:szCs w:val="24"/>
      <w:lang w:val="pl-PL" w:eastAsia="pl-PL"/>
    </w:rPr>
  </w:style>
  <w:style w:type="paragraph" w:customStyle="1" w:styleId="header2">
    <w:name w:val="header2"/>
    <w:basedOn w:val="a"/>
    <w:uiPriority w:val="99"/>
    <w:rsid w:val="00D60F72"/>
    <w:pPr>
      <w:spacing w:before="100" w:beforeAutospacing="1" w:after="100" w:afterAutospacing="1"/>
    </w:pPr>
    <w:rPr>
      <w:sz w:val="24"/>
      <w:szCs w:val="24"/>
    </w:rPr>
  </w:style>
  <w:style w:type="paragraph" w:customStyle="1" w:styleId="Char0">
    <w:name w:val="Char"/>
    <w:basedOn w:val="a"/>
    <w:uiPriority w:val="99"/>
    <w:rsid w:val="00623A1A"/>
    <w:pPr>
      <w:tabs>
        <w:tab w:val="left" w:pos="709"/>
      </w:tabs>
    </w:pPr>
    <w:rPr>
      <w:rFonts w:ascii="Tahoma" w:hAnsi="Tahoma" w:cs="Tahoma"/>
      <w:sz w:val="24"/>
      <w:szCs w:val="24"/>
      <w:lang w:val="pl-PL" w:eastAsia="pl-PL"/>
    </w:rPr>
  </w:style>
  <w:style w:type="character" w:customStyle="1" w:styleId="dummywhiteunder">
    <w:name w:val="dummy_whiteunder"/>
    <w:basedOn w:val="a0"/>
    <w:uiPriority w:val="99"/>
    <w:rsid w:val="000444B3"/>
  </w:style>
  <w:style w:type="paragraph" w:styleId="af1">
    <w:name w:val="annotation text"/>
    <w:basedOn w:val="a"/>
    <w:link w:val="af2"/>
    <w:uiPriority w:val="99"/>
    <w:semiHidden/>
    <w:rsid w:val="00F76100"/>
    <w:rPr>
      <w:sz w:val="20"/>
      <w:szCs w:val="20"/>
    </w:rPr>
  </w:style>
  <w:style w:type="character" w:customStyle="1" w:styleId="af2">
    <w:name w:val="Текст на коментар Знак"/>
    <w:link w:val="af1"/>
    <w:uiPriority w:val="99"/>
    <w:semiHidden/>
    <w:locked/>
    <w:rsid w:val="00F76100"/>
    <w:rPr>
      <w:rFonts w:ascii="ExcelciorCyr" w:hAnsi="ExcelciorCyr" w:cs="ExcelciorCyr"/>
      <w:sz w:val="20"/>
      <w:szCs w:val="20"/>
    </w:rPr>
  </w:style>
  <w:style w:type="paragraph" w:styleId="af3">
    <w:name w:val="annotation subject"/>
    <w:basedOn w:val="af1"/>
    <w:next w:val="af1"/>
    <w:link w:val="af4"/>
    <w:uiPriority w:val="99"/>
    <w:semiHidden/>
    <w:rsid w:val="00F76100"/>
    <w:pPr>
      <w:ind w:firstLine="709"/>
      <w:jc w:val="both"/>
    </w:pPr>
    <w:rPr>
      <w:rFonts w:cs="Times New Roman"/>
      <w:b/>
      <w:bCs/>
    </w:rPr>
  </w:style>
  <w:style w:type="character" w:customStyle="1" w:styleId="af4">
    <w:name w:val="Предмет на коментар Знак"/>
    <w:link w:val="af3"/>
    <w:uiPriority w:val="99"/>
    <w:semiHidden/>
    <w:locked/>
    <w:rsid w:val="00F76100"/>
    <w:rPr>
      <w:rFonts w:ascii="ExcelciorCyr" w:hAnsi="ExcelciorCyr" w:cs="ExcelciorCyr"/>
      <w:b/>
      <w:bCs/>
      <w:sz w:val="20"/>
      <w:szCs w:val="20"/>
    </w:rPr>
  </w:style>
  <w:style w:type="table" w:styleId="af5">
    <w:name w:val="Table Grid"/>
    <w:basedOn w:val="a1"/>
    <w:uiPriority w:val="99"/>
    <w:rsid w:val="0033344D"/>
    <w:rPr>
      <w:rFonts w:ascii="ExcelciorCyr" w:hAnsi="Excelcior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a"/>
    <w:rsid w:val="00E73D3B"/>
    <w:pPr>
      <w:tabs>
        <w:tab w:val="left" w:pos="709"/>
      </w:tabs>
    </w:pPr>
    <w:rPr>
      <w:rFonts w:ascii="Tahoma" w:hAnsi="Tahoma" w:cs="Tahoma"/>
      <w:sz w:val="24"/>
      <w:szCs w:val="24"/>
      <w:lang w:val="pl-PL" w:eastAsia="pl-PL"/>
    </w:rPr>
  </w:style>
  <w:style w:type="paragraph" w:customStyle="1" w:styleId="CharCharCharChar2">
    <w:name w:val="Знак Знак Char Char Char Char"/>
    <w:basedOn w:val="a"/>
    <w:rsid w:val="00D45EE9"/>
    <w:pPr>
      <w:tabs>
        <w:tab w:val="left" w:pos="709"/>
      </w:tabs>
    </w:pPr>
    <w:rPr>
      <w:rFonts w:ascii="Tahoma" w:hAnsi="Tahoma" w:cs="Tahoma"/>
      <w:sz w:val="24"/>
      <w:szCs w:val="24"/>
      <w:lang w:val="pl-PL" w:eastAsia="pl-PL"/>
    </w:rPr>
  </w:style>
  <w:style w:type="paragraph" w:customStyle="1" w:styleId="CharCharCharCharCharCharCharCharCharChar1">
    <w:name w:val="Char Char Char Char Char Char Char Char Char Char"/>
    <w:basedOn w:val="a"/>
    <w:rsid w:val="0085588D"/>
    <w:pPr>
      <w:tabs>
        <w:tab w:val="left" w:pos="709"/>
      </w:tabs>
    </w:pPr>
    <w:rPr>
      <w:rFonts w:ascii="Tahoma"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47464">
      <w:bodyDiv w:val="1"/>
      <w:marLeft w:val="0"/>
      <w:marRight w:val="0"/>
      <w:marTop w:val="0"/>
      <w:marBottom w:val="0"/>
      <w:divBdr>
        <w:top w:val="none" w:sz="0" w:space="0" w:color="auto"/>
        <w:left w:val="none" w:sz="0" w:space="0" w:color="auto"/>
        <w:bottom w:val="none" w:sz="0" w:space="0" w:color="auto"/>
        <w:right w:val="none" w:sz="0" w:space="0" w:color="auto"/>
      </w:divBdr>
    </w:div>
    <w:div w:id="495846118">
      <w:bodyDiv w:val="1"/>
      <w:marLeft w:val="0"/>
      <w:marRight w:val="0"/>
      <w:marTop w:val="0"/>
      <w:marBottom w:val="0"/>
      <w:divBdr>
        <w:top w:val="none" w:sz="0" w:space="0" w:color="auto"/>
        <w:left w:val="none" w:sz="0" w:space="0" w:color="auto"/>
        <w:bottom w:val="none" w:sz="0" w:space="0" w:color="auto"/>
        <w:right w:val="none" w:sz="0" w:space="0" w:color="auto"/>
      </w:divBdr>
    </w:div>
    <w:div w:id="537016233">
      <w:bodyDiv w:val="1"/>
      <w:marLeft w:val="0"/>
      <w:marRight w:val="0"/>
      <w:marTop w:val="0"/>
      <w:marBottom w:val="0"/>
      <w:divBdr>
        <w:top w:val="none" w:sz="0" w:space="0" w:color="auto"/>
        <w:left w:val="none" w:sz="0" w:space="0" w:color="auto"/>
        <w:bottom w:val="none" w:sz="0" w:space="0" w:color="auto"/>
        <w:right w:val="none" w:sz="0" w:space="0" w:color="auto"/>
      </w:divBdr>
    </w:div>
    <w:div w:id="570623057">
      <w:marLeft w:val="0"/>
      <w:marRight w:val="0"/>
      <w:marTop w:val="0"/>
      <w:marBottom w:val="0"/>
      <w:divBdr>
        <w:top w:val="none" w:sz="0" w:space="0" w:color="auto"/>
        <w:left w:val="none" w:sz="0" w:space="0" w:color="auto"/>
        <w:bottom w:val="none" w:sz="0" w:space="0" w:color="auto"/>
        <w:right w:val="none" w:sz="0" w:space="0" w:color="auto"/>
      </w:divBdr>
    </w:div>
    <w:div w:id="570623058">
      <w:marLeft w:val="0"/>
      <w:marRight w:val="0"/>
      <w:marTop w:val="0"/>
      <w:marBottom w:val="0"/>
      <w:divBdr>
        <w:top w:val="none" w:sz="0" w:space="0" w:color="auto"/>
        <w:left w:val="none" w:sz="0" w:space="0" w:color="auto"/>
        <w:bottom w:val="none" w:sz="0" w:space="0" w:color="auto"/>
        <w:right w:val="none" w:sz="0" w:space="0" w:color="auto"/>
      </w:divBdr>
    </w:div>
    <w:div w:id="570623059">
      <w:marLeft w:val="0"/>
      <w:marRight w:val="0"/>
      <w:marTop w:val="0"/>
      <w:marBottom w:val="0"/>
      <w:divBdr>
        <w:top w:val="none" w:sz="0" w:space="0" w:color="auto"/>
        <w:left w:val="none" w:sz="0" w:space="0" w:color="auto"/>
        <w:bottom w:val="none" w:sz="0" w:space="0" w:color="auto"/>
        <w:right w:val="none" w:sz="0" w:space="0" w:color="auto"/>
      </w:divBdr>
    </w:div>
    <w:div w:id="570623060">
      <w:marLeft w:val="0"/>
      <w:marRight w:val="0"/>
      <w:marTop w:val="0"/>
      <w:marBottom w:val="0"/>
      <w:divBdr>
        <w:top w:val="none" w:sz="0" w:space="0" w:color="auto"/>
        <w:left w:val="none" w:sz="0" w:space="0" w:color="auto"/>
        <w:bottom w:val="none" w:sz="0" w:space="0" w:color="auto"/>
        <w:right w:val="none" w:sz="0" w:space="0" w:color="auto"/>
      </w:divBdr>
    </w:div>
    <w:div w:id="570623061">
      <w:marLeft w:val="0"/>
      <w:marRight w:val="0"/>
      <w:marTop w:val="0"/>
      <w:marBottom w:val="0"/>
      <w:divBdr>
        <w:top w:val="none" w:sz="0" w:space="0" w:color="auto"/>
        <w:left w:val="none" w:sz="0" w:space="0" w:color="auto"/>
        <w:bottom w:val="none" w:sz="0" w:space="0" w:color="auto"/>
        <w:right w:val="none" w:sz="0" w:space="0" w:color="auto"/>
      </w:divBdr>
    </w:div>
    <w:div w:id="570623062">
      <w:marLeft w:val="0"/>
      <w:marRight w:val="0"/>
      <w:marTop w:val="0"/>
      <w:marBottom w:val="0"/>
      <w:divBdr>
        <w:top w:val="none" w:sz="0" w:space="0" w:color="auto"/>
        <w:left w:val="none" w:sz="0" w:space="0" w:color="auto"/>
        <w:bottom w:val="none" w:sz="0" w:space="0" w:color="auto"/>
        <w:right w:val="none" w:sz="0" w:space="0" w:color="auto"/>
      </w:divBdr>
    </w:div>
    <w:div w:id="570623063">
      <w:marLeft w:val="0"/>
      <w:marRight w:val="0"/>
      <w:marTop w:val="0"/>
      <w:marBottom w:val="0"/>
      <w:divBdr>
        <w:top w:val="none" w:sz="0" w:space="0" w:color="auto"/>
        <w:left w:val="none" w:sz="0" w:space="0" w:color="auto"/>
        <w:bottom w:val="none" w:sz="0" w:space="0" w:color="auto"/>
        <w:right w:val="none" w:sz="0" w:space="0" w:color="auto"/>
      </w:divBdr>
    </w:div>
    <w:div w:id="570623064">
      <w:marLeft w:val="0"/>
      <w:marRight w:val="0"/>
      <w:marTop w:val="0"/>
      <w:marBottom w:val="0"/>
      <w:divBdr>
        <w:top w:val="none" w:sz="0" w:space="0" w:color="auto"/>
        <w:left w:val="none" w:sz="0" w:space="0" w:color="auto"/>
        <w:bottom w:val="none" w:sz="0" w:space="0" w:color="auto"/>
        <w:right w:val="none" w:sz="0" w:space="0" w:color="auto"/>
      </w:divBdr>
    </w:div>
    <w:div w:id="570623065">
      <w:marLeft w:val="0"/>
      <w:marRight w:val="0"/>
      <w:marTop w:val="0"/>
      <w:marBottom w:val="0"/>
      <w:divBdr>
        <w:top w:val="none" w:sz="0" w:space="0" w:color="auto"/>
        <w:left w:val="none" w:sz="0" w:space="0" w:color="auto"/>
        <w:bottom w:val="none" w:sz="0" w:space="0" w:color="auto"/>
        <w:right w:val="none" w:sz="0" w:space="0" w:color="auto"/>
      </w:divBdr>
    </w:div>
    <w:div w:id="701832314">
      <w:bodyDiv w:val="1"/>
      <w:marLeft w:val="0"/>
      <w:marRight w:val="0"/>
      <w:marTop w:val="0"/>
      <w:marBottom w:val="0"/>
      <w:divBdr>
        <w:top w:val="none" w:sz="0" w:space="0" w:color="auto"/>
        <w:left w:val="none" w:sz="0" w:space="0" w:color="auto"/>
        <w:bottom w:val="none" w:sz="0" w:space="0" w:color="auto"/>
        <w:right w:val="none" w:sz="0" w:space="0" w:color="auto"/>
      </w:divBdr>
    </w:div>
    <w:div w:id="834733862">
      <w:bodyDiv w:val="1"/>
      <w:marLeft w:val="0"/>
      <w:marRight w:val="0"/>
      <w:marTop w:val="0"/>
      <w:marBottom w:val="0"/>
      <w:divBdr>
        <w:top w:val="none" w:sz="0" w:space="0" w:color="auto"/>
        <w:left w:val="none" w:sz="0" w:space="0" w:color="auto"/>
        <w:bottom w:val="none" w:sz="0" w:space="0" w:color="auto"/>
        <w:right w:val="none" w:sz="0" w:space="0" w:color="auto"/>
      </w:divBdr>
    </w:div>
    <w:div w:id="850609037">
      <w:bodyDiv w:val="1"/>
      <w:marLeft w:val="0"/>
      <w:marRight w:val="0"/>
      <w:marTop w:val="0"/>
      <w:marBottom w:val="0"/>
      <w:divBdr>
        <w:top w:val="none" w:sz="0" w:space="0" w:color="auto"/>
        <w:left w:val="none" w:sz="0" w:space="0" w:color="auto"/>
        <w:bottom w:val="none" w:sz="0" w:space="0" w:color="auto"/>
        <w:right w:val="none" w:sz="0" w:space="0" w:color="auto"/>
      </w:divBdr>
    </w:div>
    <w:div w:id="878736074">
      <w:bodyDiv w:val="1"/>
      <w:marLeft w:val="0"/>
      <w:marRight w:val="0"/>
      <w:marTop w:val="0"/>
      <w:marBottom w:val="0"/>
      <w:divBdr>
        <w:top w:val="none" w:sz="0" w:space="0" w:color="auto"/>
        <w:left w:val="none" w:sz="0" w:space="0" w:color="auto"/>
        <w:bottom w:val="none" w:sz="0" w:space="0" w:color="auto"/>
        <w:right w:val="none" w:sz="0" w:space="0" w:color="auto"/>
      </w:divBdr>
    </w:div>
    <w:div w:id="1078556490">
      <w:bodyDiv w:val="1"/>
      <w:marLeft w:val="0"/>
      <w:marRight w:val="0"/>
      <w:marTop w:val="0"/>
      <w:marBottom w:val="0"/>
      <w:divBdr>
        <w:top w:val="none" w:sz="0" w:space="0" w:color="auto"/>
        <w:left w:val="none" w:sz="0" w:space="0" w:color="auto"/>
        <w:bottom w:val="none" w:sz="0" w:space="0" w:color="auto"/>
        <w:right w:val="none" w:sz="0" w:space="0" w:color="auto"/>
      </w:divBdr>
    </w:div>
    <w:div w:id="1241796384">
      <w:bodyDiv w:val="1"/>
      <w:marLeft w:val="0"/>
      <w:marRight w:val="0"/>
      <w:marTop w:val="0"/>
      <w:marBottom w:val="0"/>
      <w:divBdr>
        <w:top w:val="none" w:sz="0" w:space="0" w:color="auto"/>
        <w:left w:val="none" w:sz="0" w:space="0" w:color="auto"/>
        <w:bottom w:val="none" w:sz="0" w:space="0" w:color="auto"/>
        <w:right w:val="none" w:sz="0" w:space="0" w:color="auto"/>
      </w:divBdr>
    </w:div>
    <w:div w:id="1391920173">
      <w:bodyDiv w:val="1"/>
      <w:marLeft w:val="0"/>
      <w:marRight w:val="0"/>
      <w:marTop w:val="0"/>
      <w:marBottom w:val="0"/>
      <w:divBdr>
        <w:top w:val="none" w:sz="0" w:space="0" w:color="auto"/>
        <w:left w:val="none" w:sz="0" w:space="0" w:color="auto"/>
        <w:bottom w:val="none" w:sz="0" w:space="0" w:color="auto"/>
        <w:right w:val="none" w:sz="0" w:space="0" w:color="auto"/>
      </w:divBdr>
    </w:div>
    <w:div w:id="1721631787">
      <w:bodyDiv w:val="1"/>
      <w:marLeft w:val="0"/>
      <w:marRight w:val="0"/>
      <w:marTop w:val="0"/>
      <w:marBottom w:val="0"/>
      <w:divBdr>
        <w:top w:val="none" w:sz="0" w:space="0" w:color="auto"/>
        <w:left w:val="none" w:sz="0" w:space="0" w:color="auto"/>
        <w:bottom w:val="none" w:sz="0" w:space="0" w:color="auto"/>
        <w:right w:val="none" w:sz="0" w:space="0" w:color="auto"/>
      </w:divBdr>
    </w:div>
    <w:div w:id="1851677363">
      <w:bodyDiv w:val="1"/>
      <w:marLeft w:val="0"/>
      <w:marRight w:val="0"/>
      <w:marTop w:val="0"/>
      <w:marBottom w:val="0"/>
      <w:divBdr>
        <w:top w:val="none" w:sz="0" w:space="0" w:color="auto"/>
        <w:left w:val="none" w:sz="0" w:space="0" w:color="auto"/>
        <w:bottom w:val="none" w:sz="0" w:space="0" w:color="auto"/>
        <w:right w:val="none" w:sz="0" w:space="0" w:color="auto"/>
      </w:divBdr>
    </w:div>
    <w:div w:id="2061588382">
      <w:bodyDiv w:val="1"/>
      <w:marLeft w:val="0"/>
      <w:marRight w:val="0"/>
      <w:marTop w:val="0"/>
      <w:marBottom w:val="0"/>
      <w:divBdr>
        <w:top w:val="none" w:sz="0" w:space="0" w:color="auto"/>
        <w:left w:val="none" w:sz="0" w:space="0" w:color="auto"/>
        <w:bottom w:val="none" w:sz="0" w:space="0" w:color="auto"/>
        <w:right w:val="none" w:sz="0" w:space="0" w:color="auto"/>
      </w:divBdr>
    </w:div>
    <w:div w:id="20784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606E-AEFE-4135-B895-3BA194A1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1830</Words>
  <Characters>10434</Characters>
  <Application>Microsoft Office Word</Application>
  <DocSecurity>0</DocSecurity>
  <Lines>86</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ПРОТОКОЛ № 7</vt:lpstr>
      <vt:lpstr>ПРОТОКОЛ № 7</vt:lpstr>
    </vt:vector>
  </TitlesOfParts>
  <Company>VSS</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7</dc:title>
  <dc:creator>Administrator</dc:creator>
  <cp:lastModifiedBy>Mariola Manova</cp:lastModifiedBy>
  <cp:revision>6</cp:revision>
  <cp:lastPrinted>2017-04-07T11:09:00Z</cp:lastPrinted>
  <dcterms:created xsi:type="dcterms:W3CDTF">2017-04-07T11:10:00Z</dcterms:created>
  <dcterms:modified xsi:type="dcterms:W3CDTF">2017-04-10T13:36:00Z</dcterms:modified>
</cp:coreProperties>
</file>