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92" w:rsidRDefault="00532492" w:rsidP="00EA4D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ПРОТОКОЛ № 20</w:t>
      </w:r>
    </w:p>
    <w:p w:rsidR="00532492" w:rsidRDefault="00532492" w:rsidP="00EA4D2C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от заседание на комисия „Дисциплинарна дейност и взаимодействие с ИВСС“ към Прокурорската колегия на Висшия съдебен съвет, проведено на </w:t>
      </w:r>
      <w:r w:rsidR="005172F3">
        <w:rPr>
          <w:rFonts w:ascii="Arial" w:hAnsi="Arial" w:cs="Arial"/>
          <w:b/>
          <w:bCs/>
          <w:sz w:val="24"/>
          <w:szCs w:val="24"/>
          <w:lang w:eastAsia="bg-BG"/>
        </w:rPr>
        <w:t>08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октомври 2019 г.</w:t>
      </w:r>
    </w:p>
    <w:p w:rsidR="00532492" w:rsidRDefault="00532492" w:rsidP="00EA4D2C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532492" w:rsidRDefault="00532492" w:rsidP="00EA4D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Днес, </w:t>
      </w:r>
      <w:r w:rsidR="005172F3">
        <w:rPr>
          <w:rFonts w:ascii="Arial" w:hAnsi="Arial" w:cs="Arial"/>
          <w:sz w:val="24"/>
          <w:szCs w:val="24"/>
          <w:lang w:eastAsia="bg-BG"/>
        </w:rPr>
        <w:t>08</w:t>
      </w:r>
      <w:r>
        <w:rPr>
          <w:rFonts w:ascii="Arial" w:hAnsi="Arial" w:cs="Arial"/>
          <w:sz w:val="24"/>
          <w:szCs w:val="24"/>
          <w:lang w:eastAsia="bg-BG"/>
        </w:rPr>
        <w:t xml:space="preserve"> октомври</w:t>
      </w:r>
      <w:r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Pr="00AE7F8C">
        <w:rPr>
          <w:rFonts w:ascii="Arial" w:hAnsi="Arial" w:cs="Arial"/>
          <w:sz w:val="24"/>
          <w:szCs w:val="24"/>
          <w:lang w:eastAsia="bg-BG"/>
        </w:rPr>
        <w:t>2019</w:t>
      </w:r>
      <w:r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Pr="00AE7F8C">
        <w:rPr>
          <w:rFonts w:ascii="Arial" w:hAnsi="Arial" w:cs="Arial"/>
          <w:sz w:val="24"/>
          <w:szCs w:val="24"/>
          <w:lang w:eastAsia="bg-BG"/>
        </w:rPr>
        <w:t>г</w:t>
      </w:r>
      <w:r>
        <w:rPr>
          <w:rFonts w:ascii="Arial" w:hAnsi="Arial" w:cs="Arial"/>
          <w:b/>
          <w:sz w:val="24"/>
          <w:szCs w:val="24"/>
          <w:lang w:eastAsia="bg-BG"/>
        </w:rPr>
        <w:t>.,</w:t>
      </w:r>
      <w:r>
        <w:rPr>
          <w:rFonts w:ascii="Arial" w:hAnsi="Arial" w:cs="Arial"/>
          <w:sz w:val="24"/>
          <w:szCs w:val="24"/>
          <w:lang w:eastAsia="bg-BG"/>
        </w:rPr>
        <w:t xml:space="preserve"> вторник от 10:00 ч.,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532492" w:rsidRDefault="00532492" w:rsidP="00EA4D2C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532492" w:rsidRDefault="00532492" w:rsidP="00EA4D2C">
      <w:pPr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ПРЕДСЕДАТЕЛ: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СВЕТЛАНА БОШНАКОВА</w:t>
      </w:r>
    </w:p>
    <w:p w:rsidR="00532492" w:rsidRDefault="00532492" w:rsidP="00EA4D2C">
      <w:pPr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ЧЛЕНОВЕ:  ПЛАМЕН НАЙДЕНОВ</w:t>
      </w:r>
    </w:p>
    <w:p w:rsidR="00532492" w:rsidRDefault="00532492" w:rsidP="00EA4D2C">
      <w:pPr>
        <w:spacing w:after="0" w:line="360" w:lineRule="auto"/>
        <w:ind w:left="4956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ДАНИЕЛА МАШЕВА</w:t>
      </w:r>
    </w:p>
    <w:p w:rsidR="00532492" w:rsidRDefault="00532492" w:rsidP="00EA4D2C">
      <w:pPr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ЙОРДАН СТОЕВ</w:t>
      </w:r>
    </w:p>
    <w:p w:rsidR="00532492" w:rsidRDefault="00532492" w:rsidP="00EA4D2C">
      <w:pPr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ГЕОРГИ КУЗМАНОВ</w:t>
      </w:r>
    </w:p>
    <w:p w:rsidR="00532492" w:rsidRDefault="00532492" w:rsidP="00EA4D2C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</w:t>
      </w:r>
      <w:r>
        <w:rPr>
          <w:rFonts w:ascii="Arial" w:hAnsi="Arial" w:cs="Arial"/>
          <w:b/>
          <w:bCs/>
          <w:color w:val="FF0000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</w:t>
      </w:r>
    </w:p>
    <w:p w:rsidR="00532492" w:rsidRDefault="00532492" w:rsidP="005324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EA4D2C" w:rsidRPr="00EA4D2C" w:rsidRDefault="00EA4D2C" w:rsidP="00EA4D2C">
      <w:pPr>
        <w:numPr>
          <w:ilvl w:val="0"/>
          <w:numId w:val="1"/>
        </w:numPr>
        <w:spacing w:after="0" w:line="360" w:lineRule="auto"/>
        <w:ind w:left="0"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A4D2C">
        <w:rPr>
          <w:rFonts w:ascii="Arial" w:eastAsiaTheme="minorHAnsi" w:hAnsi="Arial" w:cs="Arial"/>
          <w:sz w:val="24"/>
          <w:szCs w:val="24"/>
        </w:rPr>
        <w:t xml:space="preserve">Заповед № РД-813//13.08.2019 г. на и.ф. административен ръководител на Районна прокуратура – Варна, с която е обърнато внимание на </w:t>
      </w:r>
      <w:r w:rsidRPr="00EA4D2C">
        <w:rPr>
          <w:rFonts w:ascii="Arial" w:eastAsiaTheme="minorHAnsi" w:hAnsi="Arial" w:cs="Arial"/>
          <w:b/>
          <w:sz w:val="24"/>
          <w:szCs w:val="24"/>
        </w:rPr>
        <w:t>Николай Найденов Павлов</w:t>
      </w:r>
      <w:r w:rsidRPr="00EA4D2C"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Варна.</w:t>
      </w:r>
    </w:p>
    <w:p w:rsidR="00EA4D2C" w:rsidRPr="00EA4D2C" w:rsidRDefault="00EA4D2C" w:rsidP="00EA4D2C">
      <w:pPr>
        <w:spacing w:after="0" w:line="360" w:lineRule="auto"/>
        <w:ind w:left="143" w:firstLine="708"/>
        <w:jc w:val="both"/>
        <w:rPr>
          <w:rFonts w:ascii="Arial" w:eastAsiaTheme="minorHAnsi" w:hAnsi="Arial" w:cs="Arial"/>
          <w:i/>
        </w:rPr>
      </w:pPr>
      <w:r w:rsidRPr="00EA4D2C">
        <w:rPr>
          <w:rFonts w:ascii="Arial" w:eastAsiaTheme="minorHAnsi" w:hAnsi="Arial" w:cs="Arial"/>
          <w:i/>
          <w:u w:val="single"/>
        </w:rPr>
        <w:t>Приложение:</w:t>
      </w:r>
      <w:r w:rsidRPr="00EA4D2C">
        <w:rPr>
          <w:rFonts w:ascii="Arial" w:eastAsiaTheme="minorHAnsi" w:hAnsi="Arial" w:cs="Arial"/>
          <w:i/>
        </w:rPr>
        <w:t xml:space="preserve"> писмо с вх.№ ВСС-10628/25.09.2019 г., преписка.</w:t>
      </w:r>
    </w:p>
    <w:p w:rsidR="00D13E49" w:rsidRDefault="00D13E49" w:rsidP="00D13E49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Бяла, за изпълнени препоръки от акт за извършена планова проверка в Районна прокуратура – Бяла, извършена в изпълнение на Заповед № ПП-01-13/10.04.2019 г. на главния инспектор на ИВСС, заведена в деловодството на ВСС с вх.№ ВСС-9487/17.09.2019 г.</w:t>
      </w:r>
    </w:p>
    <w:p w:rsidR="00D13E49" w:rsidRDefault="00D13E49" w:rsidP="00D13E49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Девня, за изпълнени препоръки от акт за извършена планова проверка в Районна прокуратура – Девня, извършена в изпълнение на Заповед № ПП-01-31/29.05.2019 г. на главния инспектор на ИВСС, заведена в деловодството на ВСС с вх.№ ВСС-9827/18.09.2019 г.</w:t>
      </w:r>
    </w:p>
    <w:p w:rsidR="00D13E49" w:rsidRDefault="00D13E49" w:rsidP="00D13E49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Писмо от ИВСС придружаващо информация за изпълнени мерки по дадени препоръки от Акт за извършена комплексна планова проверка в Районна прокуратура – Павликени, извършена в изпълнение на Заповед № ПП-01-19/07.05.2019 г. на главния инспектор на ИВСС, приложен на електронен носител към писмо на главния инспектор на ИВСС, заведено в деловодството на ВСС с вх.№ ВСС-9990/25.09.2019 г. </w:t>
      </w:r>
      <w:r w:rsidRPr="005951C0">
        <w:rPr>
          <w:rFonts w:ascii="Arial" w:hAnsi="Arial" w:cs="Arial"/>
          <w:sz w:val="24"/>
          <w:szCs w:val="24"/>
        </w:rPr>
        <w:t xml:space="preserve">        </w:t>
      </w:r>
    </w:p>
    <w:p w:rsidR="00D13E49" w:rsidRDefault="00D13E49" w:rsidP="00D13E49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от административен ръководител на Софийска градска прокуратура, във връзка с изпълнение на дадените препоръки по сигнал с рег.№ А-01-324/19 г. по описа на ИВСС с вх.№ ВСС-9886/17.09.2019 г. по описа на ВСС.</w:t>
      </w:r>
      <w:r w:rsidRPr="005951C0">
        <w:rPr>
          <w:rFonts w:ascii="Arial" w:hAnsi="Arial" w:cs="Arial"/>
          <w:sz w:val="24"/>
          <w:szCs w:val="24"/>
        </w:rPr>
        <w:t xml:space="preserve">        </w:t>
      </w:r>
    </w:p>
    <w:p w:rsidR="00EA4D2C" w:rsidRDefault="00EA4D2C" w:rsidP="005324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EA4D2C" w:rsidRDefault="00EA4D2C" w:rsidP="005324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По дневния ред:</w:t>
      </w:r>
    </w:p>
    <w:p w:rsidR="008E5D68" w:rsidRPr="00EA4D2C" w:rsidRDefault="00EA4D2C" w:rsidP="008E5D68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1</w:t>
      </w:r>
      <w:r w:rsidRPr="007A6CA7">
        <w:rPr>
          <w:rFonts w:ascii="Arial" w:eastAsiaTheme="minorHAnsi" w:hAnsi="Arial" w:cs="Arial"/>
          <w:b/>
          <w:sz w:val="24"/>
          <w:szCs w:val="24"/>
          <w:u w:val="single"/>
        </w:rPr>
        <w:t>.ОТНОСНО</w:t>
      </w:r>
      <w:r>
        <w:rPr>
          <w:rFonts w:ascii="Arial" w:eastAsiaTheme="minorHAnsi" w:hAnsi="Arial" w:cs="Arial"/>
          <w:sz w:val="24"/>
          <w:szCs w:val="24"/>
        </w:rPr>
        <w:t xml:space="preserve">: </w:t>
      </w:r>
      <w:r w:rsidR="008E5D68" w:rsidRPr="00EA4D2C">
        <w:rPr>
          <w:rFonts w:ascii="Arial" w:eastAsiaTheme="minorHAnsi" w:hAnsi="Arial" w:cs="Arial"/>
          <w:sz w:val="24"/>
          <w:szCs w:val="24"/>
        </w:rPr>
        <w:t xml:space="preserve">Заповед № РД-813//13.08.2019 г. на и.ф. административен ръководител на Районна прокуратура – Варна, с която е обърнато внимание на </w:t>
      </w:r>
      <w:r w:rsidR="008E5D68" w:rsidRPr="00EA4D2C">
        <w:rPr>
          <w:rFonts w:ascii="Arial" w:eastAsiaTheme="minorHAnsi" w:hAnsi="Arial" w:cs="Arial"/>
          <w:b/>
          <w:sz w:val="24"/>
          <w:szCs w:val="24"/>
        </w:rPr>
        <w:t>Николай Найденов Павлов</w:t>
      </w:r>
      <w:r w:rsidR="008E5D68" w:rsidRPr="00EA4D2C"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Варна.</w:t>
      </w:r>
    </w:p>
    <w:p w:rsidR="006B702C" w:rsidRDefault="006B702C" w:rsidP="00EA4D2C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EA4D2C" w:rsidRPr="003F3B1A" w:rsidRDefault="00EA4D2C" w:rsidP="006B702C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EA4D2C" w:rsidRPr="003F3B1A" w:rsidRDefault="00EA4D2C" w:rsidP="006B702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A4D2C" w:rsidRDefault="00EA4D2C" w:rsidP="006B702C">
      <w:pPr>
        <w:spacing w:after="0" w:line="360" w:lineRule="auto"/>
        <w:ind w:firstLine="708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Р Е Ш И:</w:t>
      </w:r>
    </w:p>
    <w:p w:rsidR="00EA4D2C" w:rsidRDefault="008E5D68" w:rsidP="006B702C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proofErr w:type="spellStart"/>
      <w:r w:rsidR="00EA4D2C" w:rsidRPr="008F2C9B">
        <w:rPr>
          <w:rFonts w:ascii="Arial" w:hAnsi="Arial" w:cs="Arial"/>
          <w:b/>
          <w:sz w:val="24"/>
          <w:szCs w:val="24"/>
        </w:rPr>
        <w:t>1</w:t>
      </w:r>
      <w:proofErr w:type="spellEnd"/>
      <w:r w:rsidR="00EA4D2C">
        <w:rPr>
          <w:rFonts w:ascii="Arial" w:hAnsi="Arial" w:cs="Arial"/>
          <w:sz w:val="24"/>
          <w:szCs w:val="24"/>
        </w:rPr>
        <w:t xml:space="preserve">. </w:t>
      </w:r>
      <w:r w:rsidR="00EA4D2C" w:rsidRPr="00900EA5">
        <w:rPr>
          <w:rFonts w:ascii="Arial" w:eastAsiaTheme="minorHAnsi" w:hAnsi="Arial" w:cs="Arial"/>
          <w:b/>
          <w:sz w:val="24"/>
          <w:szCs w:val="24"/>
        </w:rPr>
        <w:t>Предлага</w:t>
      </w:r>
      <w:r w:rsidR="00EA4D2C" w:rsidRPr="00900EA5">
        <w:rPr>
          <w:rFonts w:ascii="Arial" w:eastAsiaTheme="minorHAnsi" w:hAnsi="Arial" w:cs="Arial"/>
          <w:sz w:val="24"/>
          <w:szCs w:val="24"/>
        </w:rPr>
        <w:t xml:space="preserve"> на Прокурорската колегия на ВСС да приеме за сведение </w:t>
      </w:r>
      <w:r w:rsidRPr="00EA4D2C">
        <w:rPr>
          <w:rFonts w:ascii="Arial" w:eastAsiaTheme="minorHAnsi" w:hAnsi="Arial" w:cs="Arial"/>
          <w:sz w:val="24"/>
          <w:szCs w:val="24"/>
        </w:rPr>
        <w:t xml:space="preserve">Заповед № РД-813//13.08.2019 г. на и.ф. административен ръководител на Районна прокуратура – Варна, с която е обърнато внимание на </w:t>
      </w:r>
      <w:r w:rsidRPr="00EA4D2C">
        <w:rPr>
          <w:rFonts w:ascii="Arial" w:eastAsiaTheme="minorHAnsi" w:hAnsi="Arial" w:cs="Arial"/>
          <w:b/>
          <w:sz w:val="24"/>
          <w:szCs w:val="24"/>
        </w:rPr>
        <w:t>Николай Найденов Павлов</w:t>
      </w:r>
      <w:r w:rsidRPr="00EA4D2C"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Варна</w:t>
      </w:r>
      <w:r w:rsidR="00EA4D2C">
        <w:rPr>
          <w:rFonts w:ascii="Arial" w:eastAsiaTheme="minorHAnsi" w:hAnsi="Arial" w:cs="Arial"/>
          <w:sz w:val="24"/>
          <w:szCs w:val="24"/>
        </w:rPr>
        <w:t xml:space="preserve">,  и да приложи същата </w:t>
      </w:r>
      <w:r w:rsidR="00EA4D2C" w:rsidRPr="00B213D0">
        <w:rPr>
          <w:rFonts w:ascii="Arial" w:eastAsiaTheme="minorHAnsi" w:hAnsi="Arial" w:cs="Arial"/>
          <w:sz w:val="24"/>
          <w:szCs w:val="24"/>
        </w:rPr>
        <w:t>към</w:t>
      </w:r>
      <w:r w:rsidR="00EA4D2C" w:rsidRPr="00900EA5">
        <w:rPr>
          <w:rFonts w:ascii="Arial" w:eastAsiaTheme="minorHAnsi" w:hAnsi="Arial" w:cs="Arial"/>
          <w:sz w:val="24"/>
          <w:szCs w:val="24"/>
        </w:rPr>
        <w:t xml:space="preserve"> кадровото </w:t>
      </w:r>
      <w:r w:rsidR="005C2AAD">
        <w:rPr>
          <w:rFonts w:ascii="Arial" w:eastAsiaTheme="minorHAnsi" w:hAnsi="Arial" w:cs="Arial"/>
          <w:sz w:val="24"/>
          <w:szCs w:val="24"/>
        </w:rPr>
        <w:t>му</w:t>
      </w:r>
      <w:r w:rsidR="00EA4D2C" w:rsidRPr="00900EA5">
        <w:rPr>
          <w:rFonts w:ascii="Arial" w:eastAsiaTheme="minorHAnsi" w:hAnsi="Arial" w:cs="Arial"/>
          <w:sz w:val="24"/>
          <w:szCs w:val="24"/>
        </w:rPr>
        <w:t xml:space="preserve"> дело.</w:t>
      </w: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02C">
        <w:rPr>
          <w:rFonts w:ascii="Arial" w:hAnsi="Arial" w:cs="Arial"/>
          <w:b/>
          <w:sz w:val="24"/>
          <w:szCs w:val="24"/>
          <w:u w:val="single"/>
        </w:rPr>
        <w:t>2.ОТНОСНО: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Pr="006B702C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Бяла, за изпълнени препоръки от акт за извършена планова проверка в Районна прокуратура – Бяла, извършена в изпълнение на Заповед № ПП-01-13/10.04.2019 г. на главния инспектор на ИВСС, заведена в деловодството на ВСС с вх.№ ВСС-9487/17.09.2019 г.</w:t>
      </w: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02C" w:rsidRPr="003F3B1A" w:rsidRDefault="006B702C" w:rsidP="006B702C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6B702C" w:rsidRPr="003F3B1A" w:rsidRDefault="006B702C" w:rsidP="006B702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6B702C" w:rsidRDefault="006B702C" w:rsidP="006B702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Р Е Ш И:</w:t>
      </w:r>
    </w:p>
    <w:p w:rsidR="006B702C" w:rsidRDefault="006B702C" w:rsidP="006B702C">
      <w:pPr>
        <w:spacing w:after="0" w:line="360" w:lineRule="auto"/>
        <w:ind w:firstLine="708"/>
        <w:contextualSpacing/>
        <w:jc w:val="center"/>
        <w:rPr>
          <w:rFonts w:ascii="Arial" w:eastAsiaTheme="minorHAnsi" w:hAnsi="Arial" w:cs="Arial"/>
          <w:sz w:val="24"/>
          <w:szCs w:val="24"/>
        </w:rPr>
      </w:pP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02C">
        <w:rPr>
          <w:rFonts w:ascii="Arial" w:hAnsi="Arial" w:cs="Arial"/>
          <w:b/>
          <w:sz w:val="24"/>
          <w:szCs w:val="24"/>
        </w:rPr>
        <w:lastRenderedPageBreak/>
        <w:t>2.1. Приема</w:t>
      </w:r>
      <w:r>
        <w:rPr>
          <w:rFonts w:ascii="Arial" w:hAnsi="Arial" w:cs="Arial"/>
          <w:sz w:val="24"/>
          <w:szCs w:val="24"/>
        </w:rPr>
        <w:t xml:space="preserve"> за сведение</w:t>
      </w:r>
      <w:r w:rsidRPr="006B702C">
        <w:rPr>
          <w:rFonts w:ascii="Arial" w:hAnsi="Arial" w:cs="Arial"/>
          <w:sz w:val="24"/>
          <w:szCs w:val="24"/>
        </w:rPr>
        <w:t xml:space="preserve"> информация от административен ръководител на Районна прокуратура – Бяла, за изпълнени препоръки от акт за извършена планова проверка в Районна прокуратура – Бяла, извършена в изпълнение на Заповед № ПП-01-13/10.04.2019 г</w:t>
      </w:r>
      <w:r>
        <w:rPr>
          <w:rFonts w:ascii="Arial" w:hAnsi="Arial" w:cs="Arial"/>
          <w:sz w:val="24"/>
          <w:szCs w:val="24"/>
        </w:rPr>
        <w:t>. на главния инспектор на ИВСС.</w:t>
      </w:r>
    </w:p>
    <w:p w:rsidR="006B702C" w:rsidRP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02C">
        <w:rPr>
          <w:rFonts w:ascii="Arial" w:hAnsi="Arial" w:cs="Arial"/>
          <w:b/>
          <w:sz w:val="24"/>
          <w:szCs w:val="24"/>
          <w:u w:val="single"/>
        </w:rPr>
        <w:t>3.ОТНОСНО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6B702C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Девня, за изпълнени препоръки от акт за извършена планова проверка в Районна прокуратура – Девня, извършена в изпълнение на Заповед № ПП-01-31/29.05.2019 г. на главния инспектор на ИВСС, заведена в деловодството на ВСС с вх.№ ВСС-9827/18.09.2019 г.</w:t>
      </w: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02C" w:rsidRPr="003F3B1A" w:rsidRDefault="006B702C" w:rsidP="006B702C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6B702C" w:rsidRPr="003F3B1A" w:rsidRDefault="006B702C" w:rsidP="006B702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6B702C" w:rsidRDefault="006B702C" w:rsidP="006B702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Р Е Ш И:</w:t>
      </w:r>
    </w:p>
    <w:p w:rsidR="006B702C" w:rsidRDefault="006B702C" w:rsidP="006B702C">
      <w:pPr>
        <w:spacing w:after="0" w:line="360" w:lineRule="auto"/>
        <w:ind w:firstLine="708"/>
        <w:contextualSpacing/>
        <w:jc w:val="center"/>
        <w:rPr>
          <w:rFonts w:ascii="Arial" w:eastAsiaTheme="minorHAnsi" w:hAnsi="Arial" w:cs="Arial"/>
          <w:sz w:val="24"/>
          <w:szCs w:val="24"/>
        </w:rPr>
      </w:pP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02C">
        <w:rPr>
          <w:rFonts w:ascii="Arial" w:hAnsi="Arial" w:cs="Arial"/>
          <w:b/>
          <w:sz w:val="24"/>
          <w:szCs w:val="24"/>
        </w:rPr>
        <w:t>3.1. Приема</w:t>
      </w:r>
      <w:r>
        <w:rPr>
          <w:rFonts w:ascii="Arial" w:hAnsi="Arial" w:cs="Arial"/>
          <w:sz w:val="24"/>
          <w:szCs w:val="24"/>
        </w:rPr>
        <w:t xml:space="preserve"> за сведение </w:t>
      </w:r>
      <w:r w:rsidRPr="006B702C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Девня, за изпълнени препоръки от акт за извършена планова проверка в Районна прокуратура – Девня, извършена в изпълнение на Заповед № ПП-01-31/29.05.2019 г</w:t>
      </w:r>
      <w:r>
        <w:rPr>
          <w:rFonts w:ascii="Arial" w:hAnsi="Arial" w:cs="Arial"/>
          <w:sz w:val="24"/>
          <w:szCs w:val="24"/>
        </w:rPr>
        <w:t>. на главния инспектор на ИВСС.</w:t>
      </w:r>
    </w:p>
    <w:p w:rsidR="006B702C" w:rsidRP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02C">
        <w:rPr>
          <w:rFonts w:ascii="Arial" w:hAnsi="Arial" w:cs="Arial"/>
          <w:b/>
          <w:sz w:val="24"/>
          <w:szCs w:val="24"/>
          <w:u w:val="single"/>
        </w:rPr>
        <w:t>4.ОТНОСНО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6B702C">
        <w:rPr>
          <w:rFonts w:ascii="Arial" w:hAnsi="Arial" w:cs="Arial"/>
          <w:sz w:val="24"/>
          <w:szCs w:val="24"/>
        </w:rPr>
        <w:t xml:space="preserve">Писмо от ИВСС придружаващо информация за изпълнени мерки по дадени препоръки от Акт за извършена комплексна планова проверка в Районна прокуратура – Павликени, извършена в изпълнение на Заповед № ПП-01-19/07.05.2019 г. на главния инспектор на ИВСС, приложен на електронен носител към писмо на главния инспектор на ИВСС, заведено в деловодството на ВСС с вх.№ ВСС-9990/25.09.2019 г.         </w:t>
      </w: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02C" w:rsidRPr="003F3B1A" w:rsidRDefault="006B702C" w:rsidP="006B702C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6B702C" w:rsidRPr="003F3B1A" w:rsidRDefault="006B702C" w:rsidP="006B702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6B702C" w:rsidRDefault="006B702C" w:rsidP="006B702C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Р Е Ш И:</w:t>
      </w:r>
    </w:p>
    <w:p w:rsidR="006B702C" w:rsidRDefault="006B702C" w:rsidP="006B702C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4.1. Приема </w:t>
      </w:r>
      <w:r>
        <w:rPr>
          <w:rFonts w:ascii="Arial" w:hAnsi="Arial" w:cs="Arial"/>
          <w:bCs/>
          <w:sz w:val="24"/>
          <w:szCs w:val="24"/>
          <w:lang w:eastAsia="bg-BG"/>
        </w:rPr>
        <w:t xml:space="preserve">за сведение </w:t>
      </w:r>
      <w:r w:rsidRPr="006B702C">
        <w:rPr>
          <w:rFonts w:ascii="Arial" w:hAnsi="Arial" w:cs="Arial"/>
          <w:sz w:val="24"/>
          <w:szCs w:val="24"/>
        </w:rPr>
        <w:t xml:space="preserve">Писмо от ИВСС придружаващо информация за изпълнени мерки по дадени препоръки от Акт за извършена комплексна планова проверка в Районна прокуратура – Павликени, извършена в изпълнение на Заповед № ПП-01-19/07.05.2019 г. на главния инспектор на </w:t>
      </w:r>
      <w:r w:rsidRPr="006B702C">
        <w:rPr>
          <w:rFonts w:ascii="Arial" w:hAnsi="Arial" w:cs="Arial"/>
          <w:sz w:val="24"/>
          <w:szCs w:val="24"/>
        </w:rPr>
        <w:lastRenderedPageBreak/>
        <w:t>ИВСС, приложен на електронен носител към писмо на главния инспектор на ИВСС</w:t>
      </w:r>
      <w:r>
        <w:rPr>
          <w:rFonts w:ascii="Arial" w:hAnsi="Arial" w:cs="Arial"/>
          <w:sz w:val="24"/>
          <w:szCs w:val="24"/>
        </w:rPr>
        <w:t>.</w:t>
      </w:r>
      <w:r w:rsidRPr="006B702C">
        <w:rPr>
          <w:rFonts w:ascii="Arial" w:hAnsi="Arial" w:cs="Arial"/>
          <w:sz w:val="24"/>
          <w:szCs w:val="24"/>
        </w:rPr>
        <w:t xml:space="preserve"> </w:t>
      </w:r>
    </w:p>
    <w:p w:rsidR="006B702C" w:rsidRP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02C">
        <w:rPr>
          <w:rFonts w:ascii="Arial" w:hAnsi="Arial" w:cs="Arial"/>
          <w:b/>
          <w:sz w:val="24"/>
          <w:szCs w:val="24"/>
          <w:u w:val="single"/>
        </w:rPr>
        <w:t>5.ОТНОСНО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6B702C">
        <w:rPr>
          <w:rFonts w:ascii="Arial" w:hAnsi="Arial" w:cs="Arial"/>
          <w:sz w:val="24"/>
          <w:szCs w:val="24"/>
        </w:rPr>
        <w:t xml:space="preserve">Информация от административен ръководител на Софийска градска прокуратура, във връзка с изпълнение на дадените препоръки по сигнал с рег.№ А-01-324/19 г. по описа на ИВСС с вх.№ ВСС-9886/17.09.2019 г. по описа на ВСС.      </w:t>
      </w:r>
    </w:p>
    <w:p w:rsidR="006B702C" w:rsidRPr="006B702C" w:rsidRDefault="006B702C" w:rsidP="006B70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02C">
        <w:rPr>
          <w:rFonts w:ascii="Arial" w:hAnsi="Arial" w:cs="Arial"/>
          <w:sz w:val="24"/>
          <w:szCs w:val="24"/>
        </w:rPr>
        <w:t xml:space="preserve">  </w:t>
      </w:r>
    </w:p>
    <w:p w:rsidR="006B702C" w:rsidRPr="003F3B1A" w:rsidRDefault="006B702C" w:rsidP="006B702C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6B702C" w:rsidRPr="003F3B1A" w:rsidRDefault="006B702C" w:rsidP="006B702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A4D2C" w:rsidRDefault="006B702C" w:rsidP="006B702C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Р Е Ш И:</w:t>
      </w:r>
    </w:p>
    <w:p w:rsidR="00D13E49" w:rsidRDefault="00D13E49" w:rsidP="006B702C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7E72B0" w:rsidRPr="00D13E49" w:rsidRDefault="00D13E49" w:rsidP="00A845F6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E49">
        <w:rPr>
          <w:rFonts w:ascii="Arial" w:hAnsi="Arial" w:cs="Arial"/>
          <w:b/>
          <w:sz w:val="24"/>
          <w:szCs w:val="24"/>
        </w:rPr>
        <w:t>Приема</w:t>
      </w:r>
      <w:r w:rsidRPr="00D13E49">
        <w:rPr>
          <w:rFonts w:ascii="Arial" w:hAnsi="Arial" w:cs="Arial"/>
          <w:sz w:val="24"/>
          <w:szCs w:val="24"/>
        </w:rPr>
        <w:t xml:space="preserve"> за сведение информация от административен ръководител на Софийска градска прокуратура, във връзка с изпълнение на дадените препоръки по сигнал с рег.№ А-01-324/19 г. по описа на ИВСС с вх.№ ВСС-9886/17.09.2019 г. по описа на ВСС.      </w:t>
      </w:r>
    </w:p>
    <w:p w:rsidR="00D13E49" w:rsidRPr="00D13E49" w:rsidRDefault="00D13E49" w:rsidP="00D13E49">
      <w:pPr>
        <w:pStyle w:val="a7"/>
        <w:spacing w:line="360" w:lineRule="auto"/>
        <w:ind w:left="1425"/>
        <w:jc w:val="both"/>
        <w:rPr>
          <w:rFonts w:ascii="Arial" w:hAnsi="Arial" w:cs="Arial"/>
          <w:sz w:val="24"/>
          <w:szCs w:val="24"/>
        </w:rPr>
      </w:pPr>
    </w:p>
    <w:p w:rsidR="00532492" w:rsidRPr="009F5DBB" w:rsidRDefault="00532492" w:rsidP="00532492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ПРЕДСЕДАТЕЛ НА КОМИСИЯ</w:t>
      </w:r>
    </w:p>
    <w:p w:rsidR="00532492" w:rsidRPr="009F5DBB" w:rsidRDefault="00532492" w:rsidP="00532492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„ДИСЦИПЛИНАРНА ДЕЙНОСТ И</w:t>
      </w:r>
    </w:p>
    <w:p w:rsidR="00532492" w:rsidRPr="009F5DBB" w:rsidRDefault="00532492" w:rsidP="00532492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 xml:space="preserve"> ВЗАИМОДЕЙСТВИЕ С ИВСС“  КЪМ </w:t>
      </w:r>
    </w:p>
    <w:p w:rsidR="00532492" w:rsidRPr="009F5DBB" w:rsidRDefault="00532492" w:rsidP="00532492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ПРОКУРОРСКАТА КОЛЕГИЯ НА ВСС:</w:t>
      </w:r>
      <w:r w:rsidR="005172F3">
        <w:rPr>
          <w:rFonts w:ascii="Arial" w:eastAsiaTheme="minorHAnsi" w:hAnsi="Arial" w:cs="Arial"/>
          <w:b/>
        </w:rPr>
        <w:t xml:space="preserve"> </w:t>
      </w:r>
      <w:r w:rsidR="008D615E">
        <w:rPr>
          <w:rFonts w:ascii="Arial" w:eastAsiaTheme="minorHAnsi" w:hAnsi="Arial" w:cs="Arial"/>
          <w:b/>
        </w:rPr>
        <w:t xml:space="preserve"> /П/</w:t>
      </w:r>
      <w:bookmarkStart w:id="0" w:name="_GoBack"/>
      <w:bookmarkEnd w:id="0"/>
    </w:p>
    <w:p w:rsidR="00532492" w:rsidRPr="009F5DBB" w:rsidRDefault="00532492" w:rsidP="00532492">
      <w:pPr>
        <w:spacing w:after="0"/>
        <w:ind w:left="2832" w:right="-425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ab/>
      </w:r>
      <w:r w:rsidRPr="009F5DBB">
        <w:rPr>
          <w:rFonts w:ascii="Arial" w:eastAsiaTheme="minorHAnsi" w:hAnsi="Arial" w:cs="Arial"/>
          <w:b/>
        </w:rPr>
        <w:tab/>
        <w:t xml:space="preserve">                            СВЕТЛАНА БОШНАКОВА</w:t>
      </w:r>
    </w:p>
    <w:p w:rsidR="00532492" w:rsidRPr="009F5DBB" w:rsidRDefault="00532492" w:rsidP="00532492">
      <w:pPr>
        <w:spacing w:after="0"/>
        <w:ind w:right="-425"/>
        <w:contextualSpacing/>
        <w:rPr>
          <w:rFonts w:ascii="Arial" w:eastAsiaTheme="minorHAnsi" w:hAnsi="Arial" w:cs="Arial"/>
          <w:b/>
        </w:rPr>
      </w:pPr>
    </w:p>
    <w:sectPr w:rsidR="00532492" w:rsidRPr="009F5DBB" w:rsidSect="00732865">
      <w:head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85" w:rsidRDefault="00412185" w:rsidP="00412185">
      <w:pPr>
        <w:spacing w:after="0" w:line="240" w:lineRule="auto"/>
      </w:pPr>
      <w:r>
        <w:separator/>
      </w:r>
    </w:p>
  </w:endnote>
  <w:endnote w:type="continuationSeparator" w:id="0">
    <w:p w:rsidR="00412185" w:rsidRDefault="00412185" w:rsidP="0041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85" w:rsidRDefault="00412185" w:rsidP="00412185">
      <w:pPr>
        <w:spacing w:after="0" w:line="240" w:lineRule="auto"/>
      </w:pPr>
      <w:r>
        <w:separator/>
      </w:r>
    </w:p>
  </w:footnote>
  <w:footnote w:type="continuationSeparator" w:id="0">
    <w:p w:rsidR="00412185" w:rsidRDefault="00412185" w:rsidP="0041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1886"/>
      <w:docPartObj>
        <w:docPartGallery w:val="Page Numbers (Top of Page)"/>
        <w:docPartUnique/>
      </w:docPartObj>
    </w:sdtPr>
    <w:sdtEndPr/>
    <w:sdtContent>
      <w:p w:rsidR="00412185" w:rsidRDefault="0041218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5E">
          <w:rPr>
            <w:noProof/>
          </w:rPr>
          <w:t>4</w:t>
        </w:r>
        <w:r>
          <w:fldChar w:fldCharType="end"/>
        </w:r>
      </w:p>
    </w:sdtContent>
  </w:sdt>
  <w:p w:rsidR="00412185" w:rsidRDefault="004121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D7E"/>
    <w:multiLevelType w:val="hybridMultilevel"/>
    <w:tmpl w:val="950A345C"/>
    <w:lvl w:ilvl="0" w:tplc="90C8C554">
      <w:start w:val="1"/>
      <w:numFmt w:val="decimal"/>
      <w:lvlText w:val="%1."/>
      <w:lvlJc w:val="left"/>
      <w:pPr>
        <w:ind w:left="888" w:hanging="360"/>
      </w:pPr>
      <w:rPr>
        <w:rFonts w:ascii="Arial" w:eastAsia="Times New Roman" w:hAnsi="Arial" w:cs="Arial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08" w:hanging="360"/>
      </w:pPr>
    </w:lvl>
    <w:lvl w:ilvl="2" w:tplc="0402001B" w:tentative="1">
      <w:start w:val="1"/>
      <w:numFmt w:val="lowerRoman"/>
      <w:lvlText w:val="%3."/>
      <w:lvlJc w:val="right"/>
      <w:pPr>
        <w:ind w:left="2328" w:hanging="180"/>
      </w:pPr>
    </w:lvl>
    <w:lvl w:ilvl="3" w:tplc="0402000F" w:tentative="1">
      <w:start w:val="1"/>
      <w:numFmt w:val="decimal"/>
      <w:lvlText w:val="%4."/>
      <w:lvlJc w:val="left"/>
      <w:pPr>
        <w:ind w:left="3048" w:hanging="360"/>
      </w:pPr>
    </w:lvl>
    <w:lvl w:ilvl="4" w:tplc="04020019" w:tentative="1">
      <w:start w:val="1"/>
      <w:numFmt w:val="lowerLetter"/>
      <w:lvlText w:val="%5."/>
      <w:lvlJc w:val="left"/>
      <w:pPr>
        <w:ind w:left="3768" w:hanging="360"/>
      </w:pPr>
    </w:lvl>
    <w:lvl w:ilvl="5" w:tplc="0402001B" w:tentative="1">
      <w:start w:val="1"/>
      <w:numFmt w:val="lowerRoman"/>
      <w:lvlText w:val="%6."/>
      <w:lvlJc w:val="right"/>
      <w:pPr>
        <w:ind w:left="4488" w:hanging="180"/>
      </w:pPr>
    </w:lvl>
    <w:lvl w:ilvl="6" w:tplc="0402000F" w:tentative="1">
      <w:start w:val="1"/>
      <w:numFmt w:val="decimal"/>
      <w:lvlText w:val="%7."/>
      <w:lvlJc w:val="left"/>
      <w:pPr>
        <w:ind w:left="5208" w:hanging="360"/>
      </w:pPr>
    </w:lvl>
    <w:lvl w:ilvl="7" w:tplc="04020019" w:tentative="1">
      <w:start w:val="1"/>
      <w:numFmt w:val="lowerLetter"/>
      <w:lvlText w:val="%8."/>
      <w:lvlJc w:val="left"/>
      <w:pPr>
        <w:ind w:left="5928" w:hanging="360"/>
      </w:pPr>
    </w:lvl>
    <w:lvl w:ilvl="8" w:tplc="0402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22967EC3"/>
    <w:multiLevelType w:val="multilevel"/>
    <w:tmpl w:val="CFE05A98"/>
    <w:lvl w:ilvl="0">
      <w:start w:val="1"/>
      <w:numFmt w:val="decimal"/>
      <w:lvlText w:val="%1."/>
      <w:lvlJc w:val="left"/>
      <w:pPr>
        <w:ind w:left="888" w:hanging="36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04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3"/>
    <w:rsid w:val="000A4D2B"/>
    <w:rsid w:val="003D42F3"/>
    <w:rsid w:val="00412185"/>
    <w:rsid w:val="005172F3"/>
    <w:rsid w:val="00532492"/>
    <w:rsid w:val="005C2AAD"/>
    <w:rsid w:val="006B702C"/>
    <w:rsid w:val="00732865"/>
    <w:rsid w:val="007E72B0"/>
    <w:rsid w:val="008D615E"/>
    <w:rsid w:val="008E5D68"/>
    <w:rsid w:val="00A845F6"/>
    <w:rsid w:val="00D13E49"/>
    <w:rsid w:val="00E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2185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41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2185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6B702C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2185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41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2185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6B702C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2</cp:revision>
  <cp:lastPrinted>2019-10-07T10:41:00Z</cp:lastPrinted>
  <dcterms:created xsi:type="dcterms:W3CDTF">2019-10-07T10:41:00Z</dcterms:created>
  <dcterms:modified xsi:type="dcterms:W3CDTF">2019-10-07T10:41:00Z</dcterms:modified>
</cp:coreProperties>
</file>