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AC" w:rsidRPr="007B1B34" w:rsidRDefault="007B1B34" w:rsidP="004326AC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2</w:t>
      </w:r>
      <w:r>
        <w:rPr>
          <w:b/>
          <w:bCs/>
          <w:sz w:val="28"/>
          <w:szCs w:val="28"/>
          <w:lang w:val="en-GB"/>
        </w:rPr>
        <w:t>2</w:t>
      </w:r>
    </w:p>
    <w:p w:rsidR="004326AC" w:rsidRDefault="004326AC" w:rsidP="004326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4326AC" w:rsidRDefault="004326AC" w:rsidP="004326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4326AC" w:rsidRDefault="004326AC" w:rsidP="004326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4326AC" w:rsidRDefault="004326AC" w:rsidP="004326A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7B1B34">
        <w:rPr>
          <w:b/>
          <w:bCs/>
          <w:sz w:val="28"/>
          <w:szCs w:val="28"/>
          <w:lang w:val="en-GB"/>
        </w:rPr>
        <w:t>22</w:t>
      </w:r>
      <w:r>
        <w:rPr>
          <w:b/>
          <w:bCs/>
          <w:sz w:val="28"/>
          <w:szCs w:val="28"/>
        </w:rPr>
        <w:t xml:space="preserve">.06.2021 г. </w:t>
      </w:r>
    </w:p>
    <w:p w:rsidR="004326AC" w:rsidRDefault="004326AC" w:rsidP="004326AC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4326AC" w:rsidRDefault="004326AC" w:rsidP="004326AC">
      <w:pPr>
        <w:jc w:val="center"/>
        <w:rPr>
          <w:b/>
          <w:bCs/>
          <w:sz w:val="28"/>
          <w:szCs w:val="28"/>
        </w:rPr>
      </w:pPr>
    </w:p>
    <w:p w:rsidR="00E71A21" w:rsidRDefault="004326AC" w:rsidP="00E71A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</w:t>
      </w:r>
      <w:r w:rsidRPr="00592935">
        <w:rPr>
          <w:sz w:val="28"/>
          <w:szCs w:val="28"/>
        </w:rPr>
        <w:t>Пламен Найденов, Евгени Иванов,</w:t>
      </w:r>
      <w:r w:rsidR="00E71A21" w:rsidRPr="00E71A21">
        <w:rPr>
          <w:sz w:val="28"/>
          <w:szCs w:val="28"/>
        </w:rPr>
        <w:t xml:space="preserve"> </w:t>
      </w:r>
      <w:r w:rsidR="00E71A21" w:rsidRPr="00592935">
        <w:rPr>
          <w:sz w:val="28"/>
          <w:szCs w:val="28"/>
        </w:rPr>
        <w:t>Стефан Петров</w:t>
      </w:r>
      <w:r w:rsidR="00E71A21">
        <w:rPr>
          <w:sz w:val="28"/>
          <w:szCs w:val="28"/>
        </w:rPr>
        <w:t>,</w:t>
      </w:r>
      <w:r w:rsidRPr="00592935">
        <w:rPr>
          <w:sz w:val="28"/>
          <w:szCs w:val="28"/>
        </w:rPr>
        <w:t xml:space="preserve"> Александър Лазаров, Константин Тасков, Ирина Апостолова, Евгений Трифонов, Ангелина Митова, Галя </w:t>
      </w:r>
      <w:proofErr w:type="spellStart"/>
      <w:r w:rsidRPr="00592935">
        <w:rPr>
          <w:sz w:val="28"/>
          <w:szCs w:val="28"/>
        </w:rPr>
        <w:t>Гугушева</w:t>
      </w:r>
      <w:proofErr w:type="spellEnd"/>
      <w:r w:rsidRPr="00592935">
        <w:rPr>
          <w:sz w:val="28"/>
          <w:szCs w:val="28"/>
        </w:rPr>
        <w:t xml:space="preserve"> </w:t>
      </w:r>
      <w:r w:rsidR="00E71A21">
        <w:rPr>
          <w:sz w:val="28"/>
          <w:szCs w:val="28"/>
        </w:rPr>
        <w:t>и</w:t>
      </w:r>
      <w:r w:rsidR="00E71A21" w:rsidRPr="00E71A21">
        <w:rPr>
          <w:sz w:val="28"/>
          <w:szCs w:val="28"/>
        </w:rPr>
        <w:t xml:space="preserve"> </w:t>
      </w:r>
      <w:r w:rsidR="00E71A21" w:rsidRPr="00592935">
        <w:rPr>
          <w:sz w:val="28"/>
          <w:szCs w:val="28"/>
        </w:rPr>
        <w:t>Димитър Стефанов</w:t>
      </w:r>
    </w:p>
    <w:p w:rsidR="004326AC" w:rsidRDefault="004326AC" w:rsidP="00432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6AC" w:rsidRPr="00761685" w:rsidRDefault="004326AC" w:rsidP="004326A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685">
        <w:rPr>
          <w:sz w:val="28"/>
          <w:szCs w:val="28"/>
        </w:rPr>
        <w:t xml:space="preserve">На заседанието присъстват: </w:t>
      </w:r>
      <w:r w:rsidRPr="00761685">
        <w:rPr>
          <w:iCs/>
          <w:sz w:val="28"/>
          <w:szCs w:val="28"/>
        </w:rPr>
        <w:t>Полина Петкова - главен експерт</w:t>
      </w:r>
      <w:r>
        <w:rPr>
          <w:iCs/>
          <w:sz w:val="28"/>
          <w:szCs w:val="28"/>
        </w:rPr>
        <w:t xml:space="preserve"> </w:t>
      </w:r>
      <w:r w:rsidRPr="00761685">
        <w:rPr>
          <w:iCs/>
          <w:sz w:val="28"/>
          <w:szCs w:val="28"/>
        </w:rPr>
        <w:t>-юрисконсулт в отдел „Атестиране на прокурори и следователи“</w:t>
      </w:r>
      <w:r w:rsidRPr="00761685"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4326AC" w:rsidRDefault="004326AC" w:rsidP="004326A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4326AC" w:rsidRDefault="004326AC" w:rsidP="004326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4326AC" w:rsidRDefault="004326AC" w:rsidP="004326AC">
      <w:pPr>
        <w:jc w:val="both"/>
        <w:rPr>
          <w:sz w:val="28"/>
          <w:szCs w:val="28"/>
        </w:rPr>
      </w:pPr>
    </w:p>
    <w:p w:rsidR="004326AC" w:rsidRDefault="004326AC" w:rsidP="004326AC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4326AC" w:rsidRDefault="004326AC" w:rsidP="004326AC">
      <w:pPr>
        <w:jc w:val="center"/>
        <w:rPr>
          <w:bCs/>
          <w:sz w:val="28"/>
          <w:szCs w:val="28"/>
        </w:rPr>
      </w:pPr>
    </w:p>
    <w:p w:rsidR="004326AC" w:rsidRDefault="004326AC" w:rsidP="004326A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326AC" w:rsidRDefault="004326AC" w:rsidP="004326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326AC" w:rsidRDefault="004326AC" w:rsidP="004326A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26AC" w:rsidRDefault="004326AC" w:rsidP="007B1B3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 w:rsidR="00E71A21">
        <w:rPr>
          <w:sz w:val="28"/>
          <w:szCs w:val="28"/>
        </w:rPr>
        <w:t xml:space="preserve"> 24</w:t>
      </w:r>
      <w:r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</w:rPr>
        <w:t xml:space="preserve"> - т.</w:t>
      </w:r>
      <w:r w:rsidR="00E71A21">
        <w:rPr>
          <w:sz w:val="28"/>
          <w:szCs w:val="28"/>
        </w:rPr>
        <w:t xml:space="preserve"> 26</w:t>
      </w:r>
      <w:r>
        <w:rPr>
          <w:sz w:val="28"/>
          <w:szCs w:val="28"/>
        </w:rPr>
        <w:t xml:space="preserve"> </w:t>
      </w:r>
    </w:p>
    <w:p w:rsidR="00743C63" w:rsidRPr="008F324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743C63" w:rsidRPr="008F324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8F3243">
        <w:rPr>
          <w:bCs/>
          <w:sz w:val="28"/>
          <w:szCs w:val="28"/>
          <w:u w:val="single"/>
        </w:rPr>
        <w:t>РАЗНИ</w:t>
      </w:r>
    </w:p>
    <w:p w:rsidR="005D194A" w:rsidRDefault="005D194A" w:rsidP="006C62BF">
      <w:pPr>
        <w:ind w:left="708"/>
        <w:jc w:val="both"/>
        <w:rPr>
          <w:bCs/>
          <w:sz w:val="28"/>
          <w:szCs w:val="28"/>
          <w:u w:val="single"/>
        </w:rPr>
      </w:pPr>
    </w:p>
    <w:p w:rsidR="00F66B2D" w:rsidRPr="00786605" w:rsidRDefault="00F66B2D" w:rsidP="00137A07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786605">
        <w:rPr>
          <w:bCs/>
          <w:sz w:val="28"/>
          <w:szCs w:val="28"/>
        </w:rPr>
        <w:t xml:space="preserve">1.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F66B2D">
        <w:rPr>
          <w:bCs/>
          <w:color w:val="000000"/>
          <w:sz w:val="28"/>
          <w:szCs w:val="28"/>
        </w:rPr>
        <w:t xml:space="preserve">Христо </w:t>
      </w:r>
      <w:proofErr w:type="spellStart"/>
      <w:r w:rsidRPr="00F66B2D">
        <w:rPr>
          <w:bCs/>
          <w:color w:val="000000"/>
          <w:sz w:val="28"/>
          <w:szCs w:val="28"/>
        </w:rPr>
        <w:t>Ценов</w:t>
      </w:r>
      <w:proofErr w:type="spellEnd"/>
      <w:r w:rsidRPr="00F66B2D">
        <w:rPr>
          <w:bCs/>
          <w:color w:val="000000"/>
          <w:sz w:val="28"/>
          <w:szCs w:val="28"/>
        </w:rPr>
        <w:t xml:space="preserve"> Христов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районен 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6B2D">
        <w:rPr>
          <w:bCs/>
          <w:color w:val="000000"/>
          <w:sz w:val="28"/>
          <w:szCs w:val="28"/>
        </w:rPr>
        <w:t>Етрополе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6B2D">
        <w:rPr>
          <w:bCs/>
          <w:color w:val="000000"/>
          <w:sz w:val="28"/>
          <w:szCs w:val="28"/>
        </w:rPr>
        <w:t>Етрополе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30</w:t>
      </w:r>
      <w:r w:rsidRPr="00786605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.2021 г. </w:t>
      </w:r>
    </w:p>
    <w:p w:rsidR="00515E73" w:rsidRDefault="00515E73" w:rsidP="00515E73">
      <w:pPr>
        <w:jc w:val="center"/>
        <w:rPr>
          <w:bCs/>
          <w:sz w:val="28"/>
          <w:szCs w:val="28"/>
          <w:lang w:val="en-GB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15E73" w:rsidRPr="006520D8" w:rsidRDefault="00515E73" w:rsidP="00515E7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lang w:val="en-GB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5C7AE8">
        <w:rPr>
          <w:rFonts w:ascii="Times New Roman CYR" w:hAnsi="Times New Roman CYR" w:cs="Times New Roman CYR"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</w:t>
      </w:r>
      <w:r w:rsidR="00F73D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AE8" w:rsidRPr="00F66B2D">
        <w:rPr>
          <w:bCs/>
          <w:color w:val="000000"/>
          <w:sz w:val="28"/>
          <w:szCs w:val="28"/>
        </w:rPr>
        <w:t xml:space="preserve">Христо </w:t>
      </w:r>
      <w:proofErr w:type="spellStart"/>
      <w:r w:rsidR="005C7AE8" w:rsidRPr="00F66B2D">
        <w:rPr>
          <w:bCs/>
          <w:color w:val="000000"/>
          <w:sz w:val="28"/>
          <w:szCs w:val="28"/>
        </w:rPr>
        <w:t>Ценов</w:t>
      </w:r>
      <w:proofErr w:type="spellEnd"/>
      <w:r w:rsidR="005C7AE8" w:rsidRPr="00F66B2D">
        <w:rPr>
          <w:bCs/>
          <w:color w:val="000000"/>
          <w:sz w:val="28"/>
          <w:szCs w:val="28"/>
        </w:rPr>
        <w:t xml:space="preserve"> Христов</w:t>
      </w:r>
      <w:r w:rsidR="005C7AE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AE8">
        <w:rPr>
          <w:rFonts w:ascii="Times New Roman CYR" w:hAnsi="Times New Roman CYR" w:cs="Times New Roman CYR"/>
          <w:sz w:val="28"/>
          <w:szCs w:val="28"/>
        </w:rPr>
        <w:t>-</w:t>
      </w:r>
      <w:r w:rsidR="005C7AE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AE8"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="005C7AE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AE8">
        <w:rPr>
          <w:rFonts w:ascii="Times New Roman CYR" w:hAnsi="Times New Roman CYR" w:cs="Times New Roman CYR"/>
          <w:sz w:val="28"/>
          <w:szCs w:val="28"/>
        </w:rPr>
        <w:t>„</w:t>
      </w:r>
      <w:r w:rsidR="005C7AE8"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 w:rsidR="005C7AE8">
        <w:rPr>
          <w:rFonts w:ascii="Times New Roman CYR" w:hAnsi="Times New Roman CYR" w:cs="Times New Roman CYR"/>
          <w:sz w:val="28"/>
          <w:szCs w:val="28"/>
        </w:rPr>
        <w:t>-</w:t>
      </w:r>
      <w:r w:rsidR="005C7AE8" w:rsidRPr="00786605">
        <w:rPr>
          <w:rFonts w:ascii="Times New Roman CYR" w:hAnsi="Times New Roman CYR" w:cs="Times New Roman CYR"/>
          <w:sz w:val="28"/>
          <w:szCs w:val="28"/>
        </w:rPr>
        <w:t xml:space="preserve"> районен прокурор</w:t>
      </w:r>
      <w:proofErr w:type="gramStart"/>
      <w:r w:rsidR="005C7AE8">
        <w:rPr>
          <w:rFonts w:ascii="Times New Roman CYR" w:hAnsi="Times New Roman CYR" w:cs="Times New Roman CYR"/>
          <w:sz w:val="28"/>
          <w:szCs w:val="28"/>
        </w:rPr>
        <w:t>“</w:t>
      </w:r>
      <w:r w:rsidR="002B594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AE8" w:rsidRPr="00786605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 w:rsidR="005C7AE8" w:rsidRPr="00786605">
        <w:rPr>
          <w:rFonts w:ascii="Times New Roman CYR" w:hAnsi="Times New Roman CYR" w:cs="Times New Roman CYR"/>
          <w:sz w:val="28"/>
          <w:szCs w:val="28"/>
        </w:rPr>
        <w:t xml:space="preserve"> Районна прокуратура</w:t>
      </w:r>
      <w:r w:rsidR="005C7AE8"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="005C7AE8"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7AE8" w:rsidRPr="00F66B2D">
        <w:rPr>
          <w:bCs/>
          <w:color w:val="000000"/>
          <w:sz w:val="28"/>
          <w:szCs w:val="28"/>
        </w:rPr>
        <w:t>Етрополе</w:t>
      </w:r>
      <w:r w:rsidR="005C7AE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15E73" w:rsidRPr="006520D8" w:rsidRDefault="005C7AE8" w:rsidP="00515E73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15E73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15E73">
        <w:rPr>
          <w:rFonts w:ascii="Times New Roman CYR" w:hAnsi="Times New Roman CYR" w:cs="Times New Roman CYR"/>
          <w:sz w:val="28"/>
          <w:szCs w:val="28"/>
        </w:rPr>
        <w:t>55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15E73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lastRenderedPageBreak/>
        <w:t>на съдебната власт, становището по т. 1.</w:t>
      </w:r>
      <w:proofErr w:type="spellStart"/>
      <w:r w:rsidR="00515E73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15E73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515E73" w:rsidRPr="00CE532B">
        <w:rPr>
          <w:sz w:val="28"/>
          <w:szCs w:val="28"/>
        </w:rPr>
        <w:t xml:space="preserve"> </w:t>
      </w:r>
      <w:r w:rsidRPr="00F66B2D">
        <w:rPr>
          <w:bCs/>
          <w:color w:val="000000"/>
          <w:sz w:val="28"/>
          <w:szCs w:val="28"/>
        </w:rPr>
        <w:t xml:space="preserve">Христо </w:t>
      </w:r>
      <w:proofErr w:type="spellStart"/>
      <w:r w:rsidRPr="00F66B2D">
        <w:rPr>
          <w:bCs/>
          <w:color w:val="000000"/>
          <w:sz w:val="28"/>
          <w:szCs w:val="28"/>
        </w:rPr>
        <w:t>Ценов</w:t>
      </w:r>
      <w:proofErr w:type="spellEnd"/>
      <w:r w:rsidRPr="00F66B2D">
        <w:rPr>
          <w:bCs/>
          <w:color w:val="000000"/>
          <w:sz w:val="28"/>
          <w:szCs w:val="28"/>
        </w:rPr>
        <w:t xml:space="preserve"> Христов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изпълняващ функциите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„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административен ръководител 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районен 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Районна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–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6B2D">
        <w:rPr>
          <w:bCs/>
          <w:color w:val="000000"/>
          <w:sz w:val="28"/>
          <w:szCs w:val="28"/>
        </w:rPr>
        <w:t>Етрополе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15E73" w:rsidRPr="00CB05A1" w:rsidRDefault="005C7AE8" w:rsidP="00515E73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15E73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515E73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15E73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515E73">
        <w:rPr>
          <w:rFonts w:ascii="Times New Roman CYR" w:hAnsi="Times New Roman CYR" w:cs="Times New Roman CYR"/>
          <w:sz w:val="28"/>
          <w:szCs w:val="28"/>
        </w:rPr>
        <w:t>55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15E73">
        <w:rPr>
          <w:rFonts w:ascii="Times New Roman CYR" w:hAnsi="Times New Roman CYR" w:cs="Times New Roman CYR"/>
          <w:sz w:val="28"/>
          <w:szCs w:val="28"/>
        </w:rPr>
        <w:t>1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15E73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15E73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районен прокурор на Районна прокуратура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66B2D">
        <w:rPr>
          <w:bCs/>
          <w:color w:val="000000"/>
          <w:sz w:val="28"/>
          <w:szCs w:val="28"/>
        </w:rPr>
        <w:t>Етрополе</w:t>
      </w:r>
      <w:r>
        <w:rPr>
          <w:bCs/>
          <w:color w:val="000000"/>
          <w:sz w:val="28"/>
          <w:szCs w:val="28"/>
        </w:rPr>
        <w:t>.</w:t>
      </w:r>
    </w:p>
    <w:p w:rsidR="002B2D0E" w:rsidRPr="0047752C" w:rsidRDefault="005B0052" w:rsidP="002B2D0E">
      <w:pPr>
        <w:ind w:firstLine="708"/>
        <w:jc w:val="both"/>
        <w:rPr>
          <w:bCs/>
          <w:sz w:val="28"/>
          <w:szCs w:val="28"/>
        </w:rPr>
      </w:pPr>
      <w:r w:rsidRPr="0047752C">
        <w:rPr>
          <w:bCs/>
          <w:sz w:val="28"/>
          <w:szCs w:val="28"/>
        </w:rPr>
        <w:t>2</w:t>
      </w:r>
      <w:r w:rsidR="002B2D0E" w:rsidRPr="0047752C">
        <w:rPr>
          <w:bCs/>
          <w:sz w:val="28"/>
          <w:szCs w:val="28"/>
        </w:rPr>
        <w:t>. Писмо от Министерството на правосъдието във връзка с необходимост от предоставяне на отговори по Въпросник на Европейската комисия за ефективност на правосъдието на Съвета на Европа (</w:t>
      </w:r>
      <w:r w:rsidR="002B2D0E" w:rsidRPr="0047752C">
        <w:rPr>
          <w:bCs/>
          <w:sz w:val="28"/>
          <w:szCs w:val="28"/>
          <w:lang w:val="en-US"/>
        </w:rPr>
        <w:t>CEPEJ</w:t>
      </w:r>
      <w:r w:rsidR="002B2D0E" w:rsidRPr="0047752C">
        <w:rPr>
          <w:bCs/>
          <w:sz w:val="28"/>
          <w:szCs w:val="28"/>
        </w:rPr>
        <w:t>), цикъл 2020-2022 г.</w:t>
      </w:r>
    </w:p>
    <w:p w:rsidR="00203509" w:rsidRPr="0047752C" w:rsidRDefault="00203509" w:rsidP="002B2D0E">
      <w:pPr>
        <w:ind w:firstLine="708"/>
        <w:jc w:val="both"/>
        <w:rPr>
          <w:bCs/>
          <w:sz w:val="28"/>
          <w:szCs w:val="28"/>
        </w:rPr>
      </w:pPr>
    </w:p>
    <w:p w:rsidR="00515E73" w:rsidRPr="0047752C" w:rsidRDefault="00515E73" w:rsidP="00515E73">
      <w:pPr>
        <w:jc w:val="center"/>
        <w:rPr>
          <w:bCs/>
          <w:sz w:val="28"/>
          <w:szCs w:val="28"/>
        </w:rPr>
      </w:pPr>
      <w:r w:rsidRPr="0047752C"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7752C">
        <w:rPr>
          <w:bCs/>
          <w:sz w:val="28"/>
          <w:szCs w:val="28"/>
        </w:rPr>
        <w:t>Р  Е  Ш  И:</w:t>
      </w:r>
    </w:p>
    <w:p w:rsidR="0047752C" w:rsidRDefault="0047752C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7752C" w:rsidRDefault="0047752C" w:rsidP="0047752C">
      <w:pPr>
        <w:pStyle w:val="a6"/>
        <w:widowControl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2.1. Приема изготвените </w:t>
      </w:r>
      <w:r>
        <w:rPr>
          <w:bCs/>
          <w:sz w:val="28"/>
          <w:szCs w:val="28"/>
        </w:rPr>
        <w:t xml:space="preserve">отговори по Въпросник – Схема за оценка на съдебните системи – цикъл 2020-2022 г., на Европейската комисия за ефективност на правосъдието на Съвета на Европа </w:t>
      </w:r>
      <w:r>
        <w:rPr>
          <w:bCs/>
          <w:sz w:val="28"/>
          <w:szCs w:val="28"/>
          <w:lang w:val="en-GB"/>
        </w:rPr>
        <w:t xml:space="preserve">(CEPEJ) </w:t>
      </w:r>
      <w:r>
        <w:rPr>
          <w:bCs/>
          <w:sz w:val="28"/>
          <w:szCs w:val="28"/>
        </w:rPr>
        <w:t xml:space="preserve">в частта, </w:t>
      </w:r>
      <w:proofErr w:type="spellStart"/>
      <w:r>
        <w:rPr>
          <w:bCs/>
          <w:sz w:val="28"/>
          <w:szCs w:val="28"/>
        </w:rPr>
        <w:t>касаеща</w:t>
      </w:r>
      <w:proofErr w:type="spellEnd"/>
      <w:r>
        <w:rPr>
          <w:bCs/>
          <w:sz w:val="28"/>
          <w:szCs w:val="28"/>
        </w:rPr>
        <w:t xml:space="preserve"> КАК-ПК, съгласно примерно разпределение.</w:t>
      </w:r>
    </w:p>
    <w:p w:rsidR="0047752C" w:rsidRDefault="0047752C" w:rsidP="0047752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</w:rPr>
      </w:pPr>
    </w:p>
    <w:p w:rsidR="0047752C" w:rsidRDefault="0047752C" w:rsidP="0047752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Предоставя изготвената информация на директора на дирекция „Международна дейност и протокол", за обобщаване. </w:t>
      </w:r>
    </w:p>
    <w:p w:rsidR="00A16FBF" w:rsidRDefault="00A16FBF" w:rsidP="008F3243">
      <w:pPr>
        <w:jc w:val="both"/>
        <w:rPr>
          <w:b/>
          <w:bCs/>
        </w:rPr>
      </w:pPr>
    </w:p>
    <w:p w:rsidR="002B2D0E" w:rsidRDefault="005B0052" w:rsidP="002B2D0E">
      <w:pPr>
        <w:ind w:firstLine="708"/>
        <w:jc w:val="both"/>
        <w:rPr>
          <w:sz w:val="28"/>
          <w:szCs w:val="28"/>
        </w:rPr>
      </w:pPr>
      <w:r w:rsidRPr="005B0052">
        <w:rPr>
          <w:bCs/>
          <w:sz w:val="28"/>
          <w:szCs w:val="28"/>
        </w:rPr>
        <w:t>3</w:t>
      </w:r>
      <w:r w:rsidR="002B2D0E" w:rsidRPr="005B0052">
        <w:rPr>
          <w:bCs/>
          <w:sz w:val="28"/>
          <w:szCs w:val="28"/>
        </w:rPr>
        <w:t>.</w:t>
      </w:r>
      <w:r w:rsidR="002B2D0E">
        <w:rPr>
          <w:b/>
          <w:bCs/>
          <w:sz w:val="28"/>
          <w:szCs w:val="28"/>
        </w:rPr>
        <w:t xml:space="preserve"> </w:t>
      </w:r>
      <w:r w:rsidR="002B2D0E" w:rsidRPr="00F66B2D">
        <w:rPr>
          <w:bCs/>
          <w:sz w:val="28"/>
          <w:szCs w:val="28"/>
        </w:rPr>
        <w:t>Проект на решение по кандидатура на прокурор за участие в процедура на Европейската служба за външна дейност за подбор на командировани експерти по първа Заявка за принос към полицейската мисия на ЕС за Палестинските територии (EUPOL COPPS) за 2021 г., с краен срок за изпращане на кандидатурите в Министерството на външните работи (МВнР) – 23.06.2021 г</w:t>
      </w:r>
      <w:r w:rsidR="002B2D0E" w:rsidRPr="00F66B2D">
        <w:rPr>
          <w:sz w:val="28"/>
          <w:szCs w:val="28"/>
        </w:rPr>
        <w:t>.</w:t>
      </w:r>
    </w:p>
    <w:p w:rsidR="00203509" w:rsidRPr="00F66B2D" w:rsidRDefault="00203509" w:rsidP="002B2D0E">
      <w:pPr>
        <w:ind w:firstLine="708"/>
        <w:jc w:val="both"/>
        <w:rPr>
          <w:sz w:val="28"/>
          <w:szCs w:val="28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03509" w:rsidRDefault="00203509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>3.1. ПРЕДЛАГА НА ПРОКУРОРСКАТА КОЛЕГИЯ НА ВСС да ОДОБРИ / НЕ ОДОБРИ</w:t>
      </w:r>
      <w:r w:rsidRPr="00203509">
        <w:rPr>
          <w:b/>
          <w:bCs/>
          <w:sz w:val="28"/>
          <w:szCs w:val="28"/>
        </w:rPr>
        <w:t xml:space="preserve"> </w:t>
      </w:r>
      <w:r w:rsidRPr="00203509">
        <w:rPr>
          <w:bCs/>
          <w:sz w:val="28"/>
          <w:szCs w:val="28"/>
        </w:rPr>
        <w:t>кандидатурата за участие в процедурата на Европейската служба за външна дейност за подбор на командировани експерти</w:t>
      </w:r>
      <w:r w:rsidRPr="00203509">
        <w:rPr>
          <w:sz w:val="28"/>
          <w:szCs w:val="28"/>
        </w:rPr>
        <w:t xml:space="preserve"> по първа</w:t>
      </w:r>
      <w:r w:rsidRPr="00203509">
        <w:rPr>
          <w:b/>
          <w:sz w:val="28"/>
          <w:szCs w:val="28"/>
        </w:rPr>
        <w:t xml:space="preserve"> </w:t>
      </w:r>
      <w:r w:rsidRPr="00203509">
        <w:rPr>
          <w:sz w:val="28"/>
          <w:szCs w:val="28"/>
        </w:rPr>
        <w:t xml:space="preserve">Заявка за принос към </w:t>
      </w:r>
      <w:r w:rsidRPr="00203509">
        <w:rPr>
          <w:bCs/>
          <w:sz w:val="28"/>
          <w:szCs w:val="28"/>
        </w:rPr>
        <w:t>полицейската мисия на ЕС за Палестинските територии (EUPOL COPPS) за 2021</w:t>
      </w:r>
      <w:r w:rsidRPr="00203509">
        <w:rPr>
          <w:bCs/>
          <w:sz w:val="28"/>
          <w:szCs w:val="28"/>
          <w:lang w:val="en-US"/>
        </w:rPr>
        <w:t xml:space="preserve"> </w:t>
      </w:r>
      <w:r w:rsidRPr="00203509">
        <w:rPr>
          <w:sz w:val="28"/>
          <w:szCs w:val="28"/>
        </w:rPr>
        <w:t>г.</w:t>
      </w:r>
      <w:r w:rsidRPr="00203509">
        <w:rPr>
          <w:bCs/>
          <w:sz w:val="28"/>
          <w:szCs w:val="28"/>
        </w:rPr>
        <w:t>, за вакантни позиции</w:t>
      </w:r>
      <w:r w:rsidRPr="00203509">
        <w:rPr>
          <w:sz w:val="28"/>
          <w:szCs w:val="28"/>
        </w:rPr>
        <w:t xml:space="preserve"> </w:t>
      </w:r>
      <w:r w:rsidRPr="00203509">
        <w:rPr>
          <w:bCs/>
          <w:sz w:val="28"/>
          <w:szCs w:val="28"/>
        </w:rPr>
        <w:t>RL 04, RL 03 и RL 02, на следния кандидат:</w:t>
      </w:r>
    </w:p>
    <w:p w:rsidR="00203509" w:rsidRDefault="00203509" w:rsidP="00203509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</w:t>
      </w:r>
      <w:proofErr w:type="spellStart"/>
      <w:r>
        <w:rPr>
          <w:bCs/>
          <w:sz w:val="28"/>
          <w:szCs w:val="28"/>
        </w:rPr>
        <w:t>1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 w:rsidRPr="00203509">
        <w:rPr>
          <w:bCs/>
          <w:sz w:val="28"/>
          <w:szCs w:val="28"/>
        </w:rPr>
        <w:t>Вихра</w:t>
      </w:r>
      <w:proofErr w:type="spellEnd"/>
      <w:r w:rsidRPr="00203509">
        <w:rPr>
          <w:bCs/>
          <w:sz w:val="28"/>
          <w:szCs w:val="28"/>
        </w:rPr>
        <w:t xml:space="preserve">  Костадинова </w:t>
      </w:r>
      <w:proofErr w:type="spellStart"/>
      <w:r w:rsidRPr="00203509">
        <w:rPr>
          <w:bCs/>
          <w:sz w:val="28"/>
          <w:szCs w:val="28"/>
        </w:rPr>
        <w:t>Попхристова</w:t>
      </w:r>
      <w:proofErr w:type="spellEnd"/>
      <w:r w:rsidRPr="00203509">
        <w:rPr>
          <w:bCs/>
          <w:sz w:val="28"/>
          <w:szCs w:val="28"/>
        </w:rPr>
        <w:t xml:space="preserve"> – прокурор в Софийската районна прокуратура и командирована в Софийската градска прокуратура</w:t>
      </w:r>
    </w:p>
    <w:p w:rsidR="00203509" w:rsidRPr="00203509" w:rsidRDefault="00203509" w:rsidP="0020350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>3.2. ПРЕДЛАГА НА ПРОКУРОРСКАТА КОЛЕГИЯ НА ВСС да ВЪЗЛОЖИ</w:t>
      </w:r>
      <w:r w:rsidRPr="00203509">
        <w:rPr>
          <w:b/>
          <w:bCs/>
          <w:sz w:val="28"/>
          <w:szCs w:val="28"/>
        </w:rPr>
        <w:t xml:space="preserve"> </w:t>
      </w:r>
      <w:r w:rsidRPr="00203509">
        <w:rPr>
          <w:bCs/>
          <w:sz w:val="28"/>
          <w:szCs w:val="28"/>
        </w:rPr>
        <w:t>на дирекция „Международна дейност и протокол“ в АВСС да</w:t>
      </w:r>
      <w:r w:rsidRPr="00203509">
        <w:rPr>
          <w:sz w:val="28"/>
          <w:szCs w:val="28"/>
        </w:rPr>
        <w:t xml:space="preserve"> изпрати формуляра на одобрения </w:t>
      </w:r>
      <w:r w:rsidRPr="00203509">
        <w:rPr>
          <w:bCs/>
          <w:sz w:val="28"/>
          <w:szCs w:val="28"/>
        </w:rPr>
        <w:t xml:space="preserve">кандидат </w:t>
      </w:r>
      <w:r w:rsidRPr="00203509">
        <w:rPr>
          <w:sz w:val="28"/>
          <w:szCs w:val="28"/>
        </w:rPr>
        <w:t>по електронен път</w:t>
      </w:r>
      <w:r w:rsidRPr="00203509">
        <w:rPr>
          <w:bCs/>
          <w:sz w:val="28"/>
          <w:szCs w:val="28"/>
        </w:rPr>
        <w:t xml:space="preserve"> до</w:t>
      </w:r>
      <w:r w:rsidRPr="00203509">
        <w:rPr>
          <w:sz w:val="28"/>
          <w:szCs w:val="28"/>
        </w:rPr>
        <w:t xml:space="preserve"> дирекция „Човешки ресурси“ в Министерство на външните работи за препращането му по съответния ред</w:t>
      </w:r>
      <w:r w:rsidRPr="00203509">
        <w:rPr>
          <w:bCs/>
          <w:sz w:val="28"/>
          <w:szCs w:val="28"/>
        </w:rPr>
        <w:t>.</w:t>
      </w:r>
    </w:p>
    <w:p w:rsidR="00203509" w:rsidRDefault="00203509" w:rsidP="00203509">
      <w:pPr>
        <w:jc w:val="both"/>
        <w:rPr>
          <w:b/>
          <w:u w:val="single"/>
        </w:rPr>
      </w:pPr>
    </w:p>
    <w:p w:rsidR="00203509" w:rsidRPr="00C62978" w:rsidRDefault="00203509" w:rsidP="00203509">
      <w:pPr>
        <w:ind w:firstLine="708"/>
        <w:jc w:val="both"/>
        <w:rPr>
          <w:i/>
          <w:sz w:val="28"/>
          <w:szCs w:val="28"/>
        </w:rPr>
      </w:pPr>
      <w:r w:rsidRPr="00C62978">
        <w:rPr>
          <w:b/>
          <w:i/>
          <w:sz w:val="28"/>
          <w:szCs w:val="28"/>
          <w:u w:val="single"/>
        </w:rPr>
        <w:lastRenderedPageBreak/>
        <w:t>МОТИВИ:</w:t>
      </w:r>
      <w:r w:rsidRPr="00C62978">
        <w:rPr>
          <w:i/>
          <w:sz w:val="28"/>
          <w:szCs w:val="28"/>
        </w:rPr>
        <w:t xml:space="preserve"> Звеното за планиране и провеждане на граждански операции (ЗППГР) към Европейската служба за външна дейност (ЕСВД) обяви на </w:t>
      </w:r>
      <w:r w:rsidRPr="00C62978">
        <w:rPr>
          <w:i/>
          <w:sz w:val="28"/>
          <w:szCs w:val="28"/>
          <w:lang w:val="en-US"/>
        </w:rPr>
        <w:t>01</w:t>
      </w:r>
      <w:r w:rsidRPr="00C62978">
        <w:rPr>
          <w:i/>
          <w:sz w:val="28"/>
          <w:szCs w:val="28"/>
        </w:rPr>
        <w:t>.0</w:t>
      </w:r>
      <w:r w:rsidRPr="00C62978">
        <w:rPr>
          <w:i/>
          <w:sz w:val="28"/>
          <w:szCs w:val="28"/>
          <w:lang w:val="en-US"/>
        </w:rPr>
        <w:t>6</w:t>
      </w:r>
      <w:r w:rsidRPr="00C62978">
        <w:rPr>
          <w:i/>
          <w:sz w:val="28"/>
          <w:szCs w:val="28"/>
        </w:rPr>
        <w:t xml:space="preserve">.2021 г. първа Заявка за принос към </w:t>
      </w:r>
      <w:r w:rsidRPr="00C62978">
        <w:rPr>
          <w:bCs/>
          <w:i/>
          <w:sz w:val="28"/>
          <w:szCs w:val="28"/>
        </w:rPr>
        <w:t>полицейската мисия на ЕС за Палестинските територии (EUPOL COPPS) за 2021</w:t>
      </w:r>
      <w:r w:rsidRPr="00C62978">
        <w:rPr>
          <w:bCs/>
          <w:i/>
          <w:sz w:val="28"/>
          <w:szCs w:val="28"/>
          <w:lang w:val="en-US"/>
        </w:rPr>
        <w:t xml:space="preserve"> </w:t>
      </w:r>
      <w:r w:rsidRPr="00C62978">
        <w:rPr>
          <w:i/>
          <w:sz w:val="28"/>
          <w:szCs w:val="28"/>
        </w:rPr>
        <w:t xml:space="preserve">г. С настоящата процедура на ЕСВД са предложени </w:t>
      </w:r>
      <w:r w:rsidRPr="00C62978">
        <w:rPr>
          <w:i/>
          <w:sz w:val="28"/>
          <w:szCs w:val="28"/>
          <w:lang w:val="en-US"/>
        </w:rPr>
        <w:t xml:space="preserve">14 </w:t>
      </w:r>
      <w:r w:rsidRPr="00C62978">
        <w:rPr>
          <w:i/>
          <w:sz w:val="28"/>
          <w:szCs w:val="28"/>
        </w:rPr>
        <w:t xml:space="preserve">вакантни позиции за командировани експерти в </w:t>
      </w:r>
      <w:r w:rsidRPr="00C62978">
        <w:rPr>
          <w:bCs/>
          <w:i/>
          <w:sz w:val="28"/>
          <w:szCs w:val="28"/>
        </w:rPr>
        <w:t>EUPOL COPPS</w:t>
      </w:r>
      <w:r w:rsidRPr="00C62978">
        <w:rPr>
          <w:i/>
          <w:sz w:val="28"/>
          <w:szCs w:val="28"/>
        </w:rPr>
        <w:t xml:space="preserve">, с краен срок за изпращане на кандидатурите в МВнР – </w:t>
      </w:r>
      <w:r w:rsidRPr="00C62978">
        <w:rPr>
          <w:i/>
          <w:sz w:val="28"/>
          <w:szCs w:val="28"/>
          <w:lang w:val="en-US"/>
        </w:rPr>
        <w:t>23</w:t>
      </w:r>
      <w:r w:rsidRPr="00C62978">
        <w:rPr>
          <w:i/>
          <w:sz w:val="28"/>
          <w:szCs w:val="28"/>
        </w:rPr>
        <w:t>.0</w:t>
      </w:r>
      <w:r w:rsidRPr="00C62978">
        <w:rPr>
          <w:i/>
          <w:sz w:val="28"/>
          <w:szCs w:val="28"/>
          <w:lang w:val="en-US"/>
        </w:rPr>
        <w:t>6</w:t>
      </w:r>
      <w:r w:rsidRPr="00C62978">
        <w:rPr>
          <w:i/>
          <w:sz w:val="28"/>
          <w:szCs w:val="28"/>
        </w:rPr>
        <w:t>.2021 г. ЗППГР планира да проведе интервюта с подадените кандидати през юли 2021 г., а уведомяването на страните членки на ЕС за резултата от процедурата за подбор се очаква да се извърши през август 2021 г.</w:t>
      </w:r>
    </w:p>
    <w:p w:rsidR="00203509" w:rsidRPr="00C62978" w:rsidRDefault="00203509" w:rsidP="00203509">
      <w:pPr>
        <w:ind w:firstLine="708"/>
        <w:jc w:val="both"/>
        <w:rPr>
          <w:b/>
          <w:bCs/>
          <w:i/>
          <w:sz w:val="28"/>
          <w:szCs w:val="28"/>
        </w:rPr>
      </w:pPr>
      <w:r w:rsidRPr="00C62978">
        <w:rPr>
          <w:bCs/>
          <w:i/>
          <w:sz w:val="28"/>
          <w:szCs w:val="28"/>
        </w:rPr>
        <w:t xml:space="preserve">На интернет страницата на ВСС бе публикувана обява за участие в горепосочената процедура с краен срок за кандидатстване пред ВСС – 15 юни 2021 г.  Посоченият срок в обявата за кандидатстване пред ВСС е по-кратък от този, посочен от МВнР поради факта, че е необходимо време за окомплектоването на материалите и разглеждането им  от Комисията по атестирането и конкурсите към Прокурорската колегия на Висшия съдебен съвет, както и от самата Прокурорска колегия с оглед препращането на кандидатурите до МВнР в указания срок. </w:t>
      </w:r>
    </w:p>
    <w:p w:rsidR="00203509" w:rsidRPr="00C62978" w:rsidRDefault="00203509" w:rsidP="00203509">
      <w:pPr>
        <w:ind w:firstLine="720"/>
        <w:jc w:val="both"/>
        <w:rPr>
          <w:bCs/>
          <w:i/>
          <w:sz w:val="28"/>
          <w:szCs w:val="28"/>
        </w:rPr>
      </w:pPr>
      <w:r w:rsidRPr="00C62978">
        <w:rPr>
          <w:bCs/>
          <w:i/>
          <w:sz w:val="28"/>
          <w:szCs w:val="28"/>
        </w:rPr>
        <w:t xml:space="preserve">Получена е една кандидатура </w:t>
      </w:r>
      <w:r w:rsidRPr="00C62978">
        <w:rPr>
          <w:b/>
          <w:bCs/>
          <w:i/>
          <w:sz w:val="28"/>
          <w:szCs w:val="28"/>
        </w:rPr>
        <w:t xml:space="preserve">за три вакантни позиции – </w:t>
      </w:r>
      <w:r w:rsidRPr="00C62978">
        <w:rPr>
          <w:b/>
          <w:bCs/>
          <w:i/>
          <w:sz w:val="28"/>
          <w:szCs w:val="28"/>
          <w:lang w:val="en-US"/>
        </w:rPr>
        <w:t>RL</w:t>
      </w:r>
      <w:r w:rsidRPr="00C62978">
        <w:rPr>
          <w:b/>
          <w:bCs/>
          <w:i/>
          <w:sz w:val="28"/>
          <w:szCs w:val="28"/>
        </w:rPr>
        <w:t xml:space="preserve"> 04, RL 0</w:t>
      </w:r>
      <w:r w:rsidRPr="00C62978">
        <w:rPr>
          <w:b/>
          <w:bCs/>
          <w:i/>
          <w:sz w:val="28"/>
          <w:szCs w:val="28"/>
          <w:lang w:val="en-US"/>
        </w:rPr>
        <w:t>3</w:t>
      </w:r>
      <w:r w:rsidRPr="00C62978">
        <w:rPr>
          <w:b/>
          <w:bCs/>
          <w:i/>
          <w:sz w:val="28"/>
          <w:szCs w:val="28"/>
        </w:rPr>
        <w:t xml:space="preserve"> и RL 02 </w:t>
      </w:r>
      <w:r w:rsidRPr="00C62978">
        <w:rPr>
          <w:bCs/>
          <w:i/>
          <w:sz w:val="28"/>
          <w:szCs w:val="28"/>
        </w:rPr>
        <w:t xml:space="preserve">от </w:t>
      </w:r>
      <w:proofErr w:type="spellStart"/>
      <w:r w:rsidRPr="00C62978">
        <w:rPr>
          <w:b/>
          <w:bCs/>
          <w:i/>
          <w:sz w:val="28"/>
          <w:szCs w:val="28"/>
        </w:rPr>
        <w:t>Вихра</w:t>
      </w:r>
      <w:proofErr w:type="spellEnd"/>
      <w:r w:rsidRPr="00C62978">
        <w:rPr>
          <w:b/>
          <w:bCs/>
          <w:i/>
          <w:sz w:val="28"/>
          <w:szCs w:val="28"/>
        </w:rPr>
        <w:t xml:space="preserve">  Костадинова </w:t>
      </w:r>
      <w:proofErr w:type="spellStart"/>
      <w:r w:rsidRPr="00C62978">
        <w:rPr>
          <w:b/>
          <w:bCs/>
          <w:i/>
          <w:sz w:val="28"/>
          <w:szCs w:val="28"/>
        </w:rPr>
        <w:t>Попхристова</w:t>
      </w:r>
      <w:proofErr w:type="spellEnd"/>
      <w:r w:rsidRPr="00C62978">
        <w:rPr>
          <w:b/>
          <w:bCs/>
          <w:i/>
          <w:sz w:val="28"/>
          <w:szCs w:val="28"/>
          <w:lang w:val="en-US"/>
        </w:rPr>
        <w:t xml:space="preserve"> </w:t>
      </w:r>
      <w:r w:rsidRPr="00C62978">
        <w:rPr>
          <w:b/>
          <w:bCs/>
          <w:i/>
          <w:sz w:val="28"/>
          <w:szCs w:val="28"/>
        </w:rPr>
        <w:t xml:space="preserve">– прокурор в Софийската районна прокуратура и командирована в Софийската градска прокуратура. </w:t>
      </w:r>
      <w:r w:rsidRPr="00C62978">
        <w:rPr>
          <w:bCs/>
          <w:i/>
          <w:sz w:val="28"/>
          <w:szCs w:val="28"/>
        </w:rPr>
        <w:t>Функционалните характеристики на тези три длъжности са следните:</w:t>
      </w:r>
    </w:p>
    <w:p w:rsidR="00203509" w:rsidRPr="00C62978" w:rsidRDefault="00203509" w:rsidP="00203509">
      <w:pPr>
        <w:ind w:firstLine="720"/>
        <w:jc w:val="both"/>
        <w:rPr>
          <w:bCs/>
          <w:i/>
          <w:sz w:val="28"/>
          <w:szCs w:val="28"/>
        </w:rPr>
      </w:pPr>
    </w:p>
    <w:p w:rsidR="00203509" w:rsidRPr="00203509" w:rsidRDefault="00203509" w:rsidP="002035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</w:rPr>
        <w:t>RL 04</w:t>
      </w: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Prosecution Expert</w:t>
      </w: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(прокурорски експерт)</w:t>
      </w:r>
      <w:r w:rsidRPr="002035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203509">
        <w:rPr>
          <w:rFonts w:ascii="Times New Roman" w:hAnsi="Times New Roman" w:cs="Times New Roman"/>
          <w:bCs/>
          <w:sz w:val="28"/>
          <w:szCs w:val="28"/>
        </w:rPr>
        <w:t xml:space="preserve">– от избраният от ЕСВД кандидат </w:t>
      </w:r>
      <w:r w:rsidRPr="00203509">
        <w:rPr>
          <w:rFonts w:ascii="Times New Roman" w:hAnsi="Times New Roman" w:cs="Times New Roman"/>
          <w:sz w:val="28"/>
          <w:szCs w:val="28"/>
        </w:rPr>
        <w:t xml:space="preserve">ще се очаква да оказва надзор и да анализира развитието на сектор „върховенство на правото/правосъдие“; да поддържа връзка и да съветва съдебните власти на страната домакин и съответните участници по реформата на сектор „сигурност“; да действа като </w:t>
      </w:r>
      <w:proofErr w:type="spellStart"/>
      <w:r w:rsidRPr="00203509">
        <w:rPr>
          <w:rFonts w:ascii="Times New Roman" w:hAnsi="Times New Roman" w:cs="Times New Roman"/>
          <w:sz w:val="28"/>
          <w:szCs w:val="28"/>
        </w:rPr>
        <w:t>обучител</w:t>
      </w:r>
      <w:proofErr w:type="spellEnd"/>
      <w:r w:rsidRPr="00203509">
        <w:rPr>
          <w:rFonts w:ascii="Times New Roman" w:hAnsi="Times New Roman" w:cs="Times New Roman"/>
          <w:sz w:val="28"/>
          <w:szCs w:val="28"/>
        </w:rPr>
        <w:t xml:space="preserve"> по въпроси, свързани с върховенството на правото/правосъдието; да поддържа връзка с други международни участници; да допринася за осигуряване на подкрепа за Главна прокуратура в областта на международното сътрудничество и международните екологични престъпления; да поддържа тясна връзка с Палестинската антикорупционна комисия и Съда за корупционни престъпления, както и да предоставя консултации и насоки според изискванията</w:t>
      </w:r>
      <w:r w:rsidRPr="00203509">
        <w:rPr>
          <w:rFonts w:ascii="Times New Roman" w:hAnsi="Times New Roman" w:cs="Times New Roman"/>
          <w:bCs/>
          <w:sz w:val="28"/>
          <w:szCs w:val="28"/>
        </w:rPr>
        <w:t>; да съдейства за разработката и предоставянето на обучителни модули относно разследването и повдигането на обвинения на икономически и корупционни престъпления, включително екологични; да подкрепя сътрудничеството между полицията и прокуратурата в разследвания на икономически и екологични престъпления.</w:t>
      </w:r>
    </w:p>
    <w:p w:rsidR="00203509" w:rsidRPr="00203509" w:rsidRDefault="00203509" w:rsidP="002035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</w:rPr>
        <w:t>RL 03</w:t>
      </w: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 Prosecution Expert</w:t>
      </w: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(прокурорски експерт)</w:t>
      </w:r>
      <w:r w:rsidRPr="002035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203509">
        <w:rPr>
          <w:rFonts w:ascii="Times New Roman" w:hAnsi="Times New Roman" w:cs="Times New Roman"/>
          <w:bCs/>
          <w:sz w:val="28"/>
          <w:szCs w:val="28"/>
        </w:rPr>
        <w:t>– от избраният от ЕСВД кандидат</w:t>
      </w:r>
      <w:r w:rsidRPr="00203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509">
        <w:rPr>
          <w:rFonts w:ascii="Times New Roman" w:hAnsi="Times New Roman" w:cs="Times New Roman"/>
          <w:bCs/>
          <w:sz w:val="28"/>
          <w:szCs w:val="28"/>
        </w:rPr>
        <w:t xml:space="preserve">ще се очаква да </w:t>
      </w:r>
      <w:r w:rsidRPr="00203509">
        <w:rPr>
          <w:rFonts w:ascii="Times New Roman" w:hAnsi="Times New Roman" w:cs="Times New Roman"/>
          <w:sz w:val="28"/>
          <w:szCs w:val="28"/>
        </w:rPr>
        <w:t xml:space="preserve">оказва надзор и да анализира развитието на сектор „върховенство на правото/правосъдие“ в областта на полицейско-прокурорското сътрудничество; да поддържа връзка и да съветва съдебните власти на страната домакин и по-специално Главната прокуратура и съответните участници по реформата на сектор „сигурност“; да разработи и организира интегрирани курсове за </w:t>
      </w:r>
      <w:r w:rsidRPr="00203509">
        <w:rPr>
          <w:rFonts w:ascii="Times New Roman" w:hAnsi="Times New Roman" w:cs="Times New Roman"/>
          <w:sz w:val="28"/>
          <w:szCs w:val="28"/>
        </w:rPr>
        <w:lastRenderedPageBreak/>
        <w:t xml:space="preserve">подобряване на координацията и сътрудничеството между съдебната власт, органите за вътрешна сигурност и системата на затворите; да действа като </w:t>
      </w:r>
      <w:proofErr w:type="spellStart"/>
      <w:r w:rsidRPr="00203509">
        <w:rPr>
          <w:rFonts w:ascii="Times New Roman" w:hAnsi="Times New Roman" w:cs="Times New Roman"/>
          <w:sz w:val="28"/>
          <w:szCs w:val="28"/>
        </w:rPr>
        <w:t>обучител</w:t>
      </w:r>
      <w:proofErr w:type="spellEnd"/>
      <w:r w:rsidRPr="00203509">
        <w:rPr>
          <w:rFonts w:ascii="Times New Roman" w:hAnsi="Times New Roman" w:cs="Times New Roman"/>
          <w:sz w:val="28"/>
          <w:szCs w:val="28"/>
        </w:rPr>
        <w:t xml:space="preserve"> на органите за вътрешна сигурност по въпроси, свързани с върховенството на правото/правосъдието; да поддържа връзка с други международни участници; да увеличи ефективността на разследването и повдигането на обвинение по престъпления чрез укрепване на полицейско-прокурорското сътрудничество; да допринесе за усилията да се развият капацитета и уменията на полицаите и прокурорите да провеждат ефективно разследване; да подкрепят палестинската прокуратура с оглед защитата на жертвите и свидетелите.</w:t>
      </w:r>
    </w:p>
    <w:p w:rsidR="00203509" w:rsidRPr="00203509" w:rsidRDefault="00203509" w:rsidP="00203509">
      <w:pPr>
        <w:pStyle w:val="a4"/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3509" w:rsidRPr="00203509" w:rsidRDefault="00203509" w:rsidP="0020350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</w:rPr>
        <w:t>RL 0</w:t>
      </w: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  <w:lang w:val="en-US"/>
        </w:rPr>
        <w:t xml:space="preserve">2 Deputy Head of the Rule of Law Section </w:t>
      </w:r>
      <w:r w:rsidRPr="00203509">
        <w:rPr>
          <w:rFonts w:ascii="Times New Roman" w:hAnsi="Times New Roman" w:cs="Times New Roman"/>
          <w:bCs/>
          <w:i/>
          <w:sz w:val="28"/>
          <w:szCs w:val="28"/>
          <w:u w:val="single"/>
        </w:rPr>
        <w:t>(Заместник-ръководител на звено „Върховенство на правото“)</w:t>
      </w:r>
      <w:r w:rsidRPr="00203509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</w:t>
      </w:r>
      <w:r w:rsidRPr="00203509">
        <w:rPr>
          <w:rFonts w:ascii="Times New Roman" w:hAnsi="Times New Roman" w:cs="Times New Roman"/>
          <w:bCs/>
          <w:sz w:val="28"/>
          <w:szCs w:val="28"/>
        </w:rPr>
        <w:t>– от избраният от ЕСВД кандидат</w:t>
      </w:r>
      <w:r w:rsidRPr="0020350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203509">
        <w:rPr>
          <w:rFonts w:ascii="Times New Roman" w:hAnsi="Times New Roman" w:cs="Times New Roman"/>
          <w:bCs/>
          <w:sz w:val="28"/>
          <w:szCs w:val="28"/>
        </w:rPr>
        <w:t xml:space="preserve">ще се очаква да </w:t>
      </w:r>
      <w:r w:rsidRPr="00203509">
        <w:rPr>
          <w:rFonts w:ascii="Times New Roman" w:hAnsi="Times New Roman" w:cs="Times New Roman"/>
          <w:sz w:val="28"/>
          <w:szCs w:val="28"/>
        </w:rPr>
        <w:t>замества ръководителя на звено „Върховенство на правото“ в управлението му, така че да се изпълняват задълженията му ефективно в съответствие със стратегическите цели на Мисията в областта на наказателното правосъдие; да допринася за ефективното разпределение на ресурсите за звеното, да планира дейности и приоритети, да оказва надзор върху изпълнението на дейностите и да оценява работата на звеното; да оказва надзор върху ежедневните логистични и административни въпроси; да оказва надзор върху изпълнението на Проекти за бързо въздействие в рамките на звеното; да осигурява подкрепа на ръководителя на звено „Върховенство на правото“ в поддържането на връзка и координация със съответните длъжностни лица в Министерството на правосъдието, Висшия съдебен съвет, Главната прокуратура и Висшия адвокатски съвет; да осигурява на оперативно ниво координацията с други оперативни звена в рамките на Мисията; да осигурява съобразяване с инструкциите и насоките от управлението на Мисията и да издава ясни инструкции на членовете на звеното.</w:t>
      </w:r>
    </w:p>
    <w:p w:rsidR="00203509" w:rsidRPr="00203509" w:rsidRDefault="00203509" w:rsidP="00203509">
      <w:pPr>
        <w:ind w:firstLine="720"/>
        <w:jc w:val="both"/>
        <w:rPr>
          <w:bCs/>
          <w:sz w:val="28"/>
          <w:szCs w:val="28"/>
        </w:rPr>
      </w:pPr>
    </w:p>
    <w:p w:rsidR="00203509" w:rsidRPr="00203509" w:rsidRDefault="00203509" w:rsidP="00203509">
      <w:pPr>
        <w:jc w:val="both"/>
        <w:rPr>
          <w:b/>
          <w:bCs/>
          <w:sz w:val="28"/>
          <w:szCs w:val="28"/>
          <w:u w:val="single"/>
        </w:rPr>
      </w:pPr>
      <w:r w:rsidRPr="00203509">
        <w:rPr>
          <w:b/>
          <w:bCs/>
          <w:sz w:val="28"/>
          <w:szCs w:val="28"/>
          <w:u w:val="single"/>
        </w:rPr>
        <w:t xml:space="preserve">Съответствие на кандидатурата с изискванията, посочени в обявата за кандидатстване пред ВСС, за позиции RL 04, RL 03 и RL 02: </w:t>
      </w:r>
    </w:p>
    <w:p w:rsidR="00203509" w:rsidRPr="00203509" w:rsidRDefault="00203509" w:rsidP="00203509">
      <w:pPr>
        <w:ind w:firstLine="720"/>
        <w:jc w:val="both"/>
        <w:rPr>
          <w:b/>
          <w:bCs/>
          <w:sz w:val="28"/>
          <w:szCs w:val="28"/>
          <w:u w:val="single"/>
        </w:rPr>
      </w:pPr>
    </w:p>
    <w:p w:rsidR="00203509" w:rsidRPr="00203509" w:rsidRDefault="00203509" w:rsidP="00203509">
      <w:pPr>
        <w:jc w:val="both"/>
        <w:rPr>
          <w:b/>
          <w:bCs/>
          <w:sz w:val="28"/>
          <w:szCs w:val="28"/>
          <w:u w:val="single"/>
        </w:rPr>
      </w:pPr>
      <w:proofErr w:type="spellStart"/>
      <w:r w:rsidRPr="00203509">
        <w:rPr>
          <w:b/>
          <w:bCs/>
          <w:sz w:val="28"/>
          <w:szCs w:val="28"/>
          <w:u w:val="single"/>
        </w:rPr>
        <w:t>Вихра</w:t>
      </w:r>
      <w:proofErr w:type="spellEnd"/>
      <w:r w:rsidRPr="00203509">
        <w:rPr>
          <w:b/>
          <w:bCs/>
          <w:sz w:val="28"/>
          <w:szCs w:val="28"/>
          <w:u w:val="single"/>
        </w:rPr>
        <w:t xml:space="preserve">  Костадинова </w:t>
      </w:r>
      <w:proofErr w:type="spellStart"/>
      <w:r w:rsidRPr="00203509">
        <w:rPr>
          <w:b/>
          <w:bCs/>
          <w:sz w:val="28"/>
          <w:szCs w:val="28"/>
          <w:u w:val="single"/>
        </w:rPr>
        <w:t>Попхристова</w:t>
      </w:r>
      <w:proofErr w:type="spellEnd"/>
      <w:r w:rsidRPr="00203509">
        <w:rPr>
          <w:b/>
          <w:bCs/>
          <w:sz w:val="28"/>
          <w:szCs w:val="28"/>
          <w:u w:val="single"/>
          <w:lang w:val="en-US"/>
        </w:rPr>
        <w:t xml:space="preserve"> </w:t>
      </w:r>
      <w:r w:rsidRPr="00203509">
        <w:rPr>
          <w:b/>
          <w:bCs/>
          <w:sz w:val="28"/>
          <w:szCs w:val="28"/>
          <w:u w:val="single"/>
        </w:rPr>
        <w:t>– прокурор в Софийската районна прокуратура и командирована в Софийската градска прокуратура:</w:t>
      </w: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 xml:space="preserve">- да няма наложени дисциплинарни наказания – </w:t>
      </w:r>
      <w:r w:rsidRPr="00203509">
        <w:rPr>
          <w:b/>
          <w:bCs/>
          <w:sz w:val="28"/>
          <w:szCs w:val="28"/>
        </w:rPr>
        <w:t>няма (приложена справка)</w:t>
      </w:r>
      <w:r w:rsidRPr="00203509">
        <w:rPr>
          <w:bCs/>
          <w:sz w:val="28"/>
          <w:szCs w:val="28"/>
        </w:rPr>
        <w:t xml:space="preserve">        </w:t>
      </w: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 xml:space="preserve">- да няма висящи дисциплинарни производства - </w:t>
      </w:r>
      <w:r w:rsidRPr="00203509">
        <w:rPr>
          <w:b/>
          <w:bCs/>
          <w:sz w:val="28"/>
          <w:szCs w:val="28"/>
        </w:rPr>
        <w:t>няма (приложена справка</w:t>
      </w:r>
      <w:r w:rsidRPr="00203509">
        <w:rPr>
          <w:bCs/>
          <w:sz w:val="28"/>
          <w:szCs w:val="28"/>
        </w:rPr>
        <w:t xml:space="preserve">)         </w:t>
      </w: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 xml:space="preserve">- да не </w:t>
      </w:r>
      <w:r w:rsidRPr="00203509">
        <w:rPr>
          <w:bCs/>
          <w:sz w:val="28"/>
          <w:szCs w:val="28"/>
          <w:lang w:val="en-US"/>
        </w:rPr>
        <w:t>e</w:t>
      </w:r>
      <w:r w:rsidRPr="00203509">
        <w:rPr>
          <w:bCs/>
          <w:sz w:val="28"/>
          <w:szCs w:val="28"/>
        </w:rPr>
        <w:t xml:space="preserve"> била командирована като национален експерт в последните три години, по силата на Решение на ЕК C(2008)6866 от 12.11.2008 г. – </w:t>
      </w:r>
      <w:r w:rsidRPr="00203509">
        <w:rPr>
          <w:b/>
          <w:bCs/>
          <w:sz w:val="28"/>
          <w:szCs w:val="28"/>
        </w:rPr>
        <w:t>не е бил командирована</w:t>
      </w:r>
      <w:r w:rsidRPr="00203509">
        <w:rPr>
          <w:bCs/>
          <w:sz w:val="28"/>
          <w:szCs w:val="28"/>
        </w:rPr>
        <w:t xml:space="preserve"> </w:t>
      </w:r>
      <w:r w:rsidRPr="00203509">
        <w:rPr>
          <w:b/>
          <w:bCs/>
          <w:sz w:val="28"/>
          <w:szCs w:val="28"/>
        </w:rPr>
        <w:t>(приложена справка</w:t>
      </w:r>
      <w:r w:rsidRPr="00203509">
        <w:rPr>
          <w:bCs/>
          <w:sz w:val="28"/>
          <w:szCs w:val="28"/>
        </w:rPr>
        <w:t xml:space="preserve">)                 </w:t>
      </w: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 xml:space="preserve">- да не </w:t>
      </w:r>
      <w:r w:rsidRPr="00203509">
        <w:rPr>
          <w:bCs/>
          <w:sz w:val="28"/>
          <w:szCs w:val="28"/>
          <w:lang w:val="en-US"/>
        </w:rPr>
        <w:t>e</w:t>
      </w:r>
      <w:r w:rsidRPr="00203509">
        <w:rPr>
          <w:bCs/>
          <w:sz w:val="28"/>
          <w:szCs w:val="28"/>
        </w:rPr>
        <w:t xml:space="preserve"> била командирована за 6 и повече месеца в чужбина през последните три години – </w:t>
      </w:r>
      <w:r w:rsidRPr="00203509">
        <w:rPr>
          <w:b/>
          <w:bCs/>
          <w:sz w:val="28"/>
          <w:szCs w:val="28"/>
        </w:rPr>
        <w:t>не е бил командирована</w:t>
      </w:r>
      <w:r w:rsidRPr="00203509">
        <w:rPr>
          <w:bCs/>
          <w:sz w:val="28"/>
          <w:szCs w:val="28"/>
        </w:rPr>
        <w:t xml:space="preserve"> </w:t>
      </w:r>
      <w:r w:rsidRPr="00203509">
        <w:rPr>
          <w:b/>
          <w:bCs/>
          <w:sz w:val="28"/>
          <w:szCs w:val="28"/>
        </w:rPr>
        <w:t>(приложена декларация)</w:t>
      </w:r>
      <w:r w:rsidRPr="00203509">
        <w:rPr>
          <w:bCs/>
          <w:sz w:val="28"/>
          <w:szCs w:val="28"/>
        </w:rPr>
        <w:t xml:space="preserve">          </w:t>
      </w: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 xml:space="preserve">- да не е ползвала неплатен отпуск за 6 месеца и повече от 6 месеца през последните 3 години за работа  в чужбина или с обучителна цел в чужбина – </w:t>
      </w:r>
      <w:r w:rsidRPr="00203509">
        <w:rPr>
          <w:b/>
          <w:bCs/>
          <w:sz w:val="28"/>
          <w:szCs w:val="28"/>
        </w:rPr>
        <w:t>не е ползвала</w:t>
      </w:r>
      <w:r w:rsidRPr="00203509">
        <w:rPr>
          <w:bCs/>
          <w:sz w:val="28"/>
          <w:szCs w:val="28"/>
        </w:rPr>
        <w:t xml:space="preserve"> </w:t>
      </w:r>
      <w:r w:rsidRPr="00203509">
        <w:rPr>
          <w:b/>
          <w:bCs/>
          <w:sz w:val="28"/>
          <w:szCs w:val="28"/>
        </w:rPr>
        <w:t>(приложена декларация</w:t>
      </w:r>
      <w:r w:rsidRPr="00203509">
        <w:rPr>
          <w:bCs/>
          <w:sz w:val="28"/>
          <w:szCs w:val="28"/>
        </w:rPr>
        <w:t xml:space="preserve">)            </w:t>
      </w: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lastRenderedPageBreak/>
        <w:t xml:space="preserve">- да има последна атестация с оценка „много добра” – </w:t>
      </w:r>
      <w:r w:rsidRPr="00203509">
        <w:rPr>
          <w:b/>
          <w:bCs/>
          <w:sz w:val="28"/>
          <w:szCs w:val="28"/>
        </w:rPr>
        <w:t>има (приложена справка)</w:t>
      </w:r>
      <w:r w:rsidRPr="00203509">
        <w:rPr>
          <w:bCs/>
          <w:sz w:val="28"/>
          <w:szCs w:val="28"/>
        </w:rPr>
        <w:t xml:space="preserve"> </w:t>
      </w:r>
    </w:p>
    <w:p w:rsidR="00203509" w:rsidRPr="00203509" w:rsidRDefault="00203509" w:rsidP="00203509">
      <w:pPr>
        <w:jc w:val="both"/>
        <w:rPr>
          <w:bCs/>
          <w:sz w:val="28"/>
          <w:szCs w:val="28"/>
        </w:rPr>
      </w:pPr>
      <w:r w:rsidRPr="00203509">
        <w:rPr>
          <w:bCs/>
          <w:sz w:val="28"/>
          <w:szCs w:val="28"/>
        </w:rPr>
        <w:t>- да има опит в посочената област, съгласно изискванията към всяка обява за обявени вакантни позиции за командировани национални експерти</w:t>
      </w:r>
      <w:r w:rsidRPr="00203509">
        <w:rPr>
          <w:b/>
          <w:bCs/>
          <w:sz w:val="28"/>
          <w:szCs w:val="28"/>
        </w:rPr>
        <w:t xml:space="preserve"> </w:t>
      </w:r>
      <w:r w:rsidRPr="00203509">
        <w:rPr>
          <w:bCs/>
          <w:sz w:val="28"/>
          <w:szCs w:val="28"/>
        </w:rPr>
        <w:t>–</w:t>
      </w:r>
      <w:r w:rsidRPr="00203509">
        <w:rPr>
          <w:b/>
          <w:bCs/>
          <w:sz w:val="28"/>
          <w:szCs w:val="28"/>
        </w:rPr>
        <w:t xml:space="preserve"> (приложен формуляр за кандидатстване, получен електронно чрез системата</w:t>
      </w:r>
      <w:r w:rsidRPr="00203509">
        <w:rPr>
          <w:bCs/>
          <w:i/>
          <w:sz w:val="28"/>
          <w:szCs w:val="28"/>
        </w:rPr>
        <w:t xml:space="preserve"> </w:t>
      </w:r>
      <w:r w:rsidRPr="00203509">
        <w:rPr>
          <w:b/>
          <w:bCs/>
          <w:i/>
          <w:sz w:val="28"/>
          <w:szCs w:val="28"/>
          <w:lang w:val="en-US"/>
        </w:rPr>
        <w:t>Goalkeeper</w:t>
      </w:r>
      <w:r w:rsidRPr="00203509">
        <w:rPr>
          <w:b/>
          <w:bCs/>
          <w:i/>
          <w:sz w:val="28"/>
          <w:szCs w:val="28"/>
        </w:rPr>
        <w:t xml:space="preserve"> </w:t>
      </w:r>
      <w:r w:rsidRPr="00203509">
        <w:rPr>
          <w:b/>
          <w:bCs/>
          <w:i/>
          <w:sz w:val="28"/>
          <w:szCs w:val="28"/>
          <w:lang w:val="en-US"/>
        </w:rPr>
        <w:t>Registrar</w:t>
      </w:r>
      <w:r w:rsidRPr="00203509">
        <w:rPr>
          <w:b/>
          <w:bCs/>
          <w:sz w:val="28"/>
          <w:szCs w:val="28"/>
        </w:rPr>
        <w:t>)</w:t>
      </w:r>
    </w:p>
    <w:p w:rsidR="00203509" w:rsidRPr="00203509" w:rsidRDefault="00203509" w:rsidP="00203509">
      <w:pPr>
        <w:jc w:val="both"/>
        <w:rPr>
          <w:b/>
          <w:bCs/>
          <w:sz w:val="28"/>
          <w:szCs w:val="28"/>
        </w:rPr>
      </w:pPr>
      <w:r w:rsidRPr="00203509">
        <w:rPr>
          <w:bCs/>
          <w:sz w:val="28"/>
          <w:szCs w:val="28"/>
        </w:rPr>
        <w:t>- писмено съгласие от преките административни ръководители –</w:t>
      </w:r>
      <w:r w:rsidRPr="00203509">
        <w:rPr>
          <w:b/>
          <w:bCs/>
          <w:color w:val="FF0000"/>
          <w:sz w:val="28"/>
          <w:szCs w:val="28"/>
        </w:rPr>
        <w:t xml:space="preserve"> </w:t>
      </w:r>
      <w:r w:rsidRPr="00203509">
        <w:rPr>
          <w:b/>
          <w:bCs/>
          <w:sz w:val="28"/>
          <w:szCs w:val="28"/>
        </w:rPr>
        <w:t>има (приложени съгласия)</w:t>
      </w:r>
    </w:p>
    <w:p w:rsidR="00203509" w:rsidRPr="00203509" w:rsidRDefault="00203509" w:rsidP="00203509">
      <w:pPr>
        <w:jc w:val="both"/>
        <w:rPr>
          <w:b/>
          <w:bCs/>
          <w:sz w:val="28"/>
          <w:szCs w:val="28"/>
        </w:rPr>
      </w:pPr>
      <w:r w:rsidRPr="00203509">
        <w:rPr>
          <w:bCs/>
          <w:sz w:val="28"/>
          <w:szCs w:val="28"/>
        </w:rPr>
        <w:t>- писмено съгласие от главния прокурор на Република България –</w:t>
      </w:r>
      <w:r w:rsidRPr="00203509">
        <w:rPr>
          <w:b/>
          <w:bCs/>
          <w:sz w:val="28"/>
          <w:szCs w:val="28"/>
        </w:rPr>
        <w:t xml:space="preserve"> има (приложено съгласуване)</w:t>
      </w:r>
    </w:p>
    <w:p w:rsidR="00203509" w:rsidRPr="00203509" w:rsidRDefault="00203509" w:rsidP="00203509">
      <w:pPr>
        <w:ind w:firstLine="709"/>
        <w:jc w:val="both"/>
        <w:rPr>
          <w:bCs/>
          <w:i/>
          <w:sz w:val="28"/>
          <w:szCs w:val="28"/>
        </w:rPr>
      </w:pPr>
      <w:r w:rsidRPr="00203509">
        <w:rPr>
          <w:bCs/>
          <w:i/>
          <w:sz w:val="28"/>
          <w:szCs w:val="28"/>
        </w:rPr>
        <w:t xml:space="preserve">От м. май 2018 г. получаването на заявки за принос по набиране на персонал към Европейската служба за външна дейност (ЕСВД) за командировани експерти за участие в мисии на ЕС във връзка с Общата политика за сигурност и отбрана (ОПСО), както и кандидатстването по тях, се извършва единствено чрез електронното приложение </w:t>
      </w:r>
      <w:r w:rsidRPr="00203509">
        <w:rPr>
          <w:bCs/>
          <w:i/>
          <w:sz w:val="28"/>
          <w:szCs w:val="28"/>
          <w:lang w:val="en-US"/>
        </w:rPr>
        <w:t>Goalkeeper</w:t>
      </w:r>
      <w:r w:rsidRPr="00203509">
        <w:rPr>
          <w:bCs/>
          <w:i/>
          <w:sz w:val="28"/>
          <w:szCs w:val="28"/>
        </w:rPr>
        <w:t xml:space="preserve"> </w:t>
      </w:r>
      <w:r w:rsidRPr="00203509">
        <w:rPr>
          <w:bCs/>
          <w:i/>
          <w:sz w:val="28"/>
          <w:szCs w:val="28"/>
          <w:lang w:val="en-US"/>
        </w:rPr>
        <w:t>Registrar</w:t>
      </w:r>
      <w:r w:rsidRPr="00203509">
        <w:rPr>
          <w:bCs/>
          <w:i/>
          <w:sz w:val="28"/>
          <w:szCs w:val="28"/>
        </w:rPr>
        <w:t>,</w:t>
      </w:r>
      <w:r w:rsidRPr="00203509">
        <w:rPr>
          <w:sz w:val="28"/>
          <w:szCs w:val="28"/>
        </w:rPr>
        <w:t xml:space="preserve"> </w:t>
      </w:r>
      <w:r w:rsidRPr="00203509">
        <w:rPr>
          <w:bCs/>
          <w:i/>
          <w:sz w:val="28"/>
          <w:szCs w:val="28"/>
        </w:rPr>
        <w:t xml:space="preserve">проект на ЕСВД за управление на база данни на персонал за участие в ОПСО мисии на ЕС. В тази връзка, при желание за участие в подбора, кандидатите се регистрират в системата от дирекция „Международна дейност и протокол“ чрез посочване на свой имейл адрес. След регистрацията им, кандидатите попълват онлайн формуляр за кандидатстване, който след одобрение от съответната колегия на ВСС се изпраща отново чрез  </w:t>
      </w:r>
      <w:r w:rsidRPr="00203509">
        <w:rPr>
          <w:bCs/>
          <w:i/>
          <w:sz w:val="28"/>
          <w:szCs w:val="28"/>
          <w:lang w:val="en-US"/>
        </w:rPr>
        <w:t>Goalkeeper</w:t>
      </w:r>
      <w:r w:rsidRPr="00203509">
        <w:rPr>
          <w:bCs/>
          <w:i/>
          <w:sz w:val="28"/>
          <w:szCs w:val="28"/>
        </w:rPr>
        <w:t xml:space="preserve"> </w:t>
      </w:r>
      <w:r w:rsidRPr="00203509">
        <w:rPr>
          <w:bCs/>
          <w:i/>
          <w:sz w:val="28"/>
          <w:szCs w:val="28"/>
          <w:lang w:val="en-US"/>
        </w:rPr>
        <w:t>Registrar</w:t>
      </w:r>
      <w:r w:rsidRPr="00203509">
        <w:rPr>
          <w:bCs/>
          <w:i/>
          <w:sz w:val="28"/>
          <w:szCs w:val="28"/>
        </w:rPr>
        <w:t xml:space="preserve"> до дирекция „Човешки ресурси“ в Министерството на външните работи за препращането му по съответния ред електронно.</w:t>
      </w:r>
    </w:p>
    <w:p w:rsidR="00203509" w:rsidRPr="00203509" w:rsidRDefault="00203509" w:rsidP="00203509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2978" w:rsidRDefault="00203509" w:rsidP="00C629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203509">
        <w:rPr>
          <w:bCs/>
          <w:sz w:val="28"/>
          <w:szCs w:val="28"/>
        </w:rPr>
        <w:t>3.</w:t>
      </w:r>
      <w:proofErr w:type="spellStart"/>
      <w:r w:rsidRPr="00203509">
        <w:rPr>
          <w:bCs/>
          <w:sz w:val="28"/>
          <w:szCs w:val="28"/>
        </w:rPr>
        <w:t>3</w:t>
      </w:r>
      <w:proofErr w:type="spellEnd"/>
      <w:r w:rsidRPr="00203509">
        <w:rPr>
          <w:bCs/>
          <w:sz w:val="28"/>
          <w:szCs w:val="28"/>
        </w:rPr>
        <w:t xml:space="preserve">. </w:t>
      </w:r>
      <w:r w:rsidR="00C62978">
        <w:rPr>
          <w:rFonts w:ascii="Times New Roman CYR" w:hAnsi="Times New Roman CYR" w:cs="Times New Roman CYR"/>
          <w:sz w:val="28"/>
          <w:szCs w:val="28"/>
        </w:rPr>
        <w:t xml:space="preserve">Внася предложенията в заседание на Прокурорската колегия на ВСС, насрочено за </w:t>
      </w:r>
      <w:r w:rsidR="00C62978">
        <w:rPr>
          <w:rFonts w:ascii="Times New Roman CYR" w:hAnsi="Times New Roman CYR" w:cs="Times New Roman CYR"/>
          <w:sz w:val="28"/>
          <w:szCs w:val="28"/>
          <w:lang w:val="en-GB"/>
        </w:rPr>
        <w:t>23</w:t>
      </w:r>
      <w:r w:rsidR="00C62978">
        <w:rPr>
          <w:rFonts w:ascii="Times New Roman CYR" w:hAnsi="Times New Roman CYR" w:cs="Times New Roman CYR"/>
          <w:sz w:val="28"/>
          <w:szCs w:val="28"/>
        </w:rPr>
        <w:t>.</w:t>
      </w:r>
      <w:r w:rsidR="00C62978">
        <w:rPr>
          <w:rFonts w:ascii="Times New Roman CYR" w:hAnsi="Times New Roman CYR" w:cs="Times New Roman CYR"/>
          <w:sz w:val="28"/>
          <w:szCs w:val="28"/>
          <w:lang w:val="en-GB"/>
        </w:rPr>
        <w:t>06</w:t>
      </w:r>
      <w:r w:rsidR="00C62978">
        <w:rPr>
          <w:rFonts w:ascii="Times New Roman CYR" w:hAnsi="Times New Roman CYR" w:cs="Times New Roman CYR"/>
          <w:sz w:val="28"/>
          <w:szCs w:val="28"/>
        </w:rPr>
        <w:t>.2021 г., за разглеждане и произнасяне.</w:t>
      </w:r>
    </w:p>
    <w:p w:rsidR="002B2D0E" w:rsidRPr="00A16FBF" w:rsidRDefault="002B2D0E" w:rsidP="008F3243">
      <w:pPr>
        <w:jc w:val="both"/>
        <w:rPr>
          <w:b/>
          <w:bCs/>
        </w:rPr>
      </w:pPr>
    </w:p>
    <w:p w:rsidR="008F3243" w:rsidRPr="008F3243" w:rsidRDefault="005B0052" w:rsidP="008F324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F3243" w:rsidRPr="008F3243">
        <w:rPr>
          <w:bCs/>
          <w:sz w:val="28"/>
          <w:szCs w:val="28"/>
        </w:rPr>
        <w:t xml:space="preserve">. Доклад от Димитър </w:t>
      </w:r>
      <w:proofErr w:type="spellStart"/>
      <w:r w:rsidR="008F3243" w:rsidRPr="008F3243">
        <w:rPr>
          <w:bCs/>
          <w:sz w:val="28"/>
          <w:szCs w:val="28"/>
        </w:rPr>
        <w:t>Беличев</w:t>
      </w:r>
      <w:proofErr w:type="spellEnd"/>
      <w:r w:rsidR="008F3243" w:rsidRPr="008F3243">
        <w:rPr>
          <w:bCs/>
          <w:sz w:val="28"/>
          <w:szCs w:val="28"/>
        </w:rPr>
        <w:t xml:space="preserve">, прокурор в Окръжна прокуратура-Пловдив, за дейността му като командирован национален експерт в </w:t>
      </w:r>
      <w:r w:rsidR="008F3243" w:rsidRPr="008F3243">
        <w:rPr>
          <w:sz w:val="28"/>
          <w:szCs w:val="28"/>
        </w:rPr>
        <w:t>Европейската служба за борба с измамите (OLAF) на Европейската комисия, за периода от 01.06.2019 г. до 31.05.2021 г.</w:t>
      </w:r>
    </w:p>
    <w:p w:rsidR="00AE4100" w:rsidRPr="008F3243" w:rsidRDefault="00C62978" w:rsidP="00C62978">
      <w:pPr>
        <w:ind w:firstLine="708"/>
        <w:jc w:val="both"/>
        <w:rPr>
          <w:bCs/>
          <w:sz w:val="28"/>
          <w:szCs w:val="28"/>
          <w:u w:val="single"/>
        </w:rPr>
      </w:pPr>
      <w:r>
        <w:rPr>
          <w:i/>
          <w:u w:val="single"/>
        </w:rPr>
        <w:t xml:space="preserve"> </w:t>
      </w: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62978" w:rsidRDefault="00C62978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62978" w:rsidRPr="00C62978" w:rsidRDefault="00C62978" w:rsidP="00C62978">
      <w:pPr>
        <w:jc w:val="both"/>
        <w:rPr>
          <w:bCs/>
          <w:sz w:val="28"/>
          <w:szCs w:val="28"/>
        </w:rPr>
      </w:pPr>
      <w:r w:rsidRPr="00C62978">
        <w:rPr>
          <w:bCs/>
          <w:sz w:val="28"/>
          <w:szCs w:val="28"/>
        </w:rPr>
        <w:t>4.1. ПРЕДЛАГА НА ПРОКУРОРСКАТА КОЛЕГИЯ НА ВСС да ПРИЕМЕ ЗА СВЕДЕНИЕ</w:t>
      </w:r>
      <w:r w:rsidRPr="00C62978">
        <w:rPr>
          <w:b/>
          <w:bCs/>
          <w:sz w:val="28"/>
          <w:szCs w:val="28"/>
        </w:rPr>
        <w:t xml:space="preserve"> </w:t>
      </w:r>
      <w:r w:rsidRPr="00C62978">
        <w:rPr>
          <w:bCs/>
          <w:sz w:val="28"/>
          <w:szCs w:val="28"/>
        </w:rPr>
        <w:t xml:space="preserve">доклада от Димитър </w:t>
      </w:r>
      <w:proofErr w:type="spellStart"/>
      <w:r w:rsidRPr="00C62978">
        <w:rPr>
          <w:bCs/>
          <w:sz w:val="28"/>
          <w:szCs w:val="28"/>
        </w:rPr>
        <w:t>Беличев</w:t>
      </w:r>
      <w:proofErr w:type="spellEnd"/>
      <w:r w:rsidRPr="00C62978">
        <w:rPr>
          <w:bCs/>
          <w:sz w:val="28"/>
          <w:szCs w:val="28"/>
        </w:rPr>
        <w:t xml:space="preserve">, прокурор в Окръжна прокуратура-Пловдив, за дейността му като командирован национален експерт в </w:t>
      </w:r>
      <w:r w:rsidRPr="00C62978">
        <w:rPr>
          <w:sz w:val="28"/>
          <w:szCs w:val="28"/>
        </w:rPr>
        <w:t>Европейската служба за борба с измамите (OLAF) на Европейската комисия, за периода от 01.06.2019 г. до 31.05.2021 г.</w:t>
      </w:r>
    </w:p>
    <w:p w:rsidR="00F66B2D" w:rsidRDefault="00F66B2D">
      <w:pPr>
        <w:rPr>
          <w:bCs/>
          <w:sz w:val="28"/>
          <w:szCs w:val="28"/>
          <w:u w:val="single"/>
        </w:rPr>
      </w:pPr>
    </w:p>
    <w:p w:rsidR="00C62978" w:rsidRDefault="00C62978" w:rsidP="00C6297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Внася предложението 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>.2021 г., за разглеждане и произнасяне.</w:t>
      </w:r>
    </w:p>
    <w:p w:rsidR="00F66B2D" w:rsidRDefault="00F66B2D" w:rsidP="00D41653">
      <w:pPr>
        <w:ind w:left="708"/>
        <w:rPr>
          <w:bCs/>
          <w:sz w:val="28"/>
          <w:szCs w:val="28"/>
          <w:u w:val="single"/>
        </w:rPr>
      </w:pP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734CFE">
        <w:rPr>
          <w:rFonts w:ascii="Times New Roman CYR" w:hAnsi="Times New Roman CYR" w:cs="Times New Roman CYR"/>
          <w:sz w:val="28"/>
          <w:szCs w:val="28"/>
        </w:rPr>
        <w:t>. Определяне на датата</w:t>
      </w:r>
      <w:r w:rsidR="00734CFE">
        <w:rPr>
          <w:rFonts w:ascii="Times New Roman CYR" w:hAnsi="Times New Roman CYR" w:cs="Times New Roman CYR"/>
          <w:sz w:val="28"/>
          <w:szCs w:val="28"/>
          <w:lang w:val="en-US"/>
        </w:rPr>
        <w:t>,</w:t>
      </w:r>
      <w:r w:rsidR="00734CFE">
        <w:rPr>
          <w:rFonts w:ascii="Times New Roman CYR" w:hAnsi="Times New Roman CYR" w:cs="Times New Roman CYR"/>
          <w:sz w:val="28"/>
          <w:szCs w:val="28"/>
        </w:rPr>
        <w:t xml:space="preserve"> часа и мястото на провеждане на писмения изпит по конкурса за първоначално назначаване на длъжност „прокурор“ в районните прокуратури, обявен с решение на Прокурорската колегия на Висшия съдебен съвет по протокол № 11/31.03.2021 г. </w:t>
      </w:r>
      <w:r w:rsidR="00734CFE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 w:rsidR="00734CFE">
        <w:rPr>
          <w:rFonts w:ascii="Times New Roman CYR" w:hAnsi="Times New Roman CYR" w:cs="Times New Roman CYR"/>
          <w:sz w:val="28"/>
          <w:szCs w:val="28"/>
        </w:rPr>
        <w:t>. ДВ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734CFE">
        <w:rPr>
          <w:rFonts w:ascii="Times New Roman CYR" w:hAnsi="Times New Roman CYR" w:cs="Times New Roman CYR"/>
          <w:sz w:val="28"/>
          <w:szCs w:val="28"/>
        </w:rPr>
        <w:t xml:space="preserve"> бр. 29/09.04.2021 г.</w:t>
      </w:r>
      <w:r w:rsidR="00734CFE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734CFE">
        <w:rPr>
          <w:rFonts w:ascii="Times New Roman CYR" w:hAnsi="Times New Roman CYR" w:cs="Times New Roman CYR"/>
          <w:sz w:val="28"/>
          <w:szCs w:val="28"/>
        </w:rPr>
        <w:t>.</w:t>
      </w:r>
    </w:p>
    <w:p w:rsidR="00F53EB8" w:rsidRDefault="00F53EB8" w:rsidP="00515E73">
      <w:pPr>
        <w:jc w:val="center"/>
        <w:rPr>
          <w:bCs/>
          <w:sz w:val="28"/>
          <w:szCs w:val="28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34CFE" w:rsidRDefault="00734CFE" w:rsidP="00734C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5C496B" w:rsidRDefault="005C496B" w:rsidP="005C496B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ПРЕДЛАГА НА ПРОКУРОРСКАТА КОЛЕГИЯ НА ВИСШИЯ СЪДЕБЕН СЪВЕТ ДА ОПРЕДЕЛИ, на основание чл. 180, ал. 2, т. 4 от ЗСВ, датата, часа и мястото на провеждане на писмения изпит по конкурса за първоначално назначаване на длъжност „прокурор“ в районните прокуратури, обявен с решение на Прокурорската колегия на Висшия съдебен съвет по протокол № 11/31.03.2021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29/09.04.2021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както следва: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дата </w:t>
      </w:r>
      <w:r>
        <w:rPr>
          <w:rFonts w:ascii="Times New Roman CYR" w:hAnsi="Times New Roman CYR" w:cs="Times New Roman CYR"/>
          <w:sz w:val="28"/>
          <w:szCs w:val="28"/>
        </w:rPr>
        <w:t>- 11 септември 2021 г.</w:t>
      </w:r>
      <w:r w:rsidR="00E8286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2864">
        <w:rPr>
          <w:rFonts w:ascii="Times New Roman CYR" w:hAnsi="Times New Roman CYR" w:cs="Times New Roman CYR"/>
          <w:sz w:val="28"/>
          <w:szCs w:val="28"/>
          <w:lang w:val="en-GB"/>
        </w:rPr>
        <w:t>(</w:t>
      </w:r>
      <w:proofErr w:type="gramStart"/>
      <w:r w:rsidR="00E82864">
        <w:rPr>
          <w:rFonts w:ascii="Times New Roman CYR" w:hAnsi="Times New Roman CYR" w:cs="Times New Roman CYR"/>
          <w:sz w:val="28"/>
          <w:szCs w:val="28"/>
        </w:rPr>
        <w:t>събота</w:t>
      </w:r>
      <w:proofErr w:type="gramEnd"/>
      <w:r w:rsidR="00E82864">
        <w:rPr>
          <w:rFonts w:ascii="Times New Roman CYR" w:hAnsi="Times New Roman CYR" w:cs="Times New Roman CYR"/>
          <w:sz w:val="28"/>
          <w:szCs w:val="28"/>
          <w:lang w:val="en-GB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час </w:t>
      </w:r>
      <w:r>
        <w:rPr>
          <w:rFonts w:ascii="Times New Roman CYR" w:hAnsi="Times New Roman CYR" w:cs="Times New Roman CYR"/>
          <w:sz w:val="28"/>
          <w:szCs w:val="28"/>
        </w:rPr>
        <w:t xml:space="preserve">- 9.00,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място – </w:t>
      </w:r>
      <w:r>
        <w:rPr>
          <w:rFonts w:ascii="Times New Roman CYR" w:hAnsi="Times New Roman CYR" w:cs="Times New Roman CYR"/>
          <w:sz w:val="28"/>
          <w:szCs w:val="28"/>
        </w:rPr>
        <w:t>Софийски университет „Св. Климент Охридски“, бул. „Цар Освободител" № 15, гр. София.</w:t>
      </w:r>
    </w:p>
    <w:p w:rsidR="005C496B" w:rsidRDefault="005C496B" w:rsidP="005C496B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96B" w:rsidRDefault="005C496B" w:rsidP="005C496B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ПРЕДЛАГА НА ПРОКУРОРСКАТА КОЛЕГИЯ НА ВИСШИЯ СЪДЕБЕН СЪВЕТ решението да се обнародва в „Държавен вестник“, публикува в един централен всекидневник, както и на интернет страницата на Висшия съдебен съвет.</w:t>
      </w:r>
    </w:p>
    <w:p w:rsidR="005C496B" w:rsidRDefault="005C496B" w:rsidP="005C496B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C496B" w:rsidRDefault="005C496B" w:rsidP="005C496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5.3. ВНАСЯ предложението в заседание на Прокурорската колегия на ВСС, насрочено за 23.06.2021 г., за разглеждане и произнасяне.</w:t>
      </w:r>
    </w:p>
    <w:p w:rsidR="005C496B" w:rsidRPr="005C496B" w:rsidRDefault="005C496B" w:rsidP="00734CF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>6</w:t>
      </w:r>
      <w:r w:rsidR="00734CFE">
        <w:rPr>
          <w:bCs/>
          <w:sz w:val="28"/>
          <w:szCs w:val="28"/>
        </w:rPr>
        <w:t xml:space="preserve">. </w:t>
      </w:r>
      <w:r w:rsidR="00734CFE">
        <w:rPr>
          <w:rFonts w:ascii="Times New Roman CYR" w:hAnsi="Times New Roman CYR" w:cs="Times New Roman CYR"/>
          <w:sz w:val="28"/>
          <w:szCs w:val="28"/>
        </w:rPr>
        <w:t>Определяне броя на конкурсните комисии за провеждане на конкурса за първоначално назначаване на длъжност „прокурор“ в районните прокуратури, обявен с решение на Прокурорската колегия на Висшия съдебен съвет по протокол № 11/31.03.2021 г. (</w:t>
      </w:r>
      <w:proofErr w:type="spell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734CFE">
        <w:rPr>
          <w:rFonts w:ascii="Times New Roman CYR" w:hAnsi="Times New Roman CYR" w:cs="Times New Roman CYR"/>
          <w:sz w:val="28"/>
          <w:szCs w:val="28"/>
        </w:rPr>
        <w:t>. ДВ бр. 29/09.04.2021 г.).</w:t>
      </w:r>
    </w:p>
    <w:p w:rsidR="00F53EB8" w:rsidRDefault="00F53EB8" w:rsidP="00515E73">
      <w:pPr>
        <w:jc w:val="center"/>
        <w:rPr>
          <w:bCs/>
          <w:sz w:val="28"/>
          <w:szCs w:val="28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34CFE" w:rsidRDefault="00734CFE" w:rsidP="00734CFE">
      <w:pPr>
        <w:rPr>
          <w:rFonts w:ascii="Calibri" w:eastAsia="Calibri" w:hAnsi="Calibri"/>
          <w:sz w:val="22"/>
          <w:szCs w:val="22"/>
          <w:lang w:eastAsia="en-US"/>
        </w:rPr>
      </w:pPr>
    </w:p>
    <w:p w:rsidR="005C496B" w:rsidRDefault="005C496B" w:rsidP="005C496B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6.1. ПРЕДЛАГА НА ПРОКУРОРСКАТА КОЛЕГИЯ НА ВИСШИЯ СЪДЕБЕН СЪВЕТ ДА ОПРЕДЕЛИ, на основание чл. 13, ал. 2 от Наредба № 1 от 9 февруари 2017 г., 2 (две) конкурсни комисии за провеждане на конкурса за </w:t>
      </w:r>
      <w:r w:rsidRPr="003D0212">
        <w:rPr>
          <w:rFonts w:ascii="Times New Roman CYR" w:hAnsi="Times New Roman CYR" w:cs="Times New Roman CYR"/>
          <w:sz w:val="28"/>
          <w:szCs w:val="28"/>
        </w:rPr>
        <w:t>първоначално назначаване на длъжност „прокурор“ в районните прокуратури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C496B" w:rsidRPr="00534B27" w:rsidRDefault="005C496B" w:rsidP="005C496B">
      <w:pPr>
        <w:ind w:firstLine="709"/>
        <w:jc w:val="both"/>
        <w:rPr>
          <w:i/>
          <w:iCs/>
          <w:sz w:val="28"/>
          <w:szCs w:val="28"/>
        </w:rPr>
      </w:pPr>
      <w:r w:rsidRPr="00534B27">
        <w:rPr>
          <w:i/>
          <w:iCs/>
          <w:sz w:val="28"/>
          <w:szCs w:val="28"/>
        </w:rPr>
        <w:t xml:space="preserve">Мотиви: С оглед броя на </w:t>
      </w:r>
      <w:r>
        <w:rPr>
          <w:i/>
          <w:iCs/>
          <w:sz w:val="28"/>
          <w:szCs w:val="28"/>
        </w:rPr>
        <w:t>допуснатите, с решение на Комисията по атестирането и конкурсите към Прокурорската колегия на Висшия съдебен съвет по протокол № 21/16.06.2021 г.,</w:t>
      </w:r>
      <w:r w:rsidRPr="00534B27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380 (триста и осемдесет) кандидата до участие в конкурса, както и</w:t>
      </w:r>
      <w:r w:rsidRPr="00534B27">
        <w:rPr>
          <w:i/>
          <w:iCs/>
          <w:sz w:val="28"/>
          <w:szCs w:val="28"/>
        </w:rPr>
        <w:t xml:space="preserve"> с цел своевременно приключване на писмения и устните изпити с участниците, е удачно конкурсът за </w:t>
      </w:r>
      <w:r>
        <w:rPr>
          <w:i/>
          <w:iCs/>
          <w:sz w:val="28"/>
          <w:szCs w:val="28"/>
        </w:rPr>
        <w:t>първоначално назначаване на длъжност „прокурор“ в районните прокуратури</w:t>
      </w:r>
      <w:r w:rsidRPr="00534B27">
        <w:rPr>
          <w:i/>
          <w:iCs/>
          <w:sz w:val="28"/>
          <w:szCs w:val="28"/>
        </w:rPr>
        <w:t xml:space="preserve"> да бъде проведен от две конкурсни комисии.</w:t>
      </w:r>
    </w:p>
    <w:p w:rsidR="005C496B" w:rsidRDefault="005C496B" w:rsidP="005C496B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2. ВНАСЯ предложението в заседание на Прокурорската колегия на ВСС, насрочено за 23.06.2021 г., за разглеждане и произнасяне.</w:t>
      </w:r>
    </w:p>
    <w:p w:rsidR="005C496B" w:rsidRPr="005C496B" w:rsidRDefault="005C496B" w:rsidP="00734CFE">
      <w:pPr>
        <w:rPr>
          <w:rFonts w:ascii="Calibri" w:eastAsia="Calibri" w:hAnsi="Calibri"/>
          <w:sz w:val="22"/>
          <w:szCs w:val="22"/>
          <w:lang w:eastAsia="en-US"/>
        </w:rPr>
      </w:pP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734CFE">
        <w:rPr>
          <w:rFonts w:ascii="Times New Roman CYR" w:hAnsi="Times New Roman CYR" w:cs="Times New Roman CYR"/>
          <w:sz w:val="28"/>
          <w:szCs w:val="28"/>
        </w:rPr>
        <w:t>. Одобряване на поименни списъци на магистрати и на хабилитирани преподаватели, за определяне чрез жребий на членове на конкурсните комисии по конкурса за първоначално назначаване на длъжност „прокурор“ в районните прокуратури, обявен с решение на Прокурорската колегия на Висшия съдебен съвет по протокол № 11/31.03.2021 г. (</w:t>
      </w:r>
      <w:proofErr w:type="spell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734CFE">
        <w:rPr>
          <w:rFonts w:ascii="Times New Roman CYR" w:hAnsi="Times New Roman CYR" w:cs="Times New Roman CYR"/>
          <w:sz w:val="28"/>
          <w:szCs w:val="28"/>
        </w:rPr>
        <w:t>. ДВ бр. 29/09.04.2021 г.).</w:t>
      </w:r>
    </w:p>
    <w:p w:rsidR="00F53EB8" w:rsidRDefault="00F53EB8" w:rsidP="00515E73">
      <w:pPr>
        <w:jc w:val="center"/>
        <w:rPr>
          <w:bCs/>
          <w:sz w:val="28"/>
          <w:szCs w:val="28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71A21" w:rsidRDefault="00E71A21" w:rsidP="00E71A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ПРЕДЛАГА НА ПРОКУРОРСКАТА КОЛЕГИЯ НА ВСС ДА ОДОБРИ поименен списък на хабилитираните преподаватели по наказателно право, които да вземат участие в конкурсните комисии по обявения конкурс</w:t>
      </w:r>
      <w:r w:rsidRPr="00E2283F">
        <w:rPr>
          <w:sz w:val="28"/>
          <w:szCs w:val="28"/>
        </w:rPr>
        <w:t xml:space="preserve"> </w:t>
      </w:r>
      <w:r w:rsidRPr="00A31FD6">
        <w:rPr>
          <w:sz w:val="28"/>
          <w:szCs w:val="28"/>
        </w:rPr>
        <w:t>за първоначално назначаване на длъжност „прокурор“ в районните прокуратури</w:t>
      </w:r>
      <w:r>
        <w:rPr>
          <w:sz w:val="28"/>
          <w:szCs w:val="28"/>
        </w:rPr>
        <w:t>, както следва:</w:t>
      </w:r>
    </w:p>
    <w:p w:rsidR="00E71A21" w:rsidRDefault="00E71A21" w:rsidP="00E71A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1A21" w:rsidRDefault="00E71A21" w:rsidP="00E71A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5383"/>
      </w:tblGrid>
      <w:tr w:rsidR="00E71A21" w:rsidRPr="00F70397" w:rsidTr="00137A07">
        <w:trPr>
          <w:trHeight w:val="1069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1A21" w:rsidRPr="00F70397" w:rsidRDefault="00E71A21" w:rsidP="00137A07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RANGE!A1:B19"/>
            <w:r w:rsidRPr="00F70397">
              <w:rPr>
                <w:b/>
                <w:bCs/>
                <w:sz w:val="32"/>
                <w:szCs w:val="32"/>
              </w:rPr>
              <w:t>Поименен списък на хабилитираните преподаватели</w:t>
            </w:r>
            <w:r w:rsidRPr="00F70397">
              <w:rPr>
                <w:b/>
                <w:bCs/>
                <w:sz w:val="32"/>
                <w:szCs w:val="32"/>
              </w:rPr>
              <w:br/>
              <w:t xml:space="preserve"> по наказателно право</w:t>
            </w:r>
            <w:bookmarkEnd w:id="0"/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A21" w:rsidRPr="001C3C90" w:rsidRDefault="00E71A21" w:rsidP="00137A07">
            <w:pPr>
              <w:jc w:val="center"/>
              <w:rPr>
                <w:b/>
                <w:sz w:val="28"/>
                <w:szCs w:val="28"/>
              </w:rPr>
            </w:pPr>
            <w:r w:rsidRPr="001C3C90">
              <w:rPr>
                <w:b/>
                <w:sz w:val="28"/>
                <w:szCs w:val="28"/>
              </w:rPr>
              <w:t>Университет</w:t>
            </w:r>
          </w:p>
        </w:tc>
        <w:tc>
          <w:tcPr>
            <w:tcW w:w="5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A21" w:rsidRPr="001C3C90" w:rsidRDefault="00E71A21" w:rsidP="00137A07">
            <w:pPr>
              <w:jc w:val="center"/>
              <w:rPr>
                <w:b/>
                <w:sz w:val="28"/>
                <w:szCs w:val="28"/>
              </w:rPr>
            </w:pPr>
            <w:r w:rsidRPr="001C3C90">
              <w:rPr>
                <w:b/>
                <w:sz w:val="28"/>
                <w:szCs w:val="28"/>
              </w:rPr>
              <w:t>Име, презиме и фамилия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1C3C90">
              <w:rPr>
                <w:sz w:val="28"/>
                <w:szCs w:val="28"/>
              </w:rPr>
              <w:t>СУ "Св. Климент Охридски"</w:t>
            </w:r>
          </w:p>
        </w:tc>
        <w:tc>
          <w:tcPr>
            <w:tcW w:w="53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1C3C90">
              <w:rPr>
                <w:sz w:val="28"/>
                <w:szCs w:val="28"/>
              </w:rPr>
              <w:t>проф. д.ю.н. Георги Иванов Митов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проф. д.ю.н. Маргарита Иванова </w:t>
            </w:r>
            <w:proofErr w:type="spellStart"/>
            <w:r w:rsidRPr="00F70397">
              <w:rPr>
                <w:sz w:val="28"/>
                <w:szCs w:val="28"/>
              </w:rPr>
              <w:t>Чинова</w:t>
            </w:r>
            <w:proofErr w:type="spellEnd"/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доц. д-р Ралица Янкова Илкова Петкова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СУ "Св. Климент Охридски" 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доц. д-р Здравка Владимирова Кръстева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проф. д-р </w:t>
            </w:r>
            <w:proofErr w:type="spellStart"/>
            <w:r w:rsidRPr="00F70397">
              <w:rPr>
                <w:sz w:val="28"/>
                <w:szCs w:val="28"/>
              </w:rPr>
              <w:t>Момяна</w:t>
            </w:r>
            <w:proofErr w:type="spellEnd"/>
            <w:r w:rsidRPr="00F70397">
              <w:rPr>
                <w:sz w:val="28"/>
                <w:szCs w:val="28"/>
              </w:rPr>
              <w:t xml:space="preserve"> Мартинова </w:t>
            </w:r>
            <w:proofErr w:type="spellStart"/>
            <w:r w:rsidRPr="00F70397">
              <w:rPr>
                <w:sz w:val="28"/>
                <w:szCs w:val="28"/>
              </w:rPr>
              <w:t>Гунева</w:t>
            </w:r>
            <w:proofErr w:type="spellEnd"/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Бургаски свободен университет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доц. д-р  Славка Димитрова-Симеонова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проф. д.ю.н. Йонко Димитров Кунчев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доц. д-р Юлиана Младенова Матеева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доц. д-р Валентин Стоянов Недев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Варненски свободен университет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доц. д-р Галина Димитрова Ковачева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НБУ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доц. д-р Ралица </w:t>
            </w:r>
            <w:proofErr w:type="spellStart"/>
            <w:r w:rsidRPr="00F70397">
              <w:rPr>
                <w:sz w:val="28"/>
                <w:szCs w:val="28"/>
              </w:rPr>
              <w:t>Светлозарова</w:t>
            </w:r>
            <w:proofErr w:type="spellEnd"/>
            <w:r w:rsidRPr="00F70397">
              <w:rPr>
                <w:sz w:val="28"/>
                <w:szCs w:val="28"/>
              </w:rPr>
              <w:t xml:space="preserve"> Костадинова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доц. д-р Даниела </w:t>
            </w:r>
            <w:proofErr w:type="spellStart"/>
            <w:r w:rsidRPr="00F70397">
              <w:rPr>
                <w:sz w:val="28"/>
                <w:szCs w:val="28"/>
              </w:rPr>
              <w:t>Севдалинова</w:t>
            </w:r>
            <w:proofErr w:type="spellEnd"/>
            <w:r w:rsidRPr="00F70397">
              <w:rPr>
                <w:sz w:val="28"/>
                <w:szCs w:val="28"/>
              </w:rPr>
              <w:t xml:space="preserve"> Дончева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ПУ "Паисий Хилендарски"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доц. д-р Екатерина Гетова </w:t>
            </w:r>
            <w:proofErr w:type="spellStart"/>
            <w:r w:rsidRPr="00F70397">
              <w:rPr>
                <w:sz w:val="28"/>
                <w:szCs w:val="28"/>
              </w:rPr>
              <w:t>Салкова</w:t>
            </w:r>
            <w:proofErr w:type="spellEnd"/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УНСС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проф. д.н. Румен Илиев Марков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ЮЗУ "Неофит Рилски"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проф. д-р Веселин Бориславов Вучков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ЮЗУ "Неофит Рилски"</w:t>
            </w:r>
          </w:p>
        </w:tc>
        <w:tc>
          <w:tcPr>
            <w:tcW w:w="53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доц. д-р Надежда Йорданова Кръстева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РУ "Ангел Кънчев"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проф. д-р Пламен Александров Панайотов</w:t>
            </w:r>
          </w:p>
        </w:tc>
      </w:tr>
      <w:tr w:rsidR="00E71A21" w:rsidRPr="00F70397" w:rsidTr="00137A07">
        <w:trPr>
          <w:trHeight w:val="20"/>
        </w:trPr>
        <w:tc>
          <w:tcPr>
            <w:tcW w:w="4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>РУ "Ангел Кънчев"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71A21" w:rsidRPr="00F70397" w:rsidRDefault="00E71A21" w:rsidP="00137A07">
            <w:pPr>
              <w:rPr>
                <w:sz w:val="28"/>
                <w:szCs w:val="28"/>
              </w:rPr>
            </w:pPr>
            <w:r w:rsidRPr="00F70397">
              <w:rPr>
                <w:sz w:val="28"/>
                <w:szCs w:val="28"/>
              </w:rPr>
              <w:t xml:space="preserve">проф. д.н. Иван Захариев </w:t>
            </w:r>
            <w:proofErr w:type="spellStart"/>
            <w:r w:rsidRPr="00F70397">
              <w:rPr>
                <w:sz w:val="28"/>
                <w:szCs w:val="28"/>
              </w:rPr>
              <w:t>Сълов</w:t>
            </w:r>
            <w:proofErr w:type="spellEnd"/>
          </w:p>
        </w:tc>
      </w:tr>
    </w:tbl>
    <w:p w:rsidR="00E71A21" w:rsidRPr="00E71A21" w:rsidRDefault="00E71A21" w:rsidP="00E71A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7.2. </w:t>
      </w:r>
      <w:r w:rsidRPr="001675F6">
        <w:rPr>
          <w:bCs/>
          <w:sz w:val="28"/>
          <w:szCs w:val="28"/>
        </w:rPr>
        <w:t>ПРЕДЛАГА НА ПРОКУРОРСКАТА К</w:t>
      </w:r>
      <w:r>
        <w:rPr>
          <w:bCs/>
          <w:sz w:val="28"/>
          <w:szCs w:val="28"/>
        </w:rPr>
        <w:t>ОЛЕГИЯ НА ВСС ДА ОДОБРИ поименни</w:t>
      </w:r>
      <w:r w:rsidRPr="001675F6">
        <w:rPr>
          <w:bCs/>
          <w:sz w:val="28"/>
          <w:szCs w:val="28"/>
        </w:rPr>
        <w:t xml:space="preserve"> списъ</w:t>
      </w:r>
      <w:r>
        <w:rPr>
          <w:bCs/>
          <w:sz w:val="28"/>
          <w:szCs w:val="28"/>
        </w:rPr>
        <w:t>ци</w:t>
      </w:r>
      <w:r w:rsidRPr="001675F6">
        <w:rPr>
          <w:bCs/>
          <w:sz w:val="28"/>
          <w:szCs w:val="28"/>
        </w:rPr>
        <w:t xml:space="preserve"> на магистрати от </w:t>
      </w:r>
      <w:r>
        <w:rPr>
          <w:bCs/>
          <w:sz w:val="28"/>
          <w:szCs w:val="28"/>
        </w:rPr>
        <w:t>окръжните</w:t>
      </w:r>
      <w:r w:rsidRPr="001675F6">
        <w:rPr>
          <w:bCs/>
          <w:sz w:val="28"/>
          <w:szCs w:val="28"/>
        </w:rPr>
        <w:t xml:space="preserve"> прокуратури, предложени по реда на чл. 183, ал. 4 от ЗСВ, отговарящи на условията на чл. 183, ал. 2, т. </w:t>
      </w:r>
      <w:r>
        <w:rPr>
          <w:bCs/>
          <w:sz w:val="28"/>
          <w:szCs w:val="28"/>
        </w:rPr>
        <w:t xml:space="preserve">5 </w:t>
      </w:r>
      <w:r w:rsidRPr="001675F6">
        <w:rPr>
          <w:bCs/>
          <w:sz w:val="28"/>
          <w:szCs w:val="28"/>
        </w:rPr>
        <w:t>и ал. 5 от ЗСВ, които да вземат участие в конкурсн</w:t>
      </w:r>
      <w:r>
        <w:rPr>
          <w:bCs/>
          <w:sz w:val="28"/>
          <w:szCs w:val="28"/>
        </w:rPr>
        <w:t>ите</w:t>
      </w:r>
      <w:r w:rsidRPr="001675F6">
        <w:rPr>
          <w:bCs/>
          <w:sz w:val="28"/>
          <w:szCs w:val="28"/>
        </w:rPr>
        <w:t xml:space="preserve"> комиси</w:t>
      </w:r>
      <w:r>
        <w:rPr>
          <w:bCs/>
          <w:sz w:val="28"/>
          <w:szCs w:val="28"/>
        </w:rPr>
        <w:t>и</w:t>
      </w:r>
      <w:r w:rsidRPr="001675F6">
        <w:rPr>
          <w:bCs/>
          <w:sz w:val="28"/>
          <w:szCs w:val="28"/>
        </w:rPr>
        <w:t xml:space="preserve"> по обявени</w:t>
      </w:r>
      <w:r>
        <w:rPr>
          <w:bCs/>
          <w:sz w:val="28"/>
          <w:szCs w:val="28"/>
        </w:rPr>
        <w:t>я</w:t>
      </w:r>
      <w:r w:rsidRPr="001675F6">
        <w:rPr>
          <w:bCs/>
          <w:sz w:val="28"/>
          <w:szCs w:val="28"/>
        </w:rPr>
        <w:t xml:space="preserve"> конкурс </w:t>
      </w:r>
      <w:r w:rsidRPr="001D0D04">
        <w:rPr>
          <w:sz w:val="28"/>
          <w:szCs w:val="28"/>
        </w:rPr>
        <w:t xml:space="preserve">за </w:t>
      </w:r>
      <w:r w:rsidRPr="00A31FD6">
        <w:rPr>
          <w:sz w:val="28"/>
          <w:szCs w:val="28"/>
        </w:rPr>
        <w:t>първоначално назначаване на длъжност „прокурор“ в районните прокуратури</w:t>
      </w:r>
      <w:r>
        <w:rPr>
          <w:sz w:val="28"/>
          <w:szCs w:val="28"/>
        </w:rPr>
        <w:t>, както следва:</w:t>
      </w:r>
    </w:p>
    <w:tbl>
      <w:tblPr>
        <w:tblStyle w:val="a5"/>
        <w:tblW w:w="10456" w:type="dxa"/>
        <w:tblLook w:val="04A0" w:firstRow="1" w:lastRow="0" w:firstColumn="1" w:lastColumn="0" w:noHBand="0" w:noVBand="1"/>
      </w:tblPr>
      <w:tblGrid>
        <w:gridCol w:w="3936"/>
        <w:gridCol w:w="6460"/>
        <w:gridCol w:w="60"/>
      </w:tblGrid>
      <w:tr w:rsidR="00E71A21" w:rsidRPr="00E71A21" w:rsidTr="00137A07">
        <w:trPr>
          <w:trHeight w:val="1349"/>
        </w:trPr>
        <w:tc>
          <w:tcPr>
            <w:tcW w:w="10456" w:type="dxa"/>
            <w:gridSpan w:val="3"/>
            <w:vAlign w:val="center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:B258"/>
            <w:r w:rsidRPr="00E7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Поименен списък</w:t>
            </w:r>
            <w:r w:rsidRPr="00E7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 на прокурорите в окръжните прокуратури, които отговорят на условията на </w:t>
            </w:r>
            <w:r w:rsidRPr="00E7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чл. 183, ал. 2, т. 5 и ал. 5 от Закона за съдебната власт</w:t>
            </w:r>
            <w:bookmarkEnd w:id="1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vAlign w:val="center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Прокуратура</w:t>
            </w:r>
          </w:p>
        </w:tc>
        <w:tc>
          <w:tcPr>
            <w:tcW w:w="6460" w:type="dxa"/>
            <w:vAlign w:val="center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Име, презиме и фамилия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Ангел Демирев Кънев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Александрина Володя Костадинова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Антоанета Георгиева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Софрониева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Венцислав Данев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Фердинандов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Виолета Марчева Михайлова - Тонева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Георги Иванов Банков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Данаил Богданов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Шостак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Детелина Иванова Йотова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Детелина Ганчева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Ганчева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Дилян Стоянов Деянов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Димитрия Николаева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Дърмонска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Диана Кирилова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Мицканова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Евгения Асенова Щъркелова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Ивета Христова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Маркович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Йордан Кирилов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Грамов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Калин Асенов Стоилов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Калин Иванов Близнаков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Камен Георгиев Господинов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Кирил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Светлозаров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Пейчинов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Мария Илиева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Макрелова-Чернева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Марин Стоянов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Дишлянов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Милко Георгиев Първанов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Мирослав Илиев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Илиев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Наталия Недкова Станчева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Николай Димитров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Петър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Божидаров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Белчев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Ралица Петрова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Мравкова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Сийка Георгиева Милева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Силвия Луканова Соколова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Стефан Христов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Христов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Светлозар Костадинов Костов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Тереза Петрова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Скорчева-Витанова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Христина Иванова Христова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Специализирана прокуратура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Цанка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Богомилова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Иванова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Весела Стефанова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Стоилова-Сагрева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Николина Георгиева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Сачкова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Екатерина Тодорова Даракчиева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Георги Василев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Мадолев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Станислава Йорданова Арабаджиева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Райна Андреева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Гундева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Ивайло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Альошев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Филипов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Благоевград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Костадин Иванов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Прешелков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Видин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Мирослав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Перков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Костов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Иванов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Дилков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Камелия Младенова Трифонова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Красимир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Невенов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Ивайло Ангелов Хайтов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Силвия Веселинова Миленкова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Враца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Веселин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Викторов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Вътов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Кюстендил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Марияна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Вергилова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Сиракова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Кюстендил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Валери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Дончов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Пенков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Кюстендил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Бисер Димитров Любенов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Кюстендил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Бойко Кирилов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Калфин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Вержиния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Станиславова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Савчева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Лилия Илиева Йорданова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Олег Иванов Димитров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Монтана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Емил Йосифов Александров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Перник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Албена Михайлова Стоилова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Перник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Моника Любомирова Цветкова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Искра Трайкова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Билярска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Кремена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Пламенова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Господинова-Димитрова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Таня Димитрова Коцева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Михайлова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Станислава Иванова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Полетинска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София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Диана Минчева Давидкова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Лилия Минкова Симеонова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Милен Георгиев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Ютеров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Чавдар Веселинов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Пастованов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Иво Валентинов Илиев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Албена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Истилиянова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Рачева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Албена Кирилова Костова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Александър Георгиев Павлов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Ангел Атанасов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Попколев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Анита Бойкова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Андрова-Байракова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Мариянова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Алексова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Антоанета Георгиева Панчева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Антон Найденов Стефанов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Ахмед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Хюсменов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Кокоев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Бисер Стефанов Кирилов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Благовест Илиев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Байраков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Бойка Асенова Димитрова-Велчева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Бойко Димитров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Конакчийски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Борис Василев Балев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Боряна Димитрова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Бецова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Валентин Кирилов Маноилов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Георги Иванов Герасимов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Дарин Велчев Христов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Живкова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Кайнакчиева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Десислава Любомирова Петрова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Детелин Кирилов Георгиев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Деян Вълев Маринов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Димитър Каменов Младенов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Димитър Цветанов Хаджийски 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Дочо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Пламенов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Дочев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Драгомир Богданов Янчев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Елка Темелкова Ваклинова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Емил Траянов Георгиев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Зорница Захариева Таскова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Ивайло Георгиев Занев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Иван Костадинов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Кадев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Иван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Любчов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Тасков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Иван Симеонов Аврамов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Илиян Георгиев Точев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Илиян Горанов Рангелов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Ирена Димитрова Ганчева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Йорданка Миткова Чанкова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Калина Иванова Накова-Малинова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Кирил Димитров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Клементина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Паличева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Красимир Любомиров Кирилов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Куман Атанасов Куманов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Лилия Стефанова Дамянова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Любка Петрова Кръстева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Любомир Тодоров Мирчев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Любомир Цанков Русев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Людмила Иванова Николова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Мариана Борисова Димитрова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Мариян Любенов Александров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Мартин Константинов Бешков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Милко Момчев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Момчев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Михаела Спасова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Райдовска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Моника Георгиева Малинова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Николай Василев Русинов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Николина Симеонова Ангелова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Нина Петрова Кирилова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Нина Стефанова Янева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Павел Емилов Панов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Пламен Георгиев Райнов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Първолета Георгиева Станчева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Радка Стоянова Иванова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Радослав Георгиев Стоев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Росица Георгиева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Слабакова-Каракачанова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Русалина Димитрова Михайлова-Милева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Сашо Димитров Тотев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Светлана Георгиева Шопова-Колева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Снежана Ангелова Станчева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Станимир Димитров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Димитров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Стоян Атанасов Димитров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Събина Ненчева Христова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Теодора Иванова Златева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Томи Любомиров Наков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Чавдар Тонев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Железчев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Юлиана Миткова Христова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СГП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Яни Милев Костов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Галин Петров Гавраилов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Димитър Иванов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Махмудиев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Галина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Андриянова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Андреева-Минчева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Марин Николов Пелтеков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Росен Николов Каменов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Страхинова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Викова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Йорданка Рангелова Тилова-Вълчева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Георги Гешев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Гешев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Петър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Сирмов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Петров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Даниела Минкова Стоянова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Гинка Георгиева Лазарова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Пловдив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Владимир Петров Вълев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Ангел Димитров Панков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Стефан Георгиев Янев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Паун Бориславов Савов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Пазарджик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Стоян Божинов Пешев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Митко Динев Игнатов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Петя Иванова Драганова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Маргарита Петрова Димитрова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Нейка Колева Тенева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Георги Видев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Видев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Ваня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Меранзова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Керанова-Робакова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Вероника Дечева Караколева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Стара Загора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Радостин Тенев Рахнев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Дарина Димитрова Славова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Делчо Стоянов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Лавчев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Петър Василев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Мидов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Павел Йорданов Жеков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Елеонора Петрова Иванова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Невена Бойкова Владимирова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Валентина Славчева Радева-Ранчева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Антон Пенев Стоянов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Николай Сотиров Трендафилов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Хасково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Цвета Тодорова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Пазаитова-Живакова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Димитрина Делчева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Ригова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Дафин Бойчев Каменов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Бонка Венкова Василева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Кърджали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Росица Георгиева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Георгиева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Смолян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Спас Петров Динков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Смолян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Станчо Костадинов Станчев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Цани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Венциславов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Попов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Светлана Пенчева Иванова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Илиан Руменов Благоев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В.Търново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Николай Иванов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В.Търново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Мирослав Тодоров Овчаров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Плевен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Снежана Методиева Георгиева-Блажева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Плевен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Виктор Илиев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Доцев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Плевен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Иво Веселинов Радев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Плевен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Красимир Цветанов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Ячев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Габрово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Александър Христов Александров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Габрово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Жени Христова Шикова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Мирослав Минчев Маринов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Добромира Рачева Кожухарова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Кремена Йорданова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Колицова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Радослав Владимиров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Градев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Стилиян Грозданов Грозев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Русе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Пламен Йорданов Петков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Ловеч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Румен Иванов Петров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Ловеч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Светла Иванова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Дияна Иванова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Иванова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Александър Константинов Атанасов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Антония Димитрова Иванова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Галина Николова Минчева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Диана Русева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Недкова-Кипрова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Златин Атанасов Златев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Катя Стоянова Петрова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Милен Василев Ставрев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Николета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Лъчезарова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Добрилова-Арнаудова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Росица Милчева Георгиева-Радева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Росица Неделчева Тонева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Светослав Николаев Стойнов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Варна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Стоян Тодоров Загоров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Милена Атанасова Любенова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Свилена Иванова Костова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Пламен Николов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Николов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Добрич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Димитър Николов Димитров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Орлин Димитров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Куздов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Делян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Аркадиев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Димитров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Румен Илиев Рачев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Яна Миткова Николова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Шумен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Павлин Руменов Вълчев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Разград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Емилиян Димитров Грънчаров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Разград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Сезгин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Сеидов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Османов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Разград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Емил Йорданов Енчев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Търговище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Драгомир Пенчев Сяров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Търговище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Васил Ангелов Василев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Силистра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Свилен Георгиев Тодоров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Силистра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Стефка Ганчева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Плугарова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Петя Петрова Кралева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Мануел Тотев Манев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Светослав Здравков Маринчев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Гергана Стоянова Илиева-Гешева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Елка Русева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Добрикова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Ангел Атанасов Георгиев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Деян Генчев Петров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Красимира Георгиева Кателиева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Андрей Обретенов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Червеняков</w:t>
            </w:r>
            <w:proofErr w:type="spellEnd"/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Христина Димчева Дамянова-Димитрова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Бургас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Валентина Андонова Чакърова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Диана Иванова Стоева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Ваня Димитрова Белева-Терзиева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Руси Ненчев Русев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Сливен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Милена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Радостинова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Радева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Едмонд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Златков Гоцев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Димитринка Тодорова Шкодрова-Георгиева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Рени Тодорова Лефтерова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Милен </w:t>
            </w:r>
            <w:proofErr w:type="spellStart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Божидаров</w:t>
            </w:r>
            <w:proofErr w:type="spellEnd"/>
            <w:r w:rsidRPr="00E71A21">
              <w:rPr>
                <w:rFonts w:ascii="Times New Roman" w:hAnsi="Times New Roman" w:cs="Times New Roman"/>
                <w:sz w:val="28"/>
                <w:szCs w:val="28"/>
              </w:rPr>
              <w:t xml:space="preserve"> Атанасов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Ташко Стоянов Стаматов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Георги Димитров Георгиев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Живко Петров Илиев</w:t>
            </w:r>
          </w:p>
        </w:tc>
      </w:tr>
      <w:tr w:rsidR="00E71A21" w:rsidRPr="00E71A21" w:rsidTr="00137A07">
        <w:trPr>
          <w:gridAfter w:val="1"/>
          <w:wAfter w:w="60" w:type="dxa"/>
          <w:trHeight w:val="20"/>
        </w:trPr>
        <w:tc>
          <w:tcPr>
            <w:tcW w:w="3936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ОП Ямбол</w:t>
            </w:r>
          </w:p>
        </w:tc>
        <w:tc>
          <w:tcPr>
            <w:tcW w:w="6460" w:type="dxa"/>
            <w:hideMark/>
          </w:tcPr>
          <w:p w:rsidR="00E71A21" w:rsidRPr="00E71A21" w:rsidRDefault="00E71A21" w:rsidP="00137A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A21">
              <w:rPr>
                <w:rFonts w:ascii="Times New Roman" w:hAnsi="Times New Roman" w:cs="Times New Roman"/>
                <w:sz w:val="28"/>
                <w:szCs w:val="28"/>
              </w:rPr>
              <w:t>Димитър Стефанов Люцканов</w:t>
            </w:r>
          </w:p>
        </w:tc>
      </w:tr>
      <w:tr w:rsidR="00E71A21" w:rsidRPr="001C3C90" w:rsidTr="00E44684">
        <w:trPr>
          <w:trHeight w:val="6794"/>
        </w:trPr>
        <w:tc>
          <w:tcPr>
            <w:tcW w:w="10456" w:type="dxa"/>
            <w:gridSpan w:val="3"/>
            <w:hideMark/>
          </w:tcPr>
          <w:p w:rsidR="00E71A21" w:rsidRDefault="00E71A21" w:rsidP="00137A07">
            <w:pPr>
              <w:autoSpaceDE w:val="0"/>
              <w:autoSpaceDN w:val="0"/>
              <w:adjustRightInd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 xml:space="preserve">Забележка: </w:t>
            </w:r>
          </w:p>
          <w:p w:rsidR="00E71A21" w:rsidRPr="001C3C90" w:rsidRDefault="00E71A21" w:rsidP="00A83E58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1C3C90">
              <w:rPr>
                <w:i/>
                <w:iCs/>
                <w:szCs w:val="28"/>
              </w:rPr>
              <w:t>В списъка не са включени:</w:t>
            </w:r>
            <w:r w:rsidRPr="001C3C90">
              <w:rPr>
                <w:i/>
                <w:iCs/>
                <w:szCs w:val="28"/>
              </w:rPr>
              <w:br/>
              <w:t xml:space="preserve">1. Виктор Бориславов </w:t>
            </w:r>
            <w:proofErr w:type="spellStart"/>
            <w:r w:rsidRPr="001C3C90">
              <w:rPr>
                <w:i/>
                <w:iCs/>
                <w:szCs w:val="28"/>
              </w:rPr>
              <w:t>Тарчев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прокурор в Софийска градска прокуратура, тъй като същият е определен за заместник на националния член на </w:t>
            </w:r>
            <w:proofErr w:type="spellStart"/>
            <w:r w:rsidRPr="001C3C90">
              <w:rPr>
                <w:i/>
                <w:iCs/>
                <w:szCs w:val="28"/>
              </w:rPr>
              <w:t>Евроюст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в Хага, считано от 01.09.2019 г. до 12.02.2022 г.</w:t>
            </w:r>
            <w:r w:rsidRPr="001C3C90">
              <w:rPr>
                <w:i/>
                <w:iCs/>
                <w:szCs w:val="28"/>
              </w:rPr>
              <w:br/>
              <w:t>2. Станислав Христов Стойков - прокурор в Софийска градска прокуратура, тъй като същият е командирован като национален експерт в Европейската служба за борба с измамите за период от 2 години, считано от 16.07.2019 г.</w:t>
            </w:r>
            <w:r w:rsidRPr="001C3C90">
              <w:rPr>
                <w:i/>
                <w:iCs/>
                <w:szCs w:val="28"/>
              </w:rPr>
              <w:br/>
              <w:t>3. Росица Христова Чернева - прокурор в Софийска градска прокуратура, тъй като същата ползва отпуск за отглеждане на дете до 2 годишна възраст, до 03.10.2021 г.</w:t>
            </w:r>
            <w:r w:rsidRPr="001C3C90">
              <w:rPr>
                <w:i/>
                <w:iCs/>
                <w:szCs w:val="28"/>
              </w:rPr>
              <w:br/>
              <w:t>4. Христо Любенов Куков - прокурор в Окръжна прокуратура - Сливен, поради навършване на 65-годишна възраст на 23.09.2021г.</w:t>
            </w:r>
            <w:r w:rsidRPr="001C3C90">
              <w:rPr>
                <w:i/>
                <w:iCs/>
                <w:szCs w:val="28"/>
              </w:rPr>
              <w:br/>
              <w:t>5. Лидия Иванова Манолова - прокурор в Специализираната прокуратура, поради навършване на 65-годишна възраст на 25.10.2021г.</w:t>
            </w:r>
            <w:r w:rsidRPr="001C3C90">
              <w:rPr>
                <w:i/>
                <w:iCs/>
                <w:szCs w:val="28"/>
              </w:rPr>
              <w:br/>
              <w:t>6. Недялка Георгиева Попова - прокурор в Окръжна прокуратура - Пазарджик, поради навършване на 65-годишна възраст на 07.11.2021г.</w:t>
            </w:r>
            <w:r w:rsidRPr="001C3C90">
              <w:rPr>
                <w:i/>
                <w:iCs/>
                <w:szCs w:val="28"/>
              </w:rPr>
              <w:br/>
              <w:t xml:space="preserve">7. Милчо Иванов </w:t>
            </w:r>
            <w:proofErr w:type="spellStart"/>
            <w:r w:rsidRPr="001C3C90">
              <w:rPr>
                <w:i/>
                <w:iCs/>
                <w:szCs w:val="28"/>
              </w:rPr>
              <w:t>Генжов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С решение по протокол № 14/21.04.2021 г. Прокурорската колегия на Висшия съдебен съвет назначи прокурор Милчо Иванов </w:t>
            </w:r>
            <w:proofErr w:type="spellStart"/>
            <w:r w:rsidRPr="001C3C90">
              <w:rPr>
                <w:i/>
                <w:iCs/>
                <w:szCs w:val="28"/>
              </w:rPr>
              <w:t>Генжов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за административен </w:t>
            </w:r>
            <w:proofErr w:type="spellStart"/>
            <w:r w:rsidRPr="001C3C90">
              <w:rPr>
                <w:i/>
                <w:iCs/>
                <w:szCs w:val="28"/>
              </w:rPr>
              <w:t>ръководитрел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окръжен прокурор на Окръжна - прокуратура - Габрово и същият е встъпил в длъжност на 20.05.2021 г.</w:t>
            </w:r>
            <w:r w:rsidRPr="001C3C90">
              <w:rPr>
                <w:i/>
                <w:iCs/>
                <w:szCs w:val="28"/>
              </w:rPr>
              <w:br/>
              <w:t xml:space="preserve">8. Снежана Стефанова </w:t>
            </w:r>
            <w:proofErr w:type="spellStart"/>
            <w:r w:rsidRPr="001C3C90">
              <w:rPr>
                <w:i/>
                <w:iCs/>
                <w:szCs w:val="28"/>
              </w:rPr>
              <w:t>Стефанова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</w:t>
            </w:r>
            <w:proofErr w:type="spellStart"/>
            <w:r w:rsidRPr="001C3C90">
              <w:rPr>
                <w:i/>
                <w:iCs/>
                <w:szCs w:val="28"/>
              </w:rPr>
              <w:t>Торбова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С решение по протокол № 11/31.03.2021 г. Прокурорската колегия на Висшия съдебен съвет повиши Снежана Стефанова </w:t>
            </w:r>
            <w:proofErr w:type="spellStart"/>
            <w:r w:rsidRPr="001C3C90">
              <w:rPr>
                <w:i/>
                <w:iCs/>
                <w:szCs w:val="28"/>
              </w:rPr>
              <w:t>Стефанова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</w:t>
            </w:r>
            <w:proofErr w:type="spellStart"/>
            <w:r w:rsidRPr="001C3C90">
              <w:rPr>
                <w:i/>
                <w:iCs/>
                <w:szCs w:val="28"/>
              </w:rPr>
              <w:t>Торбова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в длъжност "прокурор" в Апелативна прокуратура </w:t>
            </w:r>
            <w:r w:rsidR="00137A07">
              <w:rPr>
                <w:i/>
                <w:iCs/>
                <w:szCs w:val="28"/>
              </w:rPr>
              <w:t>–</w:t>
            </w:r>
            <w:r w:rsidRPr="001C3C90">
              <w:rPr>
                <w:i/>
                <w:iCs/>
                <w:szCs w:val="28"/>
              </w:rPr>
              <w:t xml:space="preserve"> София</w:t>
            </w:r>
            <w:r w:rsidR="00137A07">
              <w:rPr>
                <w:i/>
                <w:iCs/>
                <w:szCs w:val="28"/>
              </w:rPr>
              <w:t>, на ко</w:t>
            </w:r>
            <w:r w:rsidR="00A83E58">
              <w:rPr>
                <w:i/>
                <w:iCs/>
                <w:szCs w:val="28"/>
              </w:rPr>
              <w:t>я</w:t>
            </w:r>
            <w:r w:rsidR="00137A07">
              <w:rPr>
                <w:i/>
                <w:iCs/>
                <w:szCs w:val="28"/>
              </w:rPr>
              <w:t>то</w:t>
            </w:r>
            <w:r w:rsidRPr="001C3C90">
              <w:rPr>
                <w:i/>
                <w:iCs/>
                <w:szCs w:val="28"/>
              </w:rPr>
              <w:t xml:space="preserve"> същата е встъпила </w:t>
            </w:r>
            <w:r w:rsidR="00137A07">
              <w:rPr>
                <w:i/>
                <w:iCs/>
                <w:szCs w:val="28"/>
              </w:rPr>
              <w:t>на</w:t>
            </w:r>
            <w:r w:rsidRPr="001C3C90">
              <w:rPr>
                <w:i/>
                <w:iCs/>
                <w:szCs w:val="28"/>
              </w:rPr>
              <w:t xml:space="preserve"> 07.06.2021 г.</w:t>
            </w:r>
            <w:r w:rsidRPr="001C3C90">
              <w:rPr>
                <w:i/>
                <w:iCs/>
                <w:szCs w:val="28"/>
              </w:rPr>
              <w:br/>
              <w:t xml:space="preserve">9. Стефани Костадинова </w:t>
            </w:r>
            <w:proofErr w:type="spellStart"/>
            <w:r w:rsidRPr="001C3C90">
              <w:rPr>
                <w:i/>
                <w:iCs/>
                <w:szCs w:val="28"/>
              </w:rPr>
              <w:t>Черешарова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С решение по протокол № 11/31.03.2021 г. Прокурорската колегия на Висшия съдебен съвет повиши Стефани Костадинова </w:t>
            </w:r>
            <w:proofErr w:type="spellStart"/>
            <w:r w:rsidRPr="001C3C90">
              <w:rPr>
                <w:i/>
                <w:iCs/>
                <w:szCs w:val="28"/>
              </w:rPr>
              <w:t>Черешарова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в длъжност "прокурор" в А</w:t>
            </w:r>
            <w:r w:rsidR="00137A07">
              <w:rPr>
                <w:i/>
                <w:iCs/>
                <w:szCs w:val="28"/>
              </w:rPr>
              <w:t>пелативна прокуратура – Пловдив, на ко</w:t>
            </w:r>
            <w:r w:rsidR="00A83E58">
              <w:rPr>
                <w:i/>
                <w:iCs/>
                <w:szCs w:val="28"/>
              </w:rPr>
              <w:t>я</w:t>
            </w:r>
            <w:r w:rsidR="00137A07">
              <w:rPr>
                <w:i/>
                <w:iCs/>
                <w:szCs w:val="28"/>
              </w:rPr>
              <w:t>то</w:t>
            </w:r>
            <w:r w:rsidRPr="001C3C90">
              <w:rPr>
                <w:i/>
                <w:iCs/>
                <w:szCs w:val="28"/>
              </w:rPr>
              <w:t xml:space="preserve"> същата е встъпила </w:t>
            </w:r>
            <w:r w:rsidR="00137A07">
              <w:rPr>
                <w:i/>
                <w:iCs/>
                <w:szCs w:val="28"/>
              </w:rPr>
              <w:t>на</w:t>
            </w:r>
            <w:r w:rsidRPr="001C3C90">
              <w:rPr>
                <w:i/>
                <w:iCs/>
                <w:szCs w:val="28"/>
              </w:rPr>
              <w:t xml:space="preserve"> 04.06.2021 г.</w:t>
            </w:r>
            <w:r w:rsidRPr="001C3C90">
              <w:rPr>
                <w:i/>
                <w:iCs/>
                <w:szCs w:val="28"/>
              </w:rPr>
              <w:br/>
            </w:r>
            <w:r w:rsidRPr="001C3C90">
              <w:rPr>
                <w:i/>
                <w:iCs/>
                <w:szCs w:val="28"/>
              </w:rPr>
              <w:lastRenderedPageBreak/>
              <w:t xml:space="preserve">10. Катерина Йорданова </w:t>
            </w:r>
            <w:proofErr w:type="spellStart"/>
            <w:r w:rsidRPr="001C3C90">
              <w:rPr>
                <w:i/>
                <w:iCs/>
                <w:szCs w:val="28"/>
              </w:rPr>
              <w:t>Лещакова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- С решение по протокол № 11/31.03.2021 г. Прокурорската колегия на Висшия съдебен съвет повиши Катерина Йорданова </w:t>
            </w:r>
            <w:proofErr w:type="spellStart"/>
            <w:r w:rsidRPr="001C3C90">
              <w:rPr>
                <w:i/>
                <w:iCs/>
                <w:szCs w:val="28"/>
              </w:rPr>
              <w:t>Лещакова</w:t>
            </w:r>
            <w:proofErr w:type="spellEnd"/>
            <w:r w:rsidRPr="001C3C90">
              <w:rPr>
                <w:i/>
                <w:iCs/>
                <w:szCs w:val="28"/>
              </w:rPr>
              <w:t xml:space="preserve"> в длъжност "прокурор" в Апелативна прокуратура - Велико Търново</w:t>
            </w:r>
            <w:r w:rsidR="00137A07">
              <w:rPr>
                <w:i/>
                <w:iCs/>
                <w:szCs w:val="28"/>
              </w:rPr>
              <w:t>, на ко</w:t>
            </w:r>
            <w:r w:rsidR="00A83E58">
              <w:rPr>
                <w:i/>
                <w:iCs/>
                <w:szCs w:val="28"/>
              </w:rPr>
              <w:t>я</w:t>
            </w:r>
            <w:r w:rsidR="00137A07">
              <w:rPr>
                <w:i/>
                <w:iCs/>
                <w:szCs w:val="28"/>
              </w:rPr>
              <w:t xml:space="preserve">то същата е встъпила на </w:t>
            </w:r>
            <w:r w:rsidRPr="001C3C90">
              <w:rPr>
                <w:i/>
                <w:iCs/>
                <w:szCs w:val="28"/>
              </w:rPr>
              <w:t>14.06.2021 г.</w:t>
            </w:r>
            <w:r w:rsidRPr="001C3C90">
              <w:rPr>
                <w:i/>
                <w:iCs/>
                <w:szCs w:val="28"/>
              </w:rPr>
              <w:br/>
              <w:t xml:space="preserve">11. Йорданка Цветанова Дачева-Толева - С решение по протокол № 11/31.03.2021 г. Прокурорската колегия на Висшия съдебен съвет повиши Йорданка Цветанова Дачева-Толева в длъжност "прокурор" в Апелативна прокуратура </w:t>
            </w:r>
            <w:r w:rsidR="00137A07">
              <w:rPr>
                <w:i/>
                <w:iCs/>
                <w:szCs w:val="28"/>
              </w:rPr>
              <w:t>–</w:t>
            </w:r>
            <w:r w:rsidRPr="001C3C90">
              <w:rPr>
                <w:i/>
                <w:iCs/>
                <w:szCs w:val="28"/>
              </w:rPr>
              <w:t xml:space="preserve"> Бургас</w:t>
            </w:r>
            <w:r w:rsidR="00137A07">
              <w:rPr>
                <w:i/>
                <w:iCs/>
                <w:szCs w:val="28"/>
              </w:rPr>
              <w:t>, на ко</w:t>
            </w:r>
            <w:r w:rsidR="00A83E58">
              <w:rPr>
                <w:i/>
                <w:iCs/>
                <w:szCs w:val="28"/>
              </w:rPr>
              <w:t>я</w:t>
            </w:r>
            <w:r w:rsidR="00137A07">
              <w:rPr>
                <w:i/>
                <w:iCs/>
                <w:szCs w:val="28"/>
              </w:rPr>
              <w:t>то</w:t>
            </w:r>
            <w:r w:rsidRPr="001C3C90">
              <w:rPr>
                <w:i/>
                <w:iCs/>
                <w:szCs w:val="28"/>
              </w:rPr>
              <w:t xml:space="preserve"> същата е встъпила </w:t>
            </w:r>
            <w:r w:rsidR="00137A07">
              <w:rPr>
                <w:i/>
                <w:iCs/>
                <w:szCs w:val="28"/>
              </w:rPr>
              <w:t>на</w:t>
            </w:r>
            <w:r w:rsidRPr="001C3C90">
              <w:rPr>
                <w:i/>
                <w:iCs/>
                <w:szCs w:val="28"/>
              </w:rPr>
              <w:t xml:space="preserve"> 01.06.2021 г.</w:t>
            </w:r>
          </w:p>
        </w:tc>
      </w:tr>
    </w:tbl>
    <w:p w:rsidR="00E71A21" w:rsidRPr="00D47088" w:rsidRDefault="00E71A21" w:rsidP="00E71A2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1A21" w:rsidRPr="005E1881" w:rsidRDefault="00E71A21" w:rsidP="00E71A2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7.3. ВНАСЯ предложението в заседание на Прокурорската колегия на ВСС, насрочено за 23.06.2021 г., за разглеждане и произнасяне.</w:t>
      </w:r>
    </w:p>
    <w:p w:rsidR="00734CFE" w:rsidRDefault="00734CFE" w:rsidP="00734CFE">
      <w:pPr>
        <w:rPr>
          <w:rFonts w:ascii="Calibri" w:eastAsia="Calibri" w:hAnsi="Calibri"/>
          <w:sz w:val="22"/>
          <w:szCs w:val="22"/>
          <w:lang w:val="en-US" w:eastAsia="en-US"/>
        </w:rPr>
      </w:pPr>
    </w:p>
    <w:p w:rsidR="00734CFE" w:rsidRDefault="005B0052" w:rsidP="00734CF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734CFE">
        <w:rPr>
          <w:rFonts w:ascii="Times New Roman CYR" w:hAnsi="Times New Roman CYR" w:cs="Times New Roman CYR"/>
          <w:sz w:val="28"/>
          <w:szCs w:val="28"/>
        </w:rPr>
        <w:t>. Определяне чрез жребий на поименните състави на конкурсните комисии по конкурса за първоначално назначаване на длъжност „прокурор“ в районните прокуратури, обявен с решение на Прокурорската колегия на Висшия съдебен съвет по протокол № 11/31.03.2021 г. (</w:t>
      </w:r>
      <w:proofErr w:type="spellStart"/>
      <w:r w:rsidR="00734CFE"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r w:rsidR="00734CFE">
        <w:rPr>
          <w:rFonts w:ascii="Times New Roman CYR" w:hAnsi="Times New Roman CYR" w:cs="Times New Roman CYR"/>
          <w:sz w:val="28"/>
          <w:szCs w:val="28"/>
        </w:rPr>
        <w:t>. ДВ бр. 29/09.04.2021 г.).</w:t>
      </w:r>
    </w:p>
    <w:p w:rsidR="00F53EB8" w:rsidRDefault="00F53EB8" w:rsidP="00515E73">
      <w:pPr>
        <w:jc w:val="center"/>
        <w:rPr>
          <w:bCs/>
          <w:sz w:val="28"/>
          <w:szCs w:val="28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34CFE" w:rsidRDefault="00734CFE" w:rsidP="00D41653">
      <w:pPr>
        <w:ind w:left="708"/>
        <w:rPr>
          <w:bCs/>
          <w:sz w:val="28"/>
          <w:szCs w:val="28"/>
          <w:u w:val="single"/>
        </w:rPr>
      </w:pPr>
    </w:p>
    <w:p w:rsidR="005C496B" w:rsidRPr="00F00EDF" w:rsidRDefault="005C496B" w:rsidP="005C496B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1. ПРЕДЛАГА НА ПРОКУРОРСКАТА КОЛЕГИЯ НА ВСС ДА ОПРЕДЕЛИ чрез жребий, на основание чл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183, ал. 3 от ЗСВ, във връзка с чл. 183, ал. 2, т.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от ЗСВ, поименния състав на конкурсните комисии по </w:t>
      </w:r>
      <w:r w:rsidRPr="00F00EDF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>обявения конкурс</w:t>
      </w:r>
      <w:r w:rsidRPr="00F00EDF">
        <w:rPr>
          <w:rFonts w:ascii="Times New Roman CYR" w:eastAsiaTheme="minorHAnsi" w:hAnsi="Times New Roman CYR" w:cs="Times New Roman CYR"/>
          <w:color w:val="FF0000"/>
          <w:sz w:val="28"/>
          <w:szCs w:val="28"/>
          <w:lang w:eastAsia="en-US"/>
        </w:rPr>
        <w:t xml:space="preserve"> 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</w:t>
      </w:r>
      <w:r w:rsidRPr="002E11D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първоначално назначаване на длъжност „прокурор“ в районните прокуратури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както следва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:</w:t>
      </w:r>
    </w:p>
    <w:p w:rsidR="005C496B" w:rsidRPr="00F00EDF" w:rsidRDefault="005C496B" w:rsidP="005C496B">
      <w:pPr>
        <w:tabs>
          <w:tab w:val="left" w:pos="4080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5C496B" w:rsidRPr="00044E50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t xml:space="preserve">Първа конкурсна комисия: 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четирима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 редовни членове (прокурори в окръжна прокуратура);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редовен член (хабилитиран преподавател по наказателно право);</w:t>
      </w:r>
    </w:p>
    <w:p w:rsidR="005C496B" w:rsidRPr="00044E50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</w:t>
      </w: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: 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(хабилитиран преподавател по наказателно право).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3531A7" w:rsidRDefault="003531A7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</w:p>
    <w:p w:rsidR="005C496B" w:rsidRPr="00044E50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</w:pP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u w:val="single"/>
          <w:lang w:eastAsia="en-US"/>
        </w:rPr>
        <w:lastRenderedPageBreak/>
        <w:t xml:space="preserve">Втора конкурсна комисия: 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-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4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(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четирима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) редовни членове (прокурори в окръжна прокуратура);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редовен член (хабилитиран преподавател по наказателно право);</w:t>
      </w:r>
    </w:p>
    <w:p w:rsidR="005C496B" w:rsidRPr="00044E50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</w:pPr>
      <w:r w:rsidRPr="00044E50">
        <w:rPr>
          <w:rFonts w:ascii="Times New Roman CYR" w:eastAsiaTheme="minorHAnsi" w:hAnsi="Times New Roman CYR" w:cs="Times New Roman CYR"/>
          <w:b/>
          <w:sz w:val="28"/>
          <w:szCs w:val="28"/>
          <w:lang w:eastAsia="en-US"/>
        </w:rPr>
        <w:t xml:space="preserve">Резервни членове : 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(прокурор в окръжна прокуратура);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- 1 (един) резервен член (хабилитиран преподавател по наказателно право).</w:t>
      </w:r>
    </w:p>
    <w:p w:rsidR="005C496B" w:rsidRPr="00F00EDF" w:rsidRDefault="005C496B" w:rsidP="005C496B">
      <w:pPr>
        <w:autoSpaceDE w:val="0"/>
        <w:autoSpaceDN w:val="0"/>
        <w:adjustRightInd w:val="0"/>
        <w:ind w:firstLine="1080"/>
        <w:jc w:val="both"/>
        <w:rPr>
          <w:rFonts w:ascii="Times New Roman CYR" w:eastAsiaTheme="minorHAnsi" w:hAnsi="Times New Roman CYR" w:cs="Times New Roman CYR"/>
          <w:sz w:val="28"/>
          <w:szCs w:val="28"/>
          <w:u w:val="single"/>
          <w:lang w:eastAsia="en-US"/>
        </w:rPr>
      </w:pPr>
    </w:p>
    <w:p w:rsidR="005C496B" w:rsidRPr="002E11D2" w:rsidRDefault="005C496B" w:rsidP="005C496B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8.2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. ВНАСЯ предложението в заседание на Прокурорската колегия на ВСС, насрочено за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23.06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.20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21</w:t>
      </w:r>
      <w:r w:rsidRPr="00F00EDF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г., за разглеждане и произнасяне.</w:t>
      </w:r>
    </w:p>
    <w:p w:rsidR="005C496B" w:rsidRDefault="005C496B" w:rsidP="00D41653">
      <w:pPr>
        <w:ind w:left="708"/>
        <w:rPr>
          <w:bCs/>
          <w:sz w:val="28"/>
          <w:szCs w:val="28"/>
          <w:u w:val="single"/>
        </w:rPr>
      </w:pPr>
    </w:p>
    <w:p w:rsidR="00740F39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Заявление от Александър Кирилов Александров – изпълняващ функциите „административен ръководител – районен прокурор“ на Районна прокуратура – Пирдоп за преназначаване, на основание чл. 169, ал. 5 от ЗСВ, на длъжност „прокурор“ в Районна прокуратура – Пирдоп </w:t>
      </w:r>
    </w:p>
    <w:p w:rsidR="00740F39" w:rsidRDefault="00E70CE7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0F39" w:rsidRDefault="00740F39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C496B" w:rsidRDefault="005C496B" w:rsidP="005C49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>
        <w:rPr>
          <w:bCs/>
          <w:sz w:val="28"/>
          <w:szCs w:val="28"/>
        </w:rPr>
        <w:t>9.1.</w:t>
      </w:r>
      <w:r>
        <w:rPr>
          <w:b/>
          <w:bCs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ПРЕДЛАГА НА ПРОКУРОРСКАТА КОЛЕГИЯ НА ВИСШИЯ СЪДЕБЕН СЪВЕТ ДА ПРЕНАЗНАЧИ, на основание чл. 169, ал. 5 от ЗСВ, </w:t>
      </w:r>
      <w:r>
        <w:rPr>
          <w:sz w:val="28"/>
          <w:szCs w:val="28"/>
        </w:rPr>
        <w:t>Александър Кирилов Александров - изпълняващ функциите „административен ръководител - районен прокурор“ на Районна прокуратура – Пирдоп</w:t>
      </w:r>
      <w:r>
        <w:rPr>
          <w:rFonts w:eastAsiaTheme="minorHAnsi"/>
          <w:sz w:val="28"/>
          <w:szCs w:val="28"/>
        </w:rPr>
        <w:t xml:space="preserve">, на заеманата преди назначаването му за административен ръководител на органа, длъжност „прокурор“ в </w:t>
      </w:r>
      <w:r>
        <w:rPr>
          <w:sz w:val="28"/>
          <w:szCs w:val="28"/>
        </w:rPr>
        <w:t>Районна прокуратура – Пирдоп</w:t>
      </w:r>
      <w:r>
        <w:rPr>
          <w:rFonts w:eastAsiaTheme="minorHAnsi"/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на</w:t>
      </w:r>
      <w:r>
        <w:rPr>
          <w:color w:val="000000"/>
          <w:sz w:val="28"/>
          <w:szCs w:val="28"/>
          <w:shd w:val="clear" w:color="auto" w:fill="FFFFFF"/>
        </w:rPr>
        <w:t xml:space="preserve"> Иван Николов Иванов – прокурор в </w:t>
      </w:r>
      <w:r>
        <w:rPr>
          <w:sz w:val="28"/>
          <w:szCs w:val="28"/>
        </w:rPr>
        <w:t>Районна прокуратура – Пирдоп</w:t>
      </w:r>
      <w:r>
        <w:rPr>
          <w:color w:val="000000"/>
          <w:sz w:val="28"/>
          <w:szCs w:val="28"/>
          <w:shd w:val="clear" w:color="auto" w:fill="FFFFFF"/>
        </w:rPr>
        <w:t xml:space="preserve">, в длъжност </w:t>
      </w:r>
      <w:r>
        <w:rPr>
          <w:rFonts w:eastAsiaTheme="minorHAnsi"/>
          <w:sz w:val="28"/>
          <w:szCs w:val="28"/>
        </w:rPr>
        <w:t>„административен ръководител – районен прокурор” на органа.</w:t>
      </w:r>
    </w:p>
    <w:p w:rsidR="008878F4" w:rsidRDefault="008878F4" w:rsidP="005C49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5C496B" w:rsidRDefault="005C496B" w:rsidP="005C496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9.2.</w:t>
      </w:r>
      <w:r>
        <w:t xml:space="preserve"> </w:t>
      </w:r>
      <w:r>
        <w:rPr>
          <w:sz w:val="28"/>
          <w:szCs w:val="28"/>
        </w:rPr>
        <w:t>ВНАСЯ предложението в заседанието на Прокурорската колегия на ВСС, насрочено на 23.06.2021 г., за разглеждане и произнасяне.</w:t>
      </w:r>
    </w:p>
    <w:p w:rsidR="005C496B" w:rsidRDefault="005C496B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40F39" w:rsidRPr="00D041CF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041CF">
        <w:rPr>
          <w:rFonts w:ascii="Times New Roman CYR" w:hAnsi="Times New Roman CYR" w:cs="Times New Roman CYR"/>
          <w:sz w:val="28"/>
          <w:szCs w:val="28"/>
        </w:rPr>
        <w:t xml:space="preserve">10. </w:t>
      </w:r>
      <w:r w:rsidR="00740F39" w:rsidRPr="00D041CF">
        <w:rPr>
          <w:rFonts w:ascii="Times New Roman CYR" w:hAnsi="Times New Roman CYR" w:cs="Times New Roman CYR"/>
          <w:sz w:val="28"/>
          <w:szCs w:val="28"/>
        </w:rPr>
        <w:t>Оптимизиране щатната численост на Окръжна прокуратура – Пазарджик</w:t>
      </w:r>
    </w:p>
    <w:p w:rsidR="00740F39" w:rsidRPr="00D041CF" w:rsidRDefault="00E70CE7" w:rsidP="005B0052">
      <w:pPr>
        <w:ind w:left="708"/>
        <w:rPr>
          <w:rFonts w:ascii="Times New Roman CYR" w:hAnsi="Times New Roman CYR" w:cs="Times New Roman CYR"/>
          <w:i/>
          <w:u w:val="single"/>
        </w:rPr>
      </w:pPr>
      <w:r w:rsidRPr="00D041CF">
        <w:rPr>
          <w:i/>
          <w:u w:val="single"/>
        </w:rPr>
        <w:t xml:space="preserve"> </w:t>
      </w:r>
    </w:p>
    <w:p w:rsidR="00515E73" w:rsidRPr="00D041CF" w:rsidRDefault="00515E73" w:rsidP="00515E73">
      <w:pPr>
        <w:jc w:val="center"/>
        <w:rPr>
          <w:bCs/>
          <w:sz w:val="28"/>
          <w:szCs w:val="28"/>
        </w:rPr>
      </w:pPr>
      <w:r w:rsidRPr="00D041CF"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41CF">
        <w:rPr>
          <w:bCs/>
          <w:sz w:val="28"/>
          <w:szCs w:val="28"/>
        </w:rPr>
        <w:t>Р  Е  Ш  И:</w:t>
      </w:r>
    </w:p>
    <w:p w:rsidR="00740F39" w:rsidRDefault="00740F39" w:rsidP="00740F3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D041CF" w:rsidRDefault="00D041CF" w:rsidP="00D041CF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10.1 ПРЕДЛАГА НА ПРОКУРОРСКАТА КОЛЕГИЯ НА ВСС, на основание чл. 30, ал. 5, т. 7 от ЗСВ, ДА ПРЕДЛОЖИ НА ПЛЕНУМА НА ВСС, ДА СЪКРАТИ щатната численост на Окръжна прокуратура – Добрич с 1 (една) свободна длъжност „прокурор“, считано от датата на вземане на решението.</w:t>
      </w:r>
    </w:p>
    <w:p w:rsidR="00D041CF" w:rsidRDefault="00D041CF" w:rsidP="00D041C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 ПРЕДЛАГА НА ПРОКУРОРСКАТА КОЛЕГИЯ НА ВСС, на основание чл. 30, ал. 5, т. 7 от ЗСВ, ДА ПРЕДЛОЖИ НА ПЛЕНУМА НА ВСС, ДА РАЗКРИЕ 1 (една) щатна длъжност „прокурор“ в Окръжна прокуратура - Пазарджик, считано от датата на вземане на решението</w:t>
      </w:r>
    </w:p>
    <w:p w:rsidR="00D041CF" w:rsidRDefault="00D041CF" w:rsidP="00D041C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Мотиви: С оглед изтичащия на 08.04.2020 г. първи мандат на административния ръководител - окръжен прокурор на Окръжна прокуратура - Пазарджик – Васил Малинов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Малинов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Прокурорската колегия на Висшия съдебен съвет (Колегията), с решение по протокол № </w:t>
      </w:r>
      <w:r>
        <w:rPr>
          <w:i/>
          <w:iCs/>
          <w:sz w:val="28"/>
          <w:szCs w:val="28"/>
        </w:rPr>
        <w:t xml:space="preserve">12/01.04.2020 г., определи същия за изпълняващ функциите „административен ръководител" на органа до встъпване в длъжност на нов административен ръководител. След проведения на 24.02.2021г. първи избор, нито един от двамата кандидати в процедурата не бе назначен. По откритата, с решение на Прокурорската колегия на Висшия съдебен съвет </w:t>
      </w:r>
      <w:r>
        <w:rPr>
          <w:i/>
          <w:sz w:val="28"/>
          <w:szCs w:val="28"/>
        </w:rPr>
        <w:t xml:space="preserve">по протокол № 08/10.03.2021 г. </w:t>
      </w:r>
      <w:r>
        <w:rPr>
          <w:i/>
          <w:sz w:val="28"/>
          <w:szCs w:val="28"/>
          <w:lang w:val="en-US"/>
        </w:rPr>
        <w:t>(</w:t>
      </w:r>
      <w:proofErr w:type="spellStart"/>
      <w:proofErr w:type="gramStart"/>
      <w:r>
        <w:rPr>
          <w:i/>
          <w:sz w:val="28"/>
          <w:szCs w:val="28"/>
        </w:rPr>
        <w:t>обн</w:t>
      </w:r>
      <w:proofErr w:type="spellEnd"/>
      <w:proofErr w:type="gramEnd"/>
      <w:r>
        <w:rPr>
          <w:i/>
          <w:sz w:val="28"/>
          <w:szCs w:val="28"/>
        </w:rPr>
        <w:t>. в ДВ бр.24/23.03.2021 г.</w:t>
      </w:r>
      <w:r>
        <w:rPr>
          <w:i/>
          <w:sz w:val="28"/>
          <w:szCs w:val="28"/>
          <w:lang w:val="en-US"/>
        </w:rPr>
        <w:t xml:space="preserve">) </w:t>
      </w:r>
      <w:r>
        <w:rPr>
          <w:i/>
          <w:iCs/>
          <w:sz w:val="28"/>
          <w:szCs w:val="28"/>
        </w:rPr>
        <w:t xml:space="preserve"> втора процедура, единственият кандидат - </w:t>
      </w:r>
      <w:r>
        <w:rPr>
          <w:i/>
          <w:sz w:val="28"/>
          <w:szCs w:val="28"/>
          <w:shd w:val="clear" w:color="auto" w:fill="FFFFFF"/>
        </w:rPr>
        <w:t>Албена Йорданова Кузманова -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shd w:val="clear" w:color="auto" w:fill="FFFFFF"/>
        </w:rPr>
        <w:t>заместник на административния ръководител - заместник-окръжен прокурор на Окръжна прокуратура – Пазарджик</w:t>
      </w:r>
      <w:r>
        <w:rPr>
          <w:i/>
          <w:sz w:val="28"/>
          <w:szCs w:val="28"/>
        </w:rPr>
        <w:t xml:space="preserve">, бе назначена с решение на Колегията по протокол № 22/16.06.2021г. по т. 1. След влизане в сила на решението, същата следва да встъпи на длъжността „административен ръководител – окръжен прокурор“ на Окръжна прокуратура – Пазарджик. </w:t>
      </w:r>
    </w:p>
    <w:p w:rsidR="00D041CF" w:rsidRDefault="00D041CF" w:rsidP="00D041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това, прокурор Малинов депозира молба за преназначаването му, на основание чл. 169, ал. 5 от ЗСВ, на заеманата преди избора му за административен ръководител на органа длъжност - „прокурор" в Окръжна прокуратура - Пазарджик. </w:t>
      </w:r>
    </w:p>
    <w:p w:rsidR="00D041CF" w:rsidRDefault="00D041CF" w:rsidP="00D041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A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нализът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кадровото състояние на Окръжна прокуратура –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Пазарджик  показва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че към настоящия момент в органа не е налице свободна длъжност „прокурор", която да послужи за неговото устройване. </w:t>
      </w:r>
    </w:p>
    <w:p w:rsidR="00D041CF" w:rsidRDefault="00D041CF" w:rsidP="00D041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Задължението на Колегията да преназначи магистрата на заеманата преди избора или на равна по степен длъжност, както и изрично заявеното от него желание за връщане в Окръжна прокуратура - Пазарджик, налага необходимостта от увеличаване щатната численост на органа с 1 (една) щатна длъжност „прокурор". </w:t>
      </w:r>
    </w:p>
    <w:p w:rsidR="00D041CF" w:rsidRDefault="00D041CF" w:rsidP="00D041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За да прецени наличните възможности, Комисията по атестирането и конкурсите към Прокурорската колегия на ВСС (Комисията) извърши анализ на щатната численост на окръжно ниво, както и данните за обем дейност и натовареност на прокурорите спрямо средната за страната. В хода на анализа се открои Окръжна прокуратура - Добрич, с данни за натовареност, значително под стойностите за средната за страната. Съгласно актуалното щатно разписание, органът разполага с 18 (осемнадесет)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щатни длъжности, от които 1 (една) заета длъжност „административен ръководител-окръжен прокурор", 2 (две) заети длъжности „заместник на административния ръководител-заместник окръжен прокурор" и 7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седем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длъжности „прокурор“, от които вакантна е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Впечатление правят статистическите данни за годишната натовареността по щат на 1 (един) прокурор за 20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20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г., които се отличават със стойности, значително по-ниски от средните за страната, а именно - 484,5</w:t>
      </w:r>
      <w:r w:rsidR="00137A07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средна за страната - 774,4. От прогнозната натовареност след евентуалното оптимизиране на прокурорския щат, Комисията установи, че това няма да доведе до затруднения в дейността на органа, тъй като</w:t>
      </w:r>
      <w:r>
        <w:rPr>
          <w:rFonts w:ascii="Times New Roman CYR" w:hAnsi="Times New Roman CYR" w:cs="Times New Roman CYR"/>
          <w:sz w:val="16"/>
          <w:szCs w:val="16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дори при съкращаване на 1 (една) щатна длъжности „прокурор", стойностите ще останат под средната за страната, именно: 538,3, при средна за страната - 774, 4.</w:t>
      </w:r>
    </w:p>
    <w:p w:rsidR="00D041CF" w:rsidRDefault="00D041CF" w:rsidP="00D041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гореизложеното и с цел устройване на прокурор Васил Малинов, Комисията счита за целесъобразно съкращаването на 1 (една) свободна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длъжност „прокурор"в Окръжна прокуратура - Добрич и разкриването ѝ в Окръжна прокуратура - Пазарджик.</w:t>
      </w:r>
    </w:p>
    <w:p w:rsidR="00D041CF" w:rsidRDefault="00D041CF" w:rsidP="00D041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D041CF" w:rsidRDefault="00D041CF" w:rsidP="00D041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>0.3. Съгласно чл. 30, ал. 2, т. 8 от ЗСВ изпраща решението на административния ръководител на Окръжна прокуратура-Добрич, за съгласуване.</w:t>
      </w:r>
    </w:p>
    <w:p w:rsidR="00D041CF" w:rsidRDefault="00D041CF" w:rsidP="00D041CF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D041CF" w:rsidRDefault="00D041CF" w:rsidP="00D041CF">
      <w:pPr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10.4. ВНАСЯ предложението в заседанието на Прокурорската колегия на Висшия съдебен съвет, насрочено на 23.06.2021 г., за разглеждане и произнасяне.</w:t>
      </w:r>
    </w:p>
    <w:p w:rsidR="00D041CF" w:rsidRDefault="00D041CF" w:rsidP="00D041CF">
      <w:pPr>
        <w:jc w:val="both"/>
        <w:rPr>
          <w:sz w:val="28"/>
          <w:szCs w:val="28"/>
        </w:rPr>
      </w:pPr>
    </w:p>
    <w:p w:rsidR="00740F39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11. 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Предложение за поощряване на Пешо Стаменов Цветков - прокурор във Районна прокуратура - Враца. </w:t>
      </w:r>
      <w:r w:rsidR="00740F39">
        <w:rPr>
          <w:rFonts w:ascii="Times New Roman CYR" w:hAnsi="Times New Roman CYR" w:cs="Times New Roman CYR"/>
          <w:i/>
          <w:iCs/>
          <w:sz w:val="28"/>
          <w:szCs w:val="28"/>
        </w:rPr>
        <w:t>(вх.№ ВСС-8719/16.06.2021г.)</w:t>
      </w:r>
    </w:p>
    <w:p w:rsidR="007B1B34" w:rsidRDefault="00E70CE7" w:rsidP="00E70CE7">
      <w:pPr>
        <w:ind w:left="708"/>
        <w:rPr>
          <w:bCs/>
          <w:sz w:val="28"/>
          <w:szCs w:val="28"/>
        </w:rPr>
      </w:pPr>
      <w:r>
        <w:rPr>
          <w:i/>
          <w:szCs w:val="28"/>
          <w:u w:val="single"/>
        </w:rPr>
        <w:t xml:space="preserve"> </w:t>
      </w:r>
    </w:p>
    <w:p w:rsidR="007B1B34" w:rsidRDefault="007B1B34" w:rsidP="007B1B3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7B1B34" w:rsidRDefault="007B1B34" w:rsidP="007B1B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5948" w:rsidRPr="002B5948" w:rsidRDefault="00A92C95" w:rsidP="002B5948">
      <w:pPr>
        <w:pStyle w:val="a4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2C95">
        <w:rPr>
          <w:rFonts w:ascii="Times New Roman" w:hAnsi="Times New Roman" w:cs="Times New Roman"/>
          <w:sz w:val="28"/>
          <w:szCs w:val="28"/>
          <w:lang w:val="en-GB"/>
        </w:rPr>
        <w:t>11</w:t>
      </w:r>
      <w:r w:rsidRPr="00A92C95">
        <w:rPr>
          <w:rFonts w:ascii="Times New Roman" w:hAnsi="Times New Roman" w:cs="Times New Roman"/>
          <w:sz w:val="28"/>
          <w:szCs w:val="28"/>
        </w:rPr>
        <w:t>.1.</w:t>
      </w:r>
      <w:r w:rsidRPr="00A92C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5948">
        <w:rPr>
          <w:rFonts w:ascii="Times New Roman" w:hAnsi="Times New Roman" w:cs="Times New Roman"/>
          <w:sz w:val="28"/>
          <w:szCs w:val="28"/>
        </w:rPr>
        <w:t xml:space="preserve">ПРЕДЛАГА НА ПРОКУРОРСКАТА КОЛЕГИЯ НА ВСС да ПООЩРИ на </w:t>
      </w:r>
      <w:proofErr w:type="spellStart"/>
      <w:r w:rsidR="002B5948" w:rsidRPr="002B59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B5948" w:rsidRPr="002B5948">
        <w:rPr>
          <w:rFonts w:ascii="Times New Roman" w:hAnsi="Times New Roman" w:cs="Times New Roman"/>
          <w:sz w:val="28"/>
          <w:szCs w:val="28"/>
        </w:rPr>
        <w:t xml:space="preserve"> основание чл. 303, ал. 2, т. 2, б. „б” от ЗСВ, във връзка с чл. 304, ал. 1 от ЗСВ, Пешо Стаменов Цветков - прокурор във Районна прокуратура - Враца, с ранг „прокурор във ВКП и ВАП“, с отличие „личен почетен знак втора степен - сребърен“ и парична награда в размер на 1000 (хиляда) лв., </w:t>
      </w:r>
      <w:r w:rsidR="002B5948" w:rsidRPr="002B5948">
        <w:rPr>
          <w:rFonts w:ascii="Times New Roman" w:eastAsia="Calibri" w:hAnsi="Times New Roman" w:cs="Times New Roman"/>
          <w:sz w:val="28"/>
          <w:szCs w:val="28"/>
        </w:rPr>
        <w:t>за безупречно и високо професионално изпълнение на служебните си задължения по всички показатели за постигане на бързина и качество на постановените актове.</w:t>
      </w:r>
    </w:p>
    <w:p w:rsidR="00A92C95" w:rsidRDefault="00A92C95" w:rsidP="00A92C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>.2. ПРЕДЛАГА НА ПРОКУРОРСКАТА КОЛЕГИЯ НА ВСС да ВЪЗЛОЖИ на дирекция „Международна дейност и протокол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“ организацията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изпращане на отличието.</w:t>
      </w:r>
    </w:p>
    <w:p w:rsidR="002B5948" w:rsidRDefault="002B5948" w:rsidP="002B5948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5948" w:rsidRPr="002B5948" w:rsidRDefault="002B5948" w:rsidP="002B5948">
      <w:pPr>
        <w:pStyle w:val="a4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2B5948">
        <w:rPr>
          <w:rFonts w:ascii="Times New Roman" w:eastAsia="Calibri" w:hAnsi="Times New Roman" w:cs="Times New Roman"/>
          <w:sz w:val="28"/>
          <w:szCs w:val="28"/>
        </w:rPr>
        <w:t>.3. ПРЕДЛАГА НА ПРОКУРОРСКАТА КОЛЕГИЯ НА ВСС</w:t>
      </w:r>
      <w:r w:rsidRPr="002B5948">
        <w:rPr>
          <w:rFonts w:ascii="Times New Roman" w:hAnsi="Times New Roman" w:cs="Times New Roman"/>
          <w:sz w:val="28"/>
          <w:szCs w:val="28"/>
        </w:rPr>
        <w:t xml:space="preserve"> решението по т. 1 да се предостави на Комисия „Бюджет и финанси“ в изпълнение решение на Пленума на ВСС по Протокол № 2/04.02.2021 г., т. 24.</w:t>
      </w:r>
    </w:p>
    <w:p w:rsidR="00A92C95" w:rsidRDefault="00A92C95" w:rsidP="00A92C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2C95" w:rsidRDefault="00A92C95" w:rsidP="00A92C9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11</w:t>
      </w:r>
      <w:r w:rsidR="002B5948">
        <w:rPr>
          <w:rFonts w:ascii="Times New Roman CYR" w:hAnsi="Times New Roman CYR" w:cs="Times New Roman CYR"/>
          <w:sz w:val="28"/>
          <w:szCs w:val="28"/>
        </w:rPr>
        <w:t>.4</w:t>
      </w:r>
      <w:r>
        <w:rPr>
          <w:rFonts w:ascii="Times New Roman CYR" w:hAnsi="Times New Roman CYR" w:cs="Times New Roman CYR"/>
          <w:sz w:val="28"/>
          <w:szCs w:val="28"/>
        </w:rPr>
        <w:t xml:space="preserve">. Внася предложенията в заседание на Прокурорската колегия на ВСС, насрочено за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>06</w:t>
      </w:r>
      <w:r>
        <w:rPr>
          <w:rFonts w:ascii="Times New Roman CYR" w:hAnsi="Times New Roman CYR" w:cs="Times New Roman CYR"/>
          <w:sz w:val="28"/>
          <w:szCs w:val="28"/>
        </w:rPr>
        <w:t xml:space="preserve">.2021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A92C95" w:rsidRDefault="00A92C95" w:rsidP="00A92C95"/>
    <w:p w:rsidR="00740F39" w:rsidRDefault="005B0052" w:rsidP="00740F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12. </w:t>
      </w:r>
      <w:r w:rsidR="00740F39">
        <w:rPr>
          <w:rFonts w:ascii="Times New Roman CYR" w:hAnsi="Times New Roman CYR" w:cs="Times New Roman CYR"/>
          <w:sz w:val="28"/>
          <w:szCs w:val="28"/>
        </w:rPr>
        <w:t>Молба от Пешо Стаменов Цветков за освобождаване от заеманата длъжност „прокурор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 в Районна прокуратура - Враца, 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="00740F39">
        <w:rPr>
          <w:rFonts w:ascii="Times New Roman CYR" w:hAnsi="Times New Roman CYR" w:cs="Times New Roman CYR"/>
          <w:sz w:val="28"/>
          <w:szCs w:val="28"/>
        </w:rPr>
        <w:t xml:space="preserve">чл. 165, ал. 1, т. 1 от ЗСВ. </w:t>
      </w:r>
      <w:r w:rsidR="00740F39">
        <w:rPr>
          <w:rFonts w:ascii="Times New Roman CYR" w:hAnsi="Times New Roman CYR" w:cs="Times New Roman CYR"/>
          <w:i/>
          <w:iCs/>
          <w:sz w:val="28"/>
          <w:szCs w:val="28"/>
        </w:rPr>
        <w:t>(вх.№ ВСС-8719/27.05.2021г.)</w:t>
      </w:r>
    </w:p>
    <w:p w:rsidR="007B1B34" w:rsidRDefault="00515E73" w:rsidP="00515E73">
      <w:pPr>
        <w:ind w:left="708"/>
        <w:rPr>
          <w:bCs/>
          <w:sz w:val="28"/>
          <w:szCs w:val="28"/>
        </w:rPr>
      </w:pPr>
      <w:r>
        <w:rPr>
          <w:i/>
          <w:szCs w:val="28"/>
          <w:u w:val="single"/>
          <w:lang w:val="en-GB"/>
        </w:rPr>
        <w:t xml:space="preserve"> </w:t>
      </w:r>
    </w:p>
    <w:p w:rsidR="007B1B34" w:rsidRPr="006759BD" w:rsidRDefault="007B1B34" w:rsidP="007B1B34">
      <w:pPr>
        <w:jc w:val="center"/>
        <w:rPr>
          <w:bCs/>
          <w:sz w:val="28"/>
          <w:szCs w:val="28"/>
        </w:rPr>
      </w:pPr>
      <w:r w:rsidRPr="006759BD">
        <w:rPr>
          <w:bCs/>
          <w:sz w:val="28"/>
          <w:szCs w:val="28"/>
        </w:rPr>
        <w:t xml:space="preserve">КОМИСИЯТА ПО АТЕСТИРАНЕТО И КОНКУРСИТЕ </w:t>
      </w:r>
    </w:p>
    <w:p w:rsidR="007B1B34" w:rsidRPr="006759BD" w:rsidRDefault="007B1B34" w:rsidP="007B1B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759BD">
        <w:rPr>
          <w:bCs/>
          <w:sz w:val="28"/>
          <w:szCs w:val="28"/>
        </w:rPr>
        <w:t>Р  Е  Ш  И:</w:t>
      </w:r>
    </w:p>
    <w:p w:rsidR="007B1B34" w:rsidRPr="006759BD" w:rsidRDefault="007B1B34" w:rsidP="007B1B3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B1B34" w:rsidRPr="006759BD" w:rsidRDefault="007B1B34" w:rsidP="007B1B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9B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>
        <w:rPr>
          <w:rFonts w:ascii="Times New Roman CYR" w:hAnsi="Times New Roman CYR" w:cs="Times New Roman CYR"/>
          <w:sz w:val="28"/>
          <w:szCs w:val="28"/>
        </w:rPr>
        <w:t>Пешо Стаменов Цветков от заеманата длъжност „прокурор“ в Районна прокуратура - Враца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>
        <w:rPr>
          <w:sz w:val="28"/>
          <w:szCs w:val="28"/>
        </w:rPr>
        <w:t>12</w:t>
      </w:r>
      <w:r w:rsidRPr="006759BD">
        <w:rPr>
          <w:sz w:val="28"/>
          <w:szCs w:val="28"/>
        </w:rPr>
        <w:t>.07.202</w:t>
      </w:r>
      <w:r>
        <w:rPr>
          <w:sz w:val="28"/>
          <w:szCs w:val="28"/>
        </w:rPr>
        <w:t>1</w:t>
      </w:r>
      <w:r w:rsidRPr="006759BD">
        <w:rPr>
          <w:sz w:val="28"/>
          <w:szCs w:val="28"/>
        </w:rPr>
        <w:t xml:space="preserve"> г.</w:t>
      </w:r>
    </w:p>
    <w:p w:rsidR="007B1B34" w:rsidRDefault="007B1B34" w:rsidP="007B1B3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1B34" w:rsidRPr="006759BD" w:rsidRDefault="007B1B34" w:rsidP="007B1B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59B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>.2. ВНАСЯ предложението в заседанието на Прокурорската колегия на ВСС, насрочено за 2</w:t>
      </w:r>
      <w:r w:rsidR="002A2B45">
        <w:rPr>
          <w:sz w:val="28"/>
          <w:szCs w:val="28"/>
        </w:rPr>
        <w:t>3</w:t>
      </w:r>
      <w:r w:rsidRPr="006759BD">
        <w:rPr>
          <w:sz w:val="28"/>
          <w:szCs w:val="28"/>
        </w:rPr>
        <w:t>.06.</w:t>
      </w:r>
      <w:r>
        <w:rPr>
          <w:sz w:val="28"/>
          <w:szCs w:val="28"/>
        </w:rPr>
        <w:t>2021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5B0052" w:rsidRDefault="005B0052" w:rsidP="00D41653">
      <w:pPr>
        <w:ind w:left="708"/>
        <w:rPr>
          <w:bCs/>
          <w:sz w:val="28"/>
          <w:szCs w:val="28"/>
          <w:u w:val="single"/>
        </w:rPr>
      </w:pPr>
    </w:p>
    <w:p w:rsidR="001821D6" w:rsidRPr="00D041CF" w:rsidRDefault="001821D6" w:rsidP="001821D6">
      <w:pPr>
        <w:ind w:firstLine="708"/>
        <w:jc w:val="both"/>
        <w:rPr>
          <w:bCs/>
          <w:sz w:val="28"/>
          <w:szCs w:val="28"/>
          <w:lang w:val="en-GB"/>
        </w:rPr>
      </w:pPr>
      <w:r w:rsidRPr="00D041CF">
        <w:rPr>
          <w:bCs/>
          <w:sz w:val="28"/>
          <w:szCs w:val="28"/>
        </w:rPr>
        <w:t>13. Писмо от административния ръководител на Районна прокуратура - Сливен във връзка с изтичащия срок по чл. 240, ал. 1 от ЗСВ на младшия прокурор в Районна прокуратура - Шумен.</w:t>
      </w:r>
    </w:p>
    <w:p w:rsidR="00515E73" w:rsidRPr="00D041CF" w:rsidRDefault="00515E73" w:rsidP="001821D6">
      <w:pPr>
        <w:ind w:firstLine="708"/>
        <w:jc w:val="both"/>
        <w:rPr>
          <w:bCs/>
          <w:sz w:val="28"/>
          <w:szCs w:val="28"/>
          <w:lang w:val="en-GB"/>
        </w:rPr>
      </w:pPr>
    </w:p>
    <w:p w:rsidR="00515E73" w:rsidRPr="00D041CF" w:rsidRDefault="00515E73" w:rsidP="00515E73">
      <w:pPr>
        <w:jc w:val="center"/>
        <w:rPr>
          <w:bCs/>
          <w:sz w:val="28"/>
          <w:szCs w:val="28"/>
        </w:rPr>
      </w:pPr>
      <w:r w:rsidRPr="00D041CF"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41CF">
        <w:rPr>
          <w:bCs/>
          <w:sz w:val="28"/>
          <w:szCs w:val="28"/>
        </w:rPr>
        <w:t>Р  Е  Ш  И:</w:t>
      </w:r>
    </w:p>
    <w:p w:rsidR="001821D6" w:rsidRDefault="001821D6" w:rsidP="00D41653">
      <w:pPr>
        <w:ind w:left="708"/>
        <w:rPr>
          <w:bCs/>
          <w:sz w:val="28"/>
          <w:szCs w:val="28"/>
          <w:u w:val="single"/>
        </w:rPr>
      </w:pPr>
    </w:p>
    <w:p w:rsidR="00D041CF" w:rsidRPr="00635A80" w:rsidRDefault="00D041CF" w:rsidP="00D041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635A80">
        <w:rPr>
          <w:bCs/>
          <w:sz w:val="28"/>
          <w:szCs w:val="28"/>
        </w:rPr>
        <w:t xml:space="preserve">1. ПРИЕМА ЗА СВЕДЕНИЕ постъпилото писмо от </w:t>
      </w:r>
      <w:r w:rsidRPr="00635A80">
        <w:rPr>
          <w:rFonts w:eastAsia="Calibri"/>
          <w:sz w:val="28"/>
          <w:szCs w:val="28"/>
        </w:rPr>
        <w:t xml:space="preserve">административния ръководител на Районна прокуратура – </w:t>
      </w:r>
      <w:r>
        <w:rPr>
          <w:rFonts w:eastAsia="Calibri"/>
          <w:sz w:val="28"/>
          <w:szCs w:val="28"/>
        </w:rPr>
        <w:t>Сливен</w:t>
      </w:r>
      <w:r w:rsidRPr="00635A80">
        <w:rPr>
          <w:rFonts w:eastAsia="Calibri"/>
          <w:sz w:val="28"/>
          <w:szCs w:val="28"/>
        </w:rPr>
        <w:t xml:space="preserve">, във връзка с изтичащ срок по чл. 240, ал. 1 от ЗСВ на младшия прокурор в Районна прокуратура – </w:t>
      </w:r>
      <w:r>
        <w:rPr>
          <w:rFonts w:eastAsia="Calibri"/>
          <w:sz w:val="28"/>
          <w:szCs w:val="28"/>
        </w:rPr>
        <w:t>Шумен</w:t>
      </w:r>
      <w:r w:rsidRPr="00635A80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Кирил Петков Русев</w:t>
      </w:r>
      <w:r w:rsidRPr="00635A80">
        <w:rPr>
          <w:bCs/>
          <w:sz w:val="28"/>
          <w:szCs w:val="28"/>
        </w:rPr>
        <w:t>.</w:t>
      </w:r>
    </w:p>
    <w:p w:rsidR="00D041CF" w:rsidRPr="0060557A" w:rsidRDefault="00186443" w:rsidP="00D041CF">
      <w:pPr>
        <w:tabs>
          <w:tab w:val="left" w:pos="142"/>
        </w:tabs>
        <w:autoSpaceDE w:val="0"/>
        <w:autoSpaceDN w:val="0"/>
        <w:adjustRightInd w:val="0"/>
        <w:jc w:val="both"/>
        <w:rPr>
          <w:rFonts w:eastAsia="Calibri"/>
          <w:i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D041CF" w:rsidRPr="0060557A">
        <w:rPr>
          <w:i/>
          <w:iCs/>
          <w:sz w:val="28"/>
          <w:szCs w:val="28"/>
        </w:rPr>
        <w:t xml:space="preserve">Мотиви : Във връзка изтичащия двугодишен срок на назначение по чл. 240, ал. 1 от ЗСВ на младшия прокурор в Районна прокуратура – </w:t>
      </w:r>
      <w:r w:rsidR="00D041CF" w:rsidRPr="0060557A">
        <w:rPr>
          <w:i/>
          <w:sz w:val="28"/>
          <w:szCs w:val="28"/>
        </w:rPr>
        <w:t>Шумен</w:t>
      </w:r>
      <w:r w:rsidR="00D041CF" w:rsidRPr="0060557A">
        <w:rPr>
          <w:i/>
          <w:iCs/>
          <w:sz w:val="28"/>
          <w:szCs w:val="28"/>
        </w:rPr>
        <w:t xml:space="preserve"> – </w:t>
      </w:r>
      <w:r w:rsidR="00D041CF" w:rsidRPr="0060557A">
        <w:rPr>
          <w:bCs/>
          <w:i/>
          <w:sz w:val="28"/>
          <w:szCs w:val="28"/>
        </w:rPr>
        <w:t>Кирил Петков Русев</w:t>
      </w:r>
      <w:r w:rsidR="00D041CF" w:rsidRPr="0060557A">
        <w:rPr>
          <w:i/>
          <w:iCs/>
          <w:sz w:val="28"/>
          <w:szCs w:val="28"/>
        </w:rPr>
        <w:t xml:space="preserve"> и изразено от него желание за устройване в Районна прокуратура – Сливен, е постъпило писмо от </w:t>
      </w:r>
      <w:r w:rsidR="00D041CF" w:rsidRPr="0060557A">
        <w:rPr>
          <w:rFonts w:eastAsia="Calibri"/>
          <w:i/>
          <w:sz w:val="28"/>
          <w:szCs w:val="28"/>
        </w:rPr>
        <w:t>административния ръководител на органа, с което изразява своето положително становище.</w:t>
      </w:r>
    </w:p>
    <w:p w:rsidR="00D041CF" w:rsidRPr="0060557A" w:rsidRDefault="00D041CF" w:rsidP="00186443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По отношение на </w:t>
      </w:r>
      <w:r w:rsidRPr="0060557A">
        <w:rPr>
          <w:i/>
          <w:iCs/>
          <w:sz w:val="28"/>
          <w:szCs w:val="28"/>
        </w:rPr>
        <w:t>назначението</w:t>
      </w:r>
      <w:r>
        <w:rPr>
          <w:i/>
          <w:iCs/>
          <w:sz w:val="28"/>
          <w:szCs w:val="28"/>
        </w:rPr>
        <w:t xml:space="preserve"> му</w:t>
      </w:r>
      <w:r w:rsidRPr="0060557A">
        <w:rPr>
          <w:i/>
          <w:iCs/>
          <w:sz w:val="28"/>
          <w:szCs w:val="28"/>
        </w:rPr>
        <w:t xml:space="preserve"> в друг орган на съдебната власт</w:t>
      </w:r>
      <w:r w:rsidRPr="0060557A">
        <w:rPr>
          <w:bCs/>
          <w:i/>
          <w:sz w:val="28"/>
          <w:szCs w:val="28"/>
        </w:rPr>
        <w:t xml:space="preserve"> </w:t>
      </w:r>
      <w:r w:rsidRPr="0060557A">
        <w:rPr>
          <w:i/>
          <w:iCs/>
          <w:sz w:val="28"/>
          <w:szCs w:val="28"/>
        </w:rPr>
        <w:t xml:space="preserve">не е налице </w:t>
      </w:r>
      <w:r>
        <w:rPr>
          <w:i/>
          <w:iCs/>
          <w:sz w:val="28"/>
          <w:szCs w:val="28"/>
        </w:rPr>
        <w:t>съгласие</w:t>
      </w:r>
      <w:r w:rsidRPr="0060557A">
        <w:rPr>
          <w:i/>
          <w:iCs/>
          <w:sz w:val="28"/>
          <w:szCs w:val="28"/>
        </w:rPr>
        <w:t xml:space="preserve"> от административния ръководител на Районна прокуратура – Шумен, с оглед изложени данни за</w:t>
      </w:r>
      <w:r w:rsidRPr="0060557A">
        <w:rPr>
          <w:bCs/>
          <w:i/>
          <w:sz w:val="28"/>
          <w:szCs w:val="28"/>
        </w:rPr>
        <w:t xml:space="preserve"> кадровата необезпеченост и степента на натовареност в прокуратурата.</w:t>
      </w:r>
    </w:p>
    <w:p w:rsidR="00D041CF" w:rsidRPr="00635A80" w:rsidRDefault="00652908" w:rsidP="00D041CF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D041CF">
        <w:rPr>
          <w:i/>
          <w:iCs/>
          <w:sz w:val="28"/>
          <w:szCs w:val="28"/>
        </w:rPr>
        <w:t xml:space="preserve">С оглед на това, с решение на Комисията по </w:t>
      </w:r>
      <w:r w:rsidR="00D041CF" w:rsidRPr="00635A80">
        <w:rPr>
          <w:i/>
          <w:iCs/>
          <w:sz w:val="28"/>
          <w:szCs w:val="28"/>
        </w:rPr>
        <w:t xml:space="preserve">протокол № </w:t>
      </w:r>
      <w:r w:rsidR="00D041CF">
        <w:rPr>
          <w:i/>
          <w:iCs/>
          <w:sz w:val="28"/>
          <w:szCs w:val="28"/>
        </w:rPr>
        <w:t>21/15</w:t>
      </w:r>
      <w:r w:rsidR="00D041CF" w:rsidRPr="00635A80">
        <w:rPr>
          <w:i/>
          <w:iCs/>
          <w:sz w:val="28"/>
          <w:szCs w:val="28"/>
        </w:rPr>
        <w:t>.06.202</w:t>
      </w:r>
      <w:r w:rsidR="00D041CF">
        <w:rPr>
          <w:i/>
          <w:iCs/>
          <w:sz w:val="28"/>
          <w:szCs w:val="28"/>
        </w:rPr>
        <w:t>1</w:t>
      </w:r>
      <w:r w:rsidR="00D041CF" w:rsidRPr="00635A80">
        <w:rPr>
          <w:i/>
          <w:iCs/>
          <w:sz w:val="28"/>
          <w:szCs w:val="28"/>
        </w:rPr>
        <w:t>г.</w:t>
      </w:r>
      <w:r w:rsidR="00D041CF">
        <w:rPr>
          <w:i/>
          <w:iCs/>
          <w:sz w:val="28"/>
          <w:szCs w:val="28"/>
        </w:rPr>
        <w:t>, т. 4</w:t>
      </w:r>
      <w:r w:rsidR="00D041CF" w:rsidRPr="00635A80">
        <w:rPr>
          <w:i/>
          <w:iCs/>
          <w:sz w:val="28"/>
          <w:szCs w:val="28"/>
        </w:rPr>
        <w:t>, след извършена преценка за наличните възм</w:t>
      </w:r>
      <w:r w:rsidR="00D041CF">
        <w:rPr>
          <w:i/>
          <w:iCs/>
          <w:sz w:val="28"/>
          <w:szCs w:val="28"/>
        </w:rPr>
        <w:t>ожности за устройване на младшия</w:t>
      </w:r>
      <w:r w:rsidR="00D041CF" w:rsidRPr="00635A80">
        <w:rPr>
          <w:i/>
          <w:iCs/>
          <w:sz w:val="28"/>
          <w:szCs w:val="28"/>
        </w:rPr>
        <w:t xml:space="preserve"> прокурор</w:t>
      </w:r>
      <w:r w:rsidR="00D041CF" w:rsidRPr="00635A80">
        <w:rPr>
          <w:bCs/>
          <w:i/>
          <w:sz w:val="28"/>
          <w:szCs w:val="28"/>
        </w:rPr>
        <w:t xml:space="preserve"> </w:t>
      </w:r>
      <w:r w:rsidR="00D041CF">
        <w:rPr>
          <w:bCs/>
          <w:i/>
          <w:sz w:val="28"/>
          <w:szCs w:val="28"/>
        </w:rPr>
        <w:t>– Кирил Русев</w:t>
      </w:r>
      <w:r w:rsidR="00D041CF" w:rsidRPr="00635A80">
        <w:rPr>
          <w:i/>
          <w:iCs/>
          <w:sz w:val="28"/>
          <w:szCs w:val="28"/>
        </w:rPr>
        <w:t xml:space="preserve">, </w:t>
      </w:r>
      <w:r w:rsidR="00D041CF">
        <w:rPr>
          <w:i/>
          <w:iCs/>
          <w:sz w:val="28"/>
          <w:szCs w:val="28"/>
        </w:rPr>
        <w:t>предложението е</w:t>
      </w:r>
      <w:r w:rsidR="00D041CF" w:rsidRPr="00635A80">
        <w:rPr>
          <w:i/>
          <w:iCs/>
          <w:sz w:val="28"/>
          <w:szCs w:val="28"/>
        </w:rPr>
        <w:t xml:space="preserve"> </w:t>
      </w:r>
      <w:r w:rsidR="00D041CF">
        <w:rPr>
          <w:i/>
          <w:iCs/>
          <w:sz w:val="28"/>
          <w:szCs w:val="28"/>
        </w:rPr>
        <w:t>да бъде назначен</w:t>
      </w:r>
      <w:r w:rsidR="00D041CF" w:rsidRPr="00635A80">
        <w:rPr>
          <w:i/>
          <w:iCs/>
          <w:sz w:val="28"/>
          <w:szCs w:val="28"/>
        </w:rPr>
        <w:t xml:space="preserve"> на 1 </w:t>
      </w:r>
      <w:r w:rsidR="00D041CF" w:rsidRPr="00635A80">
        <w:rPr>
          <w:i/>
          <w:iCs/>
          <w:sz w:val="28"/>
          <w:szCs w:val="28"/>
          <w:lang w:val="en-US"/>
        </w:rPr>
        <w:t>(</w:t>
      </w:r>
      <w:r w:rsidR="00D041CF" w:rsidRPr="00635A80">
        <w:rPr>
          <w:i/>
          <w:iCs/>
          <w:sz w:val="28"/>
          <w:szCs w:val="28"/>
        </w:rPr>
        <w:t>една</w:t>
      </w:r>
      <w:r w:rsidR="00D041CF" w:rsidRPr="00635A80">
        <w:rPr>
          <w:i/>
          <w:iCs/>
          <w:sz w:val="28"/>
          <w:szCs w:val="28"/>
          <w:lang w:val="en-US"/>
        </w:rPr>
        <w:t>)</w:t>
      </w:r>
      <w:r w:rsidR="00D041CF" w:rsidRPr="00635A80">
        <w:rPr>
          <w:i/>
          <w:iCs/>
          <w:sz w:val="28"/>
          <w:szCs w:val="28"/>
        </w:rPr>
        <w:t xml:space="preserve"> от свободните длъжности „прокурор“ в Районна прокуратура – </w:t>
      </w:r>
      <w:r w:rsidR="00D041CF">
        <w:rPr>
          <w:i/>
          <w:iCs/>
          <w:sz w:val="28"/>
          <w:szCs w:val="28"/>
        </w:rPr>
        <w:t>Шумен</w:t>
      </w:r>
      <w:r w:rsidR="00D041CF" w:rsidRPr="00635A80">
        <w:rPr>
          <w:i/>
          <w:iCs/>
          <w:sz w:val="28"/>
          <w:szCs w:val="28"/>
        </w:rPr>
        <w:t xml:space="preserve">. </w:t>
      </w:r>
    </w:p>
    <w:p w:rsidR="00D041CF" w:rsidRPr="00635A80" w:rsidRDefault="00186443" w:rsidP="00D041CF">
      <w:pPr>
        <w:tabs>
          <w:tab w:val="left" w:pos="142"/>
        </w:tabs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="00137A07">
        <w:rPr>
          <w:i/>
          <w:iCs/>
          <w:sz w:val="28"/>
          <w:szCs w:val="28"/>
        </w:rPr>
        <w:t>Съобразно</w:t>
      </w:r>
      <w:r w:rsidR="00D041CF" w:rsidRPr="00635A80">
        <w:rPr>
          <w:i/>
          <w:iCs/>
          <w:sz w:val="28"/>
          <w:szCs w:val="28"/>
        </w:rPr>
        <w:t xml:space="preserve"> изложеното и </w:t>
      </w:r>
      <w:r w:rsidR="00D041CF">
        <w:rPr>
          <w:i/>
          <w:iCs/>
          <w:sz w:val="28"/>
          <w:szCs w:val="28"/>
        </w:rPr>
        <w:t xml:space="preserve">важния критерий за подбор на орган по назначаване, а именно - </w:t>
      </w:r>
      <w:r w:rsidR="00D041CF" w:rsidRPr="00635A80">
        <w:rPr>
          <w:i/>
          <w:iCs/>
          <w:sz w:val="28"/>
          <w:szCs w:val="28"/>
        </w:rPr>
        <w:t xml:space="preserve">наличното несъгласие на административния ръководител на Районна прокуратура – </w:t>
      </w:r>
      <w:r w:rsidR="00D041CF">
        <w:rPr>
          <w:i/>
          <w:iCs/>
          <w:sz w:val="28"/>
          <w:szCs w:val="28"/>
        </w:rPr>
        <w:t>Шумен</w:t>
      </w:r>
      <w:r w:rsidR="00D041CF" w:rsidRPr="00635A80">
        <w:rPr>
          <w:i/>
          <w:iCs/>
          <w:sz w:val="28"/>
          <w:szCs w:val="28"/>
        </w:rPr>
        <w:t xml:space="preserve">, Комисията счита, че липсва основание за уважаване на предложението на </w:t>
      </w:r>
      <w:r w:rsidR="00D041CF" w:rsidRPr="00635A80">
        <w:rPr>
          <w:rFonts w:eastAsia="Calibri"/>
          <w:i/>
          <w:sz w:val="28"/>
          <w:szCs w:val="28"/>
        </w:rPr>
        <w:t xml:space="preserve">административния ръководител на Районна прокуратура – </w:t>
      </w:r>
      <w:r w:rsidR="00D041CF">
        <w:rPr>
          <w:rFonts w:eastAsia="Calibri"/>
          <w:i/>
          <w:sz w:val="28"/>
          <w:szCs w:val="28"/>
        </w:rPr>
        <w:t>Сливен</w:t>
      </w:r>
      <w:r w:rsidR="00D041CF" w:rsidRPr="00635A80">
        <w:rPr>
          <w:rFonts w:eastAsia="Calibri"/>
          <w:i/>
          <w:sz w:val="28"/>
          <w:szCs w:val="28"/>
        </w:rPr>
        <w:t>.</w:t>
      </w:r>
    </w:p>
    <w:p w:rsidR="00D041CF" w:rsidRPr="00635A80" w:rsidRDefault="00D041CF" w:rsidP="00D041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041CF" w:rsidRPr="00635A80" w:rsidRDefault="00D041CF" w:rsidP="00D041C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13.</w:t>
      </w:r>
      <w:r w:rsidRPr="0060557A">
        <w:rPr>
          <w:bCs/>
          <w:sz w:val="28"/>
          <w:szCs w:val="28"/>
        </w:rPr>
        <w:t>2. ВНАСЯ материалите към т. 4 от заседанието</w:t>
      </w:r>
      <w:r w:rsidRPr="00635A80">
        <w:rPr>
          <w:bCs/>
          <w:sz w:val="28"/>
          <w:szCs w:val="28"/>
        </w:rPr>
        <w:t xml:space="preserve"> на Прокурорската колегия, насрочено за </w:t>
      </w:r>
      <w:r>
        <w:rPr>
          <w:bCs/>
          <w:sz w:val="28"/>
          <w:szCs w:val="28"/>
        </w:rPr>
        <w:t>23.06.2021</w:t>
      </w:r>
      <w:r w:rsidRPr="00635A80">
        <w:rPr>
          <w:bCs/>
          <w:sz w:val="28"/>
          <w:szCs w:val="28"/>
        </w:rPr>
        <w:t>г.</w:t>
      </w:r>
    </w:p>
    <w:p w:rsidR="001821D6" w:rsidRDefault="001821D6" w:rsidP="00D41653">
      <w:pPr>
        <w:ind w:left="708"/>
        <w:rPr>
          <w:bCs/>
          <w:sz w:val="28"/>
          <w:szCs w:val="28"/>
          <w:u w:val="single"/>
        </w:rPr>
      </w:pPr>
    </w:p>
    <w:p w:rsidR="00D820E7" w:rsidRPr="008F3243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8F3243">
        <w:rPr>
          <w:bCs/>
          <w:sz w:val="28"/>
          <w:szCs w:val="28"/>
          <w:u w:val="single"/>
        </w:rPr>
        <w:t>ЕДИННИ ФОРМУЛЯРИ</w:t>
      </w:r>
    </w:p>
    <w:p w:rsidR="00D820E7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13DE6" w:rsidRDefault="001821D6" w:rsidP="00013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013DE6">
        <w:rPr>
          <w:sz w:val="28"/>
          <w:szCs w:val="28"/>
        </w:rPr>
        <w:t xml:space="preserve">. </w:t>
      </w:r>
      <w:r w:rsidR="00013DE6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Катя Николова Михайлова - Янкова </w:t>
      </w:r>
      <w:r w:rsidR="00013DE6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515E73" w:rsidRPr="00515E73" w:rsidRDefault="00515E73" w:rsidP="00013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97090" w:rsidRDefault="00897090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97090" w:rsidRDefault="00897090" w:rsidP="0089709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E70CE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70CE7">
        <w:rPr>
          <w:bCs/>
          <w:sz w:val="28"/>
          <w:szCs w:val="28"/>
        </w:rPr>
        <w:t xml:space="preserve">ИЗГОТВЯ, на основание чл. 204а, ал. 3, т. </w:t>
      </w:r>
      <w:r w:rsidR="005C7AE8">
        <w:rPr>
          <w:bCs/>
          <w:sz w:val="28"/>
          <w:szCs w:val="28"/>
        </w:rPr>
        <w:t>2</w:t>
      </w:r>
      <w:r w:rsidR="00E70CE7">
        <w:rPr>
          <w:bCs/>
          <w:sz w:val="28"/>
          <w:szCs w:val="28"/>
        </w:rPr>
        <w:t xml:space="preserve"> от ЗСВ, комплексна оценка „ДОБРА“ на </w:t>
      </w:r>
      <w:r w:rsidR="00E70CE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Катя Николова Михайлова - Янкова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  <w:r w:rsidR="002818D7">
        <w:rPr>
          <w:rFonts w:ascii="Times New Roman CYR" w:hAnsi="Times New Roman CYR" w:cs="Times New Roman CYR"/>
          <w:sz w:val="28"/>
          <w:szCs w:val="28"/>
          <w:lang w:eastAsia="en-US"/>
        </w:rPr>
        <w:t xml:space="preserve"> </w:t>
      </w:r>
    </w:p>
    <w:p w:rsidR="00E70CE7" w:rsidRDefault="00E70CE7" w:rsidP="00E70C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CE7" w:rsidRPr="00715998" w:rsidRDefault="00897090" w:rsidP="00E70CE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lastRenderedPageBreak/>
        <w:t>14</w:t>
      </w:r>
      <w:r w:rsidR="00E70CE7">
        <w:rPr>
          <w:bCs/>
          <w:sz w:val="28"/>
          <w:szCs w:val="28"/>
        </w:rPr>
        <w:t>.2. Предоставя, на основание чл. 205, ал. 1 от ЗСВ, на</w:t>
      </w:r>
      <w:r w:rsidR="00E70CE7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Катя Николова Михайлова - Янкова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</w:t>
      </w:r>
      <w:r w:rsidR="000D25D8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в Софийска районна прокуратура</w:t>
      </w:r>
      <w:r w:rsidR="00E70CE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70CE7">
        <w:rPr>
          <w:bCs/>
          <w:sz w:val="28"/>
          <w:szCs w:val="28"/>
        </w:rPr>
        <w:t>резултатите от атестирането за запознаване.</w:t>
      </w:r>
    </w:p>
    <w:p w:rsidR="00BF4F5B" w:rsidRDefault="00BF4F5B" w:rsidP="00BF4F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</w:t>
      </w:r>
      <w:r w:rsidR="00AA0636">
        <w:rPr>
          <w:rFonts w:ascii="Times New Roman CYR" w:hAnsi="Times New Roman CYR" w:cs="Times New Roman CYR"/>
          <w:bCs/>
          <w:i/>
          <w:sz w:val="28"/>
          <w:szCs w:val="28"/>
        </w:rPr>
        <w:t>След проведено гласуване с вдигане на ръка</w:t>
      </w:r>
      <w:r w:rsidR="002039C5"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 w:rsidR="00AA0636">
        <w:rPr>
          <w:rFonts w:ascii="Times New Roman CYR" w:hAnsi="Times New Roman CYR" w:cs="Times New Roman CYR"/>
          <w:bCs/>
          <w:i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ешението е взето с 11 гласа „за“ и 0 „против“/</w:t>
      </w:r>
    </w:p>
    <w:p w:rsidR="00013DE6" w:rsidRPr="008F3243" w:rsidRDefault="00013DE6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1026E" w:rsidRDefault="001821D6" w:rsidP="006102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15</w:t>
      </w:r>
      <w:r w:rsidR="0061026E">
        <w:rPr>
          <w:sz w:val="28"/>
          <w:szCs w:val="28"/>
        </w:rPr>
        <w:t xml:space="preserve">. </w:t>
      </w:r>
      <w:r w:rsidR="0061026E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Йорданка Миткова Чанкова </w:t>
      </w:r>
      <w:r w:rsidR="0061026E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515E73" w:rsidRPr="00515E73" w:rsidRDefault="00515E73" w:rsidP="006102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70CE7" w:rsidRDefault="00E70CE7" w:rsidP="00E70C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CE7" w:rsidRDefault="00897090" w:rsidP="00E70C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E70CE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70CE7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E70CE7">
        <w:rPr>
          <w:bCs/>
          <w:sz w:val="28"/>
          <w:szCs w:val="28"/>
          <w:lang w:val="en-US"/>
        </w:rPr>
        <w:t xml:space="preserve"> </w:t>
      </w:r>
      <w:r w:rsidR="00E70CE7">
        <w:rPr>
          <w:bCs/>
          <w:sz w:val="28"/>
          <w:szCs w:val="28"/>
        </w:rPr>
        <w:t xml:space="preserve">ДОБРА“ на </w:t>
      </w:r>
      <w:r w:rsidR="00E70CE7">
        <w:rPr>
          <w:rFonts w:ascii="Times New Roman CYR" w:hAnsi="Times New Roman CYR" w:cs="Times New Roman CYR"/>
          <w:sz w:val="28"/>
          <w:szCs w:val="28"/>
        </w:rPr>
        <w:t xml:space="preserve">Йорданка Миткова Чанкова </w:t>
      </w:r>
      <w:r w:rsidR="00E70CE7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E70CE7" w:rsidRDefault="00E70CE7" w:rsidP="00E70C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CE7" w:rsidRPr="00E70CE7" w:rsidRDefault="00897090" w:rsidP="00E70C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15</w:t>
      </w:r>
      <w:r w:rsidR="00E70CE7">
        <w:rPr>
          <w:bCs/>
          <w:sz w:val="28"/>
          <w:szCs w:val="28"/>
        </w:rPr>
        <w:t>.2. Предоставя, на основание чл. 205, ал. 1 от ЗСВ, на</w:t>
      </w:r>
      <w:r w:rsidR="00E70CE7">
        <w:rPr>
          <w:rFonts w:ascii="Times New Roman CYR" w:hAnsi="Times New Roman CYR" w:cs="Times New Roman CYR"/>
          <w:sz w:val="28"/>
          <w:szCs w:val="28"/>
        </w:rPr>
        <w:t xml:space="preserve"> Йорданка Миткова Чанкова </w:t>
      </w:r>
      <w:r w:rsidR="00E70CE7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E70CE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70CE7">
        <w:rPr>
          <w:bCs/>
          <w:sz w:val="28"/>
          <w:szCs w:val="28"/>
        </w:rPr>
        <w:t>резултатите от атестирането за запознаване.</w:t>
      </w:r>
    </w:p>
    <w:p w:rsidR="00BF4F5B" w:rsidRDefault="00BF4F5B" w:rsidP="00BF4F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</w:t>
      </w:r>
      <w:r w:rsidR="00AA0636" w:rsidRPr="00AA0636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="00AA0636">
        <w:rPr>
          <w:rFonts w:ascii="Times New Roman CYR" w:hAnsi="Times New Roman CYR" w:cs="Times New Roman CYR"/>
          <w:bCs/>
          <w:i/>
          <w:sz w:val="28"/>
          <w:szCs w:val="28"/>
        </w:rPr>
        <w:t>След проведено гласуване с вдигане на ръка</w:t>
      </w:r>
      <w:r w:rsidR="0010101F"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 w:rsidR="00AA0636">
        <w:rPr>
          <w:rFonts w:ascii="Times New Roman CYR" w:hAnsi="Times New Roman CYR" w:cs="Times New Roman CYR"/>
          <w:bCs/>
          <w:i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ешението е взето с 12 гласа „за“ и 0 „против“/</w:t>
      </w:r>
    </w:p>
    <w:p w:rsidR="0061026E" w:rsidRDefault="0061026E" w:rsidP="00013D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13DE6" w:rsidRDefault="001821D6" w:rsidP="00013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16</w:t>
      </w:r>
      <w:r w:rsidR="00013DE6">
        <w:rPr>
          <w:sz w:val="28"/>
          <w:szCs w:val="28"/>
        </w:rPr>
        <w:t xml:space="preserve">. </w:t>
      </w:r>
      <w:r w:rsidR="00013DE6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Георги Иванов Герасимов </w:t>
      </w:r>
      <w:r w:rsidR="00013DE6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515E73" w:rsidRPr="00515E73" w:rsidRDefault="00515E73" w:rsidP="00013DE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70CE7" w:rsidRDefault="00E70CE7" w:rsidP="00E70C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70CE7" w:rsidRDefault="00897090" w:rsidP="00E70C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E70CE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E70CE7">
        <w:rPr>
          <w:bCs/>
          <w:sz w:val="28"/>
          <w:szCs w:val="28"/>
        </w:rPr>
        <w:t>ИЗГОТВЯ, на основание чл. 204а, ал. 3, т. 3 от ЗСВ, комплексна оценка „МНОГО</w:t>
      </w:r>
      <w:r w:rsidR="00E70CE7">
        <w:rPr>
          <w:bCs/>
          <w:sz w:val="28"/>
          <w:szCs w:val="28"/>
          <w:lang w:val="en-US"/>
        </w:rPr>
        <w:t xml:space="preserve"> </w:t>
      </w:r>
      <w:r w:rsidR="00E70CE7">
        <w:rPr>
          <w:bCs/>
          <w:sz w:val="28"/>
          <w:szCs w:val="28"/>
        </w:rPr>
        <w:t xml:space="preserve">ДОБРА“ на </w:t>
      </w:r>
      <w:r w:rsidR="00E70CE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70CE7">
        <w:rPr>
          <w:rFonts w:ascii="Times New Roman CYR" w:hAnsi="Times New Roman CYR" w:cs="Times New Roman CYR"/>
          <w:sz w:val="28"/>
          <w:szCs w:val="28"/>
        </w:rPr>
        <w:t xml:space="preserve">Георги Иванов Герасимов </w:t>
      </w:r>
      <w:r w:rsidR="00E70CE7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прокуратура.</w:t>
      </w:r>
    </w:p>
    <w:p w:rsidR="00E70CE7" w:rsidRDefault="00E70CE7" w:rsidP="00E70C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0CE7" w:rsidRPr="00E70CE7" w:rsidRDefault="00897090" w:rsidP="00E70C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16</w:t>
      </w:r>
      <w:r w:rsidR="00E70CE7">
        <w:rPr>
          <w:bCs/>
          <w:sz w:val="28"/>
          <w:szCs w:val="28"/>
        </w:rPr>
        <w:t>.2. Предоставя, на основание чл. 205, ал. 1 от ЗСВ, на</w:t>
      </w:r>
      <w:r w:rsidR="00E70CE7">
        <w:rPr>
          <w:rFonts w:ascii="Times New Roman CYR" w:hAnsi="Times New Roman CYR" w:cs="Times New Roman CYR"/>
          <w:sz w:val="28"/>
          <w:szCs w:val="28"/>
        </w:rPr>
        <w:t xml:space="preserve"> Георги Иванов Герасимов </w:t>
      </w:r>
      <w:r w:rsidR="00E70CE7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градска прокуратура</w:t>
      </w:r>
      <w:r w:rsidR="00E70CE7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70CE7">
        <w:rPr>
          <w:bCs/>
          <w:sz w:val="28"/>
          <w:szCs w:val="28"/>
        </w:rPr>
        <w:t>резултатите от атестирането за запознаване.</w:t>
      </w:r>
    </w:p>
    <w:p w:rsidR="00BF4F5B" w:rsidRDefault="00BF4F5B" w:rsidP="00BF4F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</w:t>
      </w:r>
      <w:r w:rsidR="00AA0636" w:rsidRPr="00AA0636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="00AA0636">
        <w:rPr>
          <w:rFonts w:ascii="Times New Roman CYR" w:hAnsi="Times New Roman CYR" w:cs="Times New Roman CYR"/>
          <w:bCs/>
          <w:i/>
          <w:sz w:val="28"/>
          <w:szCs w:val="28"/>
        </w:rPr>
        <w:t>След проведено гласуване с вдигане на ръка</w:t>
      </w:r>
      <w:r w:rsidR="0010101F"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 w:rsidR="00AA0636">
        <w:rPr>
          <w:rFonts w:ascii="Times New Roman CYR" w:hAnsi="Times New Roman CYR" w:cs="Times New Roman CYR"/>
          <w:bCs/>
          <w:i/>
          <w:sz w:val="28"/>
          <w:szCs w:val="28"/>
        </w:rPr>
        <w:t xml:space="preserve"> р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ешението е взето с 12 гласа „за“ и 0 „против“/</w:t>
      </w:r>
    </w:p>
    <w:p w:rsidR="005B0052" w:rsidRDefault="005B0052" w:rsidP="00D41653">
      <w:pPr>
        <w:jc w:val="center"/>
        <w:rPr>
          <w:bCs/>
          <w:sz w:val="28"/>
          <w:szCs w:val="28"/>
          <w:u w:val="single"/>
        </w:rPr>
      </w:pPr>
    </w:p>
    <w:p w:rsidR="00D820E7" w:rsidRPr="008F3243" w:rsidRDefault="00D820E7" w:rsidP="00D41653">
      <w:pPr>
        <w:jc w:val="center"/>
        <w:rPr>
          <w:bCs/>
          <w:sz w:val="28"/>
          <w:szCs w:val="28"/>
          <w:u w:val="single"/>
        </w:rPr>
      </w:pPr>
      <w:r w:rsidRPr="008F3243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8F3243">
        <w:rPr>
          <w:bCs/>
          <w:sz w:val="28"/>
          <w:szCs w:val="28"/>
          <w:u w:val="single"/>
        </w:rPr>
        <w:t xml:space="preserve">ПО-ГОРЕН </w:t>
      </w:r>
      <w:r w:rsidRPr="008F3243">
        <w:rPr>
          <w:bCs/>
          <w:sz w:val="28"/>
          <w:szCs w:val="28"/>
          <w:u w:val="single"/>
        </w:rPr>
        <w:t>РАНГ</w:t>
      </w:r>
    </w:p>
    <w:p w:rsidR="007364FA" w:rsidRDefault="007364FA" w:rsidP="00736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u w:val="single"/>
        </w:rPr>
      </w:pPr>
    </w:p>
    <w:p w:rsidR="00614D3E" w:rsidRDefault="001821D6" w:rsidP="00614D3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GB"/>
        </w:rPr>
      </w:pPr>
      <w:r>
        <w:rPr>
          <w:bCs/>
          <w:sz w:val="28"/>
          <w:szCs w:val="28"/>
        </w:rPr>
        <w:t>17</w:t>
      </w:r>
      <w:r w:rsidR="00614D3E">
        <w:rPr>
          <w:bCs/>
          <w:sz w:val="28"/>
          <w:szCs w:val="28"/>
        </w:rPr>
        <w:t xml:space="preserve">. </w:t>
      </w:r>
      <w:r w:rsidR="00614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</w:t>
      </w:r>
      <w:proofErr w:type="spellStart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Лида</w:t>
      </w:r>
      <w:proofErr w:type="spellEnd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Сашева </w:t>
      </w:r>
      <w:proofErr w:type="spellStart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Осипова</w:t>
      </w:r>
      <w:proofErr w:type="spellEnd"/>
      <w:r w:rsidR="00D5209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 с </w:t>
      </w:r>
      <w:r w:rsidR="00D52098">
        <w:rPr>
          <w:bCs/>
          <w:sz w:val="28"/>
          <w:szCs w:val="28"/>
        </w:rPr>
        <w:t xml:space="preserve">ранг „прокурор в АП“, </w:t>
      </w:r>
      <w:r w:rsidR="00614D3E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повишаване на </w:t>
      </w:r>
      <w:r w:rsidR="00614D3E">
        <w:rPr>
          <w:bCs/>
          <w:sz w:val="28"/>
          <w:szCs w:val="28"/>
        </w:rPr>
        <w:t xml:space="preserve">място в по-горен ранг „прокурор във ВКП и ВАП“. </w:t>
      </w:r>
      <w:r w:rsidR="00614D3E">
        <w:rPr>
          <w:bCs/>
          <w:i/>
          <w:sz w:val="28"/>
          <w:szCs w:val="28"/>
        </w:rPr>
        <w:t>(вх.№</w:t>
      </w:r>
      <w:r w:rsidR="00614D3E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</w:t>
      </w:r>
      <w:r w:rsidR="00D52098">
        <w:rPr>
          <w:rFonts w:ascii="Times New Roman CYR" w:hAnsi="Times New Roman CYR" w:cs="Times New Roman CYR"/>
          <w:i/>
          <w:iCs/>
          <w:sz w:val="28"/>
          <w:szCs w:val="28"/>
        </w:rPr>
        <w:t>455</w:t>
      </w:r>
      <w:r w:rsidR="00614D3E">
        <w:rPr>
          <w:bCs/>
          <w:i/>
          <w:sz w:val="28"/>
          <w:szCs w:val="28"/>
        </w:rPr>
        <w:t>/</w:t>
      </w:r>
      <w:r w:rsidR="00D52098">
        <w:rPr>
          <w:bCs/>
          <w:i/>
          <w:sz w:val="28"/>
          <w:szCs w:val="28"/>
        </w:rPr>
        <w:t>15</w:t>
      </w:r>
      <w:r w:rsidR="00614D3E">
        <w:rPr>
          <w:bCs/>
          <w:i/>
          <w:sz w:val="28"/>
          <w:szCs w:val="28"/>
        </w:rPr>
        <w:t>.06.2021 г.)</w:t>
      </w:r>
    </w:p>
    <w:p w:rsidR="00515E73" w:rsidRPr="00515E73" w:rsidRDefault="00515E73" w:rsidP="00614D3E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GB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D313C" w:rsidRDefault="002D313C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313C" w:rsidRPr="006822AD" w:rsidRDefault="00BA6E3D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17</w:t>
      </w:r>
      <w:r w:rsidR="002D313C">
        <w:rPr>
          <w:bCs/>
          <w:sz w:val="28"/>
          <w:szCs w:val="28"/>
        </w:rPr>
        <w:t>.</w:t>
      </w:r>
      <w:r w:rsidR="002D313C" w:rsidRPr="00085E3D">
        <w:rPr>
          <w:bCs/>
          <w:sz w:val="28"/>
          <w:szCs w:val="28"/>
          <w:lang w:val="en-US"/>
        </w:rPr>
        <w:t>1.</w:t>
      </w:r>
      <w:r w:rsidR="002D313C" w:rsidRPr="00085E3D">
        <w:rPr>
          <w:bCs/>
          <w:sz w:val="28"/>
          <w:szCs w:val="28"/>
        </w:rPr>
        <w:t xml:space="preserve"> </w:t>
      </w:r>
      <w:r w:rsidR="002D313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proofErr w:type="spellStart"/>
      <w:r w:rsidR="002D31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Лида</w:t>
      </w:r>
      <w:proofErr w:type="spellEnd"/>
      <w:r w:rsidR="002D313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Сашева </w:t>
      </w:r>
      <w:proofErr w:type="spellStart"/>
      <w:r w:rsidR="002D31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Осипова</w:t>
      </w:r>
      <w:proofErr w:type="spellEnd"/>
      <w:r w:rsidR="002D313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 с </w:t>
      </w:r>
      <w:r w:rsidR="002D313C">
        <w:rPr>
          <w:bCs/>
          <w:sz w:val="28"/>
          <w:szCs w:val="28"/>
        </w:rPr>
        <w:t xml:space="preserve">ранг „прокурор в АП“, </w:t>
      </w:r>
      <w:r w:rsidR="002D313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="002D313C">
        <w:rPr>
          <w:bCs/>
          <w:sz w:val="28"/>
          <w:szCs w:val="28"/>
        </w:rPr>
        <w:t>място в по-горен ранг „прокурор във ВКП и ВАП“</w:t>
      </w:r>
      <w:r w:rsidR="002D313C" w:rsidRPr="006822AD">
        <w:rPr>
          <w:rFonts w:eastAsia="Calibri"/>
          <w:sz w:val="28"/>
          <w:szCs w:val="28"/>
          <w:lang w:eastAsia="en-US"/>
        </w:rPr>
        <w:t xml:space="preserve">, </w:t>
      </w:r>
      <w:r w:rsidR="002D313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D313C" w:rsidRPr="006822AD">
        <w:rPr>
          <w:bCs/>
          <w:sz w:val="28"/>
          <w:szCs w:val="28"/>
        </w:rPr>
        <w:t>считано от датата на вземане на решението.</w:t>
      </w:r>
    </w:p>
    <w:p w:rsidR="002D313C" w:rsidRPr="009E071F" w:rsidRDefault="002D313C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313C" w:rsidRDefault="00BA6E3D" w:rsidP="002D313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2D313C">
        <w:rPr>
          <w:bCs/>
          <w:sz w:val="28"/>
          <w:szCs w:val="28"/>
        </w:rPr>
        <w:t>.</w:t>
      </w:r>
      <w:r w:rsidR="002D313C" w:rsidRPr="00C11FAE">
        <w:rPr>
          <w:bCs/>
          <w:sz w:val="28"/>
          <w:szCs w:val="28"/>
        </w:rPr>
        <w:t xml:space="preserve">2. ВНАСЯ </w:t>
      </w:r>
      <w:r w:rsidR="002D313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D313C">
        <w:rPr>
          <w:sz w:val="28"/>
          <w:szCs w:val="28"/>
        </w:rPr>
        <w:t>за</w:t>
      </w:r>
      <w:r w:rsidR="002D313C" w:rsidRPr="00C11FAE">
        <w:rPr>
          <w:sz w:val="28"/>
          <w:szCs w:val="28"/>
        </w:rPr>
        <w:t xml:space="preserve"> </w:t>
      </w:r>
      <w:r w:rsidR="002D313C">
        <w:rPr>
          <w:sz w:val="28"/>
          <w:szCs w:val="28"/>
        </w:rPr>
        <w:t xml:space="preserve"> 23.06</w:t>
      </w:r>
      <w:r w:rsidR="002D313C" w:rsidRPr="00C11FAE">
        <w:rPr>
          <w:sz w:val="28"/>
          <w:szCs w:val="28"/>
        </w:rPr>
        <w:t>.</w:t>
      </w:r>
      <w:r w:rsidR="002D313C">
        <w:rPr>
          <w:sz w:val="28"/>
          <w:szCs w:val="28"/>
        </w:rPr>
        <w:t>2021</w:t>
      </w:r>
      <w:r w:rsidR="002D313C" w:rsidRPr="00C11FAE">
        <w:rPr>
          <w:sz w:val="28"/>
          <w:szCs w:val="28"/>
        </w:rPr>
        <w:t xml:space="preserve"> г., за разглеждане и произнасяне.</w:t>
      </w:r>
    </w:p>
    <w:p w:rsidR="00614D3E" w:rsidRPr="00DE258D" w:rsidRDefault="00614D3E" w:rsidP="00614D3E">
      <w:pPr>
        <w:ind w:firstLine="708"/>
        <w:jc w:val="both"/>
        <w:rPr>
          <w:sz w:val="28"/>
          <w:szCs w:val="28"/>
          <w:highlight w:val="yellow"/>
          <w:u w:val="single"/>
        </w:rPr>
      </w:pPr>
    </w:p>
    <w:p w:rsidR="007364FA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GB"/>
        </w:rPr>
      </w:pPr>
      <w:r>
        <w:rPr>
          <w:bCs/>
          <w:sz w:val="28"/>
          <w:szCs w:val="28"/>
        </w:rPr>
        <w:t>18</w:t>
      </w:r>
      <w:r w:rsidR="007364FA">
        <w:rPr>
          <w:bCs/>
          <w:sz w:val="28"/>
          <w:szCs w:val="28"/>
        </w:rPr>
        <w:t xml:space="preserve">. 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Районна прокуратура - Благоевград за повишаване на Емил Борисов Дончев - прокурор в Районна прокуратура - Благоевград</w:t>
      </w:r>
      <w:r w:rsidR="007364FA">
        <w:rPr>
          <w:bCs/>
          <w:sz w:val="28"/>
          <w:szCs w:val="28"/>
        </w:rPr>
        <w:t>,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364FA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 w:rsidR="007364FA">
        <w:rPr>
          <w:bCs/>
          <w:i/>
          <w:sz w:val="28"/>
          <w:szCs w:val="28"/>
        </w:rPr>
        <w:t>(вх.№</w:t>
      </w:r>
      <w:r w:rsidR="007364F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ВСС-9511</w:t>
      </w:r>
      <w:r w:rsidR="007364FA">
        <w:rPr>
          <w:bCs/>
          <w:i/>
          <w:sz w:val="28"/>
          <w:szCs w:val="28"/>
        </w:rPr>
        <w:t>/16.06.2021 г.)</w:t>
      </w:r>
    </w:p>
    <w:p w:rsidR="00515E73" w:rsidRPr="00515E73" w:rsidRDefault="00515E73" w:rsidP="007364F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  <w:lang w:val="en-GB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D313C" w:rsidRDefault="002D313C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313C" w:rsidRPr="006822AD" w:rsidRDefault="00BA6E3D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2D313C">
        <w:rPr>
          <w:bCs/>
          <w:sz w:val="28"/>
          <w:szCs w:val="28"/>
        </w:rPr>
        <w:t>.</w:t>
      </w:r>
      <w:r w:rsidR="002D313C" w:rsidRPr="00085E3D">
        <w:rPr>
          <w:bCs/>
          <w:sz w:val="28"/>
          <w:szCs w:val="28"/>
          <w:lang w:val="en-US"/>
        </w:rPr>
        <w:t>1.</w:t>
      </w:r>
      <w:r w:rsidR="002D313C" w:rsidRPr="00085E3D">
        <w:rPr>
          <w:bCs/>
          <w:sz w:val="28"/>
          <w:szCs w:val="28"/>
        </w:rPr>
        <w:t xml:space="preserve"> </w:t>
      </w:r>
      <w:r w:rsidR="002D313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2D313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Емил Борисов Дончев - прокурор в Районна прокуратура - Благоевград</w:t>
      </w:r>
      <w:r w:rsidR="002D313C">
        <w:rPr>
          <w:bCs/>
          <w:sz w:val="28"/>
          <w:szCs w:val="28"/>
        </w:rPr>
        <w:t>,</w:t>
      </w:r>
      <w:r w:rsidR="002D313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2D313C"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2D313C" w:rsidRPr="006822AD">
        <w:rPr>
          <w:rFonts w:eastAsia="Calibri"/>
          <w:sz w:val="28"/>
          <w:szCs w:val="28"/>
          <w:lang w:eastAsia="en-US"/>
        </w:rPr>
        <w:t xml:space="preserve">, </w:t>
      </w:r>
      <w:r w:rsidR="002D313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D313C" w:rsidRPr="006822AD">
        <w:rPr>
          <w:bCs/>
          <w:sz w:val="28"/>
          <w:szCs w:val="28"/>
        </w:rPr>
        <w:t>считано от датата на вземане на решението.</w:t>
      </w:r>
    </w:p>
    <w:p w:rsidR="002D313C" w:rsidRPr="009E071F" w:rsidRDefault="002D313C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313C" w:rsidRDefault="00BA6E3D" w:rsidP="002D313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</w:t>
      </w:r>
      <w:r w:rsidR="002D313C">
        <w:rPr>
          <w:bCs/>
          <w:sz w:val="28"/>
          <w:szCs w:val="28"/>
        </w:rPr>
        <w:t>.</w:t>
      </w:r>
      <w:r w:rsidR="002D313C" w:rsidRPr="00C11FAE">
        <w:rPr>
          <w:bCs/>
          <w:sz w:val="28"/>
          <w:szCs w:val="28"/>
        </w:rPr>
        <w:t xml:space="preserve">2. ВНАСЯ </w:t>
      </w:r>
      <w:r w:rsidR="002D313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D313C">
        <w:rPr>
          <w:sz w:val="28"/>
          <w:szCs w:val="28"/>
        </w:rPr>
        <w:t>за</w:t>
      </w:r>
      <w:r w:rsidR="002D313C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23.06</w:t>
      </w:r>
      <w:r w:rsidR="002D313C" w:rsidRPr="00C11FAE">
        <w:rPr>
          <w:sz w:val="28"/>
          <w:szCs w:val="28"/>
        </w:rPr>
        <w:t>.</w:t>
      </w:r>
      <w:r w:rsidR="002D313C">
        <w:rPr>
          <w:sz w:val="28"/>
          <w:szCs w:val="28"/>
        </w:rPr>
        <w:t>2021</w:t>
      </w:r>
      <w:r w:rsidR="002D313C" w:rsidRPr="00C11FAE">
        <w:rPr>
          <w:sz w:val="28"/>
          <w:szCs w:val="28"/>
        </w:rPr>
        <w:t xml:space="preserve"> г., за разглеждане и произнасяне.</w:t>
      </w:r>
    </w:p>
    <w:p w:rsidR="007364FA" w:rsidRDefault="007364FA" w:rsidP="00736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364FA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19</w:t>
      </w:r>
      <w:r w:rsidR="007364FA">
        <w:rPr>
          <w:bCs/>
          <w:sz w:val="28"/>
          <w:szCs w:val="28"/>
        </w:rPr>
        <w:t xml:space="preserve">. 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и.ф. административен ръководител на Районна прокуратура - Кюстендил за повишаване на Емил Иванов Павлов - прокурор в Районна прокуратура - Кюстендил</w:t>
      </w:r>
      <w:r w:rsidR="007364FA">
        <w:rPr>
          <w:bCs/>
          <w:sz w:val="28"/>
          <w:szCs w:val="28"/>
        </w:rPr>
        <w:t>,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364FA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 w:rsidR="007364FA">
        <w:rPr>
          <w:bCs/>
          <w:i/>
          <w:sz w:val="28"/>
          <w:szCs w:val="28"/>
        </w:rPr>
        <w:t>(вх.№</w:t>
      </w:r>
      <w:r w:rsidR="007364F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ВСС-9516</w:t>
      </w:r>
      <w:r w:rsidR="007364FA">
        <w:rPr>
          <w:bCs/>
          <w:i/>
          <w:sz w:val="28"/>
          <w:szCs w:val="28"/>
        </w:rPr>
        <w:t>/16.06.2021 г.)</w:t>
      </w:r>
    </w:p>
    <w:p w:rsidR="00C91CAC" w:rsidRPr="008F3243" w:rsidRDefault="00C91CAC" w:rsidP="00687BA1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821D6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D313C" w:rsidRPr="006822AD" w:rsidRDefault="00C97CAA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2D313C">
        <w:rPr>
          <w:bCs/>
          <w:sz w:val="28"/>
          <w:szCs w:val="28"/>
        </w:rPr>
        <w:t>.</w:t>
      </w:r>
      <w:r w:rsidR="002D313C" w:rsidRPr="00085E3D">
        <w:rPr>
          <w:bCs/>
          <w:sz w:val="28"/>
          <w:szCs w:val="28"/>
          <w:lang w:val="en-US"/>
        </w:rPr>
        <w:t>1.</w:t>
      </w:r>
      <w:r w:rsidR="002D313C" w:rsidRPr="00085E3D">
        <w:rPr>
          <w:bCs/>
          <w:sz w:val="28"/>
          <w:szCs w:val="28"/>
        </w:rPr>
        <w:t xml:space="preserve"> </w:t>
      </w:r>
      <w:r w:rsidR="002D313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Емил Иванов Павлов - прокурор в Районна прокуратура - Кюстендил</w:t>
      </w:r>
      <w:r>
        <w:rPr>
          <w:bCs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2D313C" w:rsidRPr="006822AD">
        <w:rPr>
          <w:rFonts w:eastAsia="Calibri"/>
          <w:sz w:val="28"/>
          <w:szCs w:val="28"/>
          <w:lang w:eastAsia="en-US"/>
        </w:rPr>
        <w:t xml:space="preserve">, </w:t>
      </w:r>
      <w:r w:rsidR="002D313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D313C" w:rsidRPr="006822AD">
        <w:rPr>
          <w:bCs/>
          <w:sz w:val="28"/>
          <w:szCs w:val="28"/>
        </w:rPr>
        <w:t>считано от датата на вземане на решението.</w:t>
      </w:r>
    </w:p>
    <w:p w:rsidR="002D313C" w:rsidRPr="009E071F" w:rsidRDefault="002D313C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313C" w:rsidRDefault="00C97CAA" w:rsidP="002D313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2D313C">
        <w:rPr>
          <w:bCs/>
          <w:sz w:val="28"/>
          <w:szCs w:val="28"/>
        </w:rPr>
        <w:t>.</w:t>
      </w:r>
      <w:r w:rsidR="002D313C" w:rsidRPr="00C11FAE">
        <w:rPr>
          <w:bCs/>
          <w:sz w:val="28"/>
          <w:szCs w:val="28"/>
        </w:rPr>
        <w:t xml:space="preserve">2. ВНАСЯ </w:t>
      </w:r>
      <w:r w:rsidR="002D313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D313C">
        <w:rPr>
          <w:sz w:val="28"/>
          <w:szCs w:val="28"/>
        </w:rPr>
        <w:t>за</w:t>
      </w:r>
      <w:r w:rsidR="002D313C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23.06</w:t>
      </w:r>
      <w:r w:rsidR="002D313C" w:rsidRPr="00C11FAE">
        <w:rPr>
          <w:sz w:val="28"/>
          <w:szCs w:val="28"/>
        </w:rPr>
        <w:t>.</w:t>
      </w:r>
      <w:r w:rsidR="002D313C">
        <w:rPr>
          <w:sz w:val="28"/>
          <w:szCs w:val="28"/>
        </w:rPr>
        <w:t>2021</w:t>
      </w:r>
      <w:r w:rsidR="002D313C" w:rsidRPr="00C11FAE">
        <w:rPr>
          <w:sz w:val="28"/>
          <w:szCs w:val="28"/>
        </w:rPr>
        <w:t xml:space="preserve"> г., за разглеждане и произнасяне.</w:t>
      </w:r>
    </w:p>
    <w:p w:rsidR="001821D6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364FA" w:rsidRDefault="001821D6" w:rsidP="007364FA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lastRenderedPageBreak/>
        <w:t>20</w:t>
      </w:r>
      <w:r w:rsidR="007364FA">
        <w:rPr>
          <w:bCs/>
          <w:sz w:val="28"/>
          <w:szCs w:val="28"/>
        </w:rPr>
        <w:t xml:space="preserve">. 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Предложение от административния ръководител на Районна прокуратура - Своге за повишаване на Даниела Борисова Бонева - прокурор в Районна прокуратура - Своге</w:t>
      </w:r>
      <w:r w:rsidR="007364FA">
        <w:rPr>
          <w:bCs/>
          <w:sz w:val="28"/>
          <w:szCs w:val="28"/>
        </w:rPr>
        <w:t>,</w:t>
      </w:r>
      <w:r w:rsidR="007364F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 w:rsidR="007364FA">
        <w:rPr>
          <w:bCs/>
          <w:sz w:val="28"/>
          <w:szCs w:val="28"/>
        </w:rPr>
        <w:t xml:space="preserve">ранг „прокурор в АП“, на място в по-горен ранг „прокурор във ВКП и ВАП“. </w:t>
      </w:r>
      <w:r w:rsidR="007364FA">
        <w:rPr>
          <w:bCs/>
          <w:i/>
          <w:sz w:val="28"/>
          <w:szCs w:val="28"/>
        </w:rPr>
        <w:t>(вх.№</w:t>
      </w:r>
      <w:r w:rsidR="007364F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ВСС-9515</w:t>
      </w:r>
      <w:r w:rsidR="007364FA">
        <w:rPr>
          <w:bCs/>
          <w:i/>
          <w:sz w:val="28"/>
          <w:szCs w:val="28"/>
        </w:rPr>
        <w:t>/16.06.2021 г.)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97CAA" w:rsidRDefault="00C97CAA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D313C" w:rsidRPr="006822AD" w:rsidRDefault="00C97CAA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2D313C">
        <w:rPr>
          <w:bCs/>
          <w:sz w:val="28"/>
          <w:szCs w:val="28"/>
        </w:rPr>
        <w:t>.</w:t>
      </w:r>
      <w:r w:rsidR="002D313C" w:rsidRPr="00085E3D">
        <w:rPr>
          <w:bCs/>
          <w:sz w:val="28"/>
          <w:szCs w:val="28"/>
          <w:lang w:val="en-US"/>
        </w:rPr>
        <w:t>1.</w:t>
      </w:r>
      <w:r w:rsidR="002D313C" w:rsidRPr="00085E3D">
        <w:rPr>
          <w:bCs/>
          <w:sz w:val="28"/>
          <w:szCs w:val="28"/>
        </w:rPr>
        <w:t xml:space="preserve"> </w:t>
      </w:r>
      <w:r w:rsidR="002D313C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Даниела Борисова Бонева - прокурор в Районна прокуратура - Своге</w:t>
      </w:r>
      <w:r>
        <w:rPr>
          <w:bCs/>
          <w:sz w:val="28"/>
          <w:szCs w:val="28"/>
        </w:rPr>
        <w:t>,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</w:t>
      </w:r>
      <w:r>
        <w:rPr>
          <w:bCs/>
          <w:sz w:val="28"/>
          <w:szCs w:val="28"/>
        </w:rPr>
        <w:t>ранг „прокурор в АП“, на място в по-горен ранг „прокурор във ВКП и ВАП“</w:t>
      </w:r>
      <w:r w:rsidR="002D313C" w:rsidRPr="006822AD">
        <w:rPr>
          <w:rFonts w:eastAsia="Calibri"/>
          <w:sz w:val="28"/>
          <w:szCs w:val="28"/>
          <w:lang w:eastAsia="en-US"/>
        </w:rPr>
        <w:t xml:space="preserve">, </w:t>
      </w:r>
      <w:r w:rsidR="002D313C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D313C" w:rsidRPr="006822AD">
        <w:rPr>
          <w:bCs/>
          <w:sz w:val="28"/>
          <w:szCs w:val="28"/>
        </w:rPr>
        <w:t>считано от датата на вземане на решението.</w:t>
      </w:r>
    </w:p>
    <w:p w:rsidR="002D313C" w:rsidRPr="009E071F" w:rsidRDefault="002D313C" w:rsidP="002D313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D313C" w:rsidRDefault="00C97CAA" w:rsidP="002D313C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20</w:t>
      </w:r>
      <w:r w:rsidR="002D313C">
        <w:rPr>
          <w:bCs/>
          <w:sz w:val="28"/>
          <w:szCs w:val="28"/>
        </w:rPr>
        <w:t>.</w:t>
      </w:r>
      <w:r w:rsidR="002D313C" w:rsidRPr="00C11FAE">
        <w:rPr>
          <w:bCs/>
          <w:sz w:val="28"/>
          <w:szCs w:val="28"/>
        </w:rPr>
        <w:t xml:space="preserve">2. ВНАСЯ </w:t>
      </w:r>
      <w:r w:rsidR="002D313C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D313C">
        <w:rPr>
          <w:sz w:val="28"/>
          <w:szCs w:val="28"/>
        </w:rPr>
        <w:t>за</w:t>
      </w:r>
      <w:r w:rsidR="002D313C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23.06</w:t>
      </w:r>
      <w:r w:rsidR="002D313C" w:rsidRPr="00C11FAE">
        <w:rPr>
          <w:sz w:val="28"/>
          <w:szCs w:val="28"/>
        </w:rPr>
        <w:t>.</w:t>
      </w:r>
      <w:r w:rsidR="002D313C">
        <w:rPr>
          <w:sz w:val="28"/>
          <w:szCs w:val="28"/>
        </w:rPr>
        <w:t>2021</w:t>
      </w:r>
      <w:r w:rsidR="002D313C" w:rsidRPr="00C11FAE">
        <w:rPr>
          <w:sz w:val="28"/>
          <w:szCs w:val="28"/>
        </w:rPr>
        <w:t xml:space="preserve"> г., за разглеждане и произнасяне.</w:t>
      </w:r>
    </w:p>
    <w:p w:rsidR="005D29A9" w:rsidRDefault="005D29A9" w:rsidP="00876A9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876A94" w:rsidRPr="00D363FF" w:rsidRDefault="00876A94" w:rsidP="00876A94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ПЕРИОДИЧНО АТЕСТИРАНЕ</w:t>
      </w:r>
    </w:p>
    <w:p w:rsidR="004D172C" w:rsidRDefault="004D172C" w:rsidP="00D41653">
      <w:pPr>
        <w:ind w:left="708"/>
        <w:rPr>
          <w:sz w:val="28"/>
          <w:szCs w:val="28"/>
          <w:u w:val="single"/>
        </w:rPr>
      </w:pPr>
    </w:p>
    <w:p w:rsidR="00876A94" w:rsidRPr="00430736" w:rsidRDefault="001821D6" w:rsidP="00876A94">
      <w:pPr>
        <w:ind w:firstLine="708"/>
        <w:jc w:val="both"/>
        <w:rPr>
          <w:bCs/>
          <w:i/>
          <w:sz w:val="28"/>
          <w:szCs w:val="28"/>
        </w:rPr>
      </w:pPr>
      <w:r w:rsidRPr="00430736">
        <w:rPr>
          <w:bCs/>
          <w:sz w:val="28"/>
          <w:szCs w:val="28"/>
        </w:rPr>
        <w:t>21</w:t>
      </w:r>
      <w:r w:rsidR="00876A94" w:rsidRPr="00430736">
        <w:rPr>
          <w:bCs/>
          <w:sz w:val="28"/>
          <w:szCs w:val="28"/>
        </w:rPr>
        <w:t xml:space="preserve">. </w:t>
      </w:r>
      <w:r w:rsidR="00876A94" w:rsidRPr="0043073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административния ръководител на Окръжна прокуратура - Габрово за периодично атестиране на Жени Христова Шикова - заместник на административния ръководител - заместник-окръжен прокурор на Окръжна прокуратура - Габрово. </w:t>
      </w:r>
      <w:r w:rsidR="00876A94" w:rsidRPr="00430736">
        <w:rPr>
          <w:bCs/>
          <w:i/>
          <w:sz w:val="28"/>
          <w:szCs w:val="28"/>
        </w:rPr>
        <w:t>(вх.№</w:t>
      </w:r>
      <w:r w:rsidR="00876A94" w:rsidRPr="00430736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ВСС-9508</w:t>
      </w:r>
      <w:r w:rsidR="00876A94" w:rsidRPr="00430736">
        <w:rPr>
          <w:bCs/>
          <w:i/>
          <w:sz w:val="28"/>
          <w:szCs w:val="28"/>
        </w:rPr>
        <w:t>/16.06.2021 г.)</w:t>
      </w:r>
    </w:p>
    <w:p w:rsidR="002D313C" w:rsidRPr="00430736" w:rsidRDefault="002D313C" w:rsidP="00876A94">
      <w:pPr>
        <w:ind w:firstLine="708"/>
        <w:jc w:val="both"/>
        <w:rPr>
          <w:sz w:val="28"/>
          <w:szCs w:val="28"/>
          <w:u w:val="single"/>
        </w:rPr>
      </w:pPr>
    </w:p>
    <w:p w:rsidR="00515E73" w:rsidRPr="00430736" w:rsidRDefault="00515E73" w:rsidP="00515E73">
      <w:pPr>
        <w:jc w:val="center"/>
        <w:rPr>
          <w:bCs/>
          <w:sz w:val="28"/>
          <w:szCs w:val="28"/>
        </w:rPr>
      </w:pPr>
      <w:r w:rsidRPr="00430736"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30736">
        <w:rPr>
          <w:bCs/>
          <w:sz w:val="28"/>
          <w:szCs w:val="28"/>
        </w:rPr>
        <w:t>Р  Е  Ш  И:</w:t>
      </w:r>
    </w:p>
    <w:p w:rsidR="00430736" w:rsidRDefault="00430736" w:rsidP="00515E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30736" w:rsidRPr="008603FD" w:rsidRDefault="00430736" w:rsidP="004307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21.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 xml:space="preserve">1. ОТКРИВА,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196, </w:t>
      </w:r>
      <w:r>
        <w:rPr>
          <w:rFonts w:ascii="Times New Roman CYR" w:hAnsi="Times New Roman CYR" w:cs="Times New Roman CYR"/>
          <w:sz w:val="28"/>
          <w:szCs w:val="28"/>
        </w:rPr>
        <w:t xml:space="preserve">ал.1,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т. </w:t>
      </w:r>
      <w:r>
        <w:rPr>
          <w:rFonts w:ascii="Times New Roman CYR" w:hAnsi="Times New Roman CYR" w:cs="Times New Roman CYR"/>
          <w:sz w:val="28"/>
          <w:szCs w:val="28"/>
        </w:rPr>
        <w:t xml:space="preserve">3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>
        <w:rPr>
          <w:rFonts w:ascii="Times New Roman CYR" w:hAnsi="Times New Roman CYR" w:cs="Times New Roman CYR"/>
          <w:sz w:val="28"/>
          <w:szCs w:val="28"/>
        </w:rPr>
        <w:t>периодично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073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Жени Христова Шикова - заместник на административния ръководител - заместник-окръжен прокурор на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Окръжна прокуратура – Габрово,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периода 23.03.2016 г. – 23.03.2021 г. </w:t>
      </w:r>
    </w:p>
    <w:p w:rsidR="00430736" w:rsidRPr="00F36AB5" w:rsidRDefault="00430736" w:rsidP="00430736">
      <w:pPr>
        <w:jc w:val="both"/>
        <w:textAlignment w:val="center"/>
        <w:rPr>
          <w:bCs/>
          <w:sz w:val="28"/>
          <w:szCs w:val="28"/>
        </w:rPr>
      </w:pPr>
    </w:p>
    <w:p w:rsidR="00430736" w:rsidRDefault="00430736" w:rsidP="00430736">
      <w:pPr>
        <w:jc w:val="both"/>
        <w:textAlignment w:val="center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21</w:t>
      </w:r>
      <w:r w:rsidRPr="00F36AB5">
        <w:rPr>
          <w:bCs/>
          <w:sz w:val="28"/>
          <w:szCs w:val="28"/>
        </w:rPr>
        <w:t xml:space="preserve">.2. </w:t>
      </w:r>
      <w:r w:rsidRPr="008603FD">
        <w:rPr>
          <w:rFonts w:ascii="Times New Roman CYR" w:hAnsi="Times New Roman CYR" w:cs="Times New Roman CYR"/>
          <w:bCs/>
          <w:sz w:val="28"/>
          <w:szCs w:val="28"/>
        </w:rPr>
        <w:t>Да се изискат от административния рък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оводител на Окръжна прокуратура - </w:t>
      </w:r>
      <w:r>
        <w:rPr>
          <w:rFonts w:ascii="Times New Roman CYR" w:hAnsi="Times New Roman CYR" w:cs="Times New Roman CYR"/>
          <w:sz w:val="28"/>
          <w:szCs w:val="28"/>
        </w:rPr>
        <w:t xml:space="preserve"> Габрово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8603FD">
        <w:rPr>
          <w:rFonts w:ascii="Times New Roman CYR" w:hAnsi="Times New Roman CYR" w:cs="Times New Roman CYR"/>
          <w:sz w:val="28"/>
          <w:szCs w:val="28"/>
        </w:rPr>
        <w:t xml:space="preserve">необходимите документи за провеждане на атестиране, съгласно </w:t>
      </w:r>
      <w:r>
        <w:rPr>
          <w:rFonts w:ascii="Times New Roman CYR" w:hAnsi="Times New Roman CYR" w:cs="Times New Roman CYR"/>
          <w:sz w:val="28"/>
          <w:szCs w:val="28"/>
        </w:rPr>
        <w:t xml:space="preserve">чл. 54, ал. 2 </w:t>
      </w:r>
      <w:r w:rsidRPr="00F36AB5">
        <w:rPr>
          <w:sz w:val="28"/>
          <w:szCs w:val="28"/>
        </w:rPr>
        <w:t xml:space="preserve">от Наредба № 3/23.02.2017 г. </w:t>
      </w:r>
      <w:r>
        <w:rPr>
          <w:bCs/>
          <w:color w:val="000000"/>
          <w:sz w:val="28"/>
          <w:szCs w:val="28"/>
        </w:rPr>
        <w:t>на Пленума на ВСС.</w:t>
      </w:r>
    </w:p>
    <w:p w:rsidR="00430736" w:rsidRDefault="00430736" w:rsidP="00430736">
      <w:pPr>
        <w:ind w:firstLine="709"/>
        <w:jc w:val="both"/>
        <w:textAlignment w:val="center"/>
        <w:rPr>
          <w:bCs/>
          <w:sz w:val="28"/>
          <w:szCs w:val="28"/>
          <w:highlight w:val="yellow"/>
        </w:rPr>
      </w:pPr>
    </w:p>
    <w:p w:rsidR="00430736" w:rsidRDefault="00430736" w:rsidP="0043073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21.3. Да се изиска от Главния прокурор на Република България </w:t>
      </w:r>
      <w:r w:rsidRPr="007177E3">
        <w:rPr>
          <w:rFonts w:ascii="Times New Roman CYR" w:hAnsi="Times New Roman CYR" w:cs="Times New Roman CYR"/>
          <w:bCs/>
          <w:sz w:val="28"/>
          <w:szCs w:val="28"/>
        </w:rPr>
        <w:t>с</w:t>
      </w:r>
      <w:r w:rsidRPr="007177E3">
        <w:rPr>
          <w:sz w:val="28"/>
          <w:szCs w:val="28"/>
          <w:lang w:eastAsia="en-US"/>
        </w:rPr>
        <w:t xml:space="preserve">тановище на Комисията по професионална етика към </w:t>
      </w:r>
      <w:r>
        <w:rPr>
          <w:sz w:val="28"/>
          <w:szCs w:val="28"/>
          <w:lang w:eastAsia="en-US"/>
        </w:rPr>
        <w:t xml:space="preserve">Върховна касационна </w:t>
      </w:r>
      <w:r w:rsidRPr="007177E3">
        <w:rPr>
          <w:sz w:val="28"/>
          <w:szCs w:val="28"/>
          <w:lang w:eastAsia="en-US"/>
        </w:rPr>
        <w:t xml:space="preserve">прокуратура, по реда на чл. 9, ал. 3 във връзка с ал. 2 от Правилата </w:t>
      </w:r>
      <w:r w:rsidRPr="007177E3">
        <w:rPr>
          <w:sz w:val="28"/>
          <w:szCs w:val="28"/>
        </w:rPr>
        <w:t>за организацията и дейността на комисиите по професионална етика в системата на Прокуратурата на Република България</w:t>
      </w:r>
      <w:r>
        <w:rPr>
          <w:sz w:val="28"/>
          <w:szCs w:val="28"/>
        </w:rPr>
        <w:t xml:space="preserve">, </w:t>
      </w:r>
      <w:r w:rsidRPr="0010101F">
        <w:rPr>
          <w:bCs/>
          <w:sz w:val="28"/>
          <w:szCs w:val="28"/>
        </w:rPr>
        <w:t>предвид липсата на сформирана КПЕ в Апелативна прокуратура – Велико Търново.</w:t>
      </w:r>
    </w:p>
    <w:p w:rsidR="00E44684" w:rsidRDefault="00E44684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7364FA" w:rsidRDefault="001821D6" w:rsidP="007364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bookmarkStart w:id="2" w:name="_GoBack"/>
      <w:bookmarkEnd w:id="2"/>
      <w:r>
        <w:rPr>
          <w:sz w:val="28"/>
          <w:szCs w:val="28"/>
        </w:rPr>
        <w:t>22</w:t>
      </w:r>
      <w:r w:rsidR="00F453D0">
        <w:rPr>
          <w:sz w:val="28"/>
          <w:szCs w:val="28"/>
        </w:rPr>
        <w:t>.</w:t>
      </w:r>
      <w:r w:rsidR="007364FA">
        <w:rPr>
          <w:sz w:val="28"/>
          <w:szCs w:val="28"/>
        </w:rPr>
        <w:t xml:space="preserve"> </w:t>
      </w:r>
      <w:r w:rsidR="007364FA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Искра Недева Колева </w:t>
      </w:r>
      <w:r w:rsidR="007364FA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Апелативна прокуратура - София. </w:t>
      </w:r>
    </w:p>
    <w:p w:rsidR="007364FA" w:rsidRDefault="007364FA" w:rsidP="007364F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515E73" w:rsidRDefault="00515E73" w:rsidP="00515E7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104012" w:rsidRPr="00104012" w:rsidRDefault="00104012" w:rsidP="00515E73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A92023" w:rsidRDefault="00113E84" w:rsidP="00A92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104012">
        <w:rPr>
          <w:sz w:val="28"/>
          <w:szCs w:val="28"/>
        </w:rPr>
        <w:t xml:space="preserve">.1. </w:t>
      </w:r>
      <w:r w:rsidR="00104012" w:rsidRPr="00902335">
        <w:rPr>
          <w:bCs/>
          <w:sz w:val="28"/>
          <w:szCs w:val="28"/>
        </w:rPr>
        <w:t xml:space="preserve">ПРЕДЛАГА </w:t>
      </w:r>
      <w:r w:rsidR="00104012">
        <w:rPr>
          <w:bCs/>
          <w:sz w:val="28"/>
          <w:szCs w:val="28"/>
        </w:rPr>
        <w:t>НА ПРОКУРОРСКАТА КОЛЕГИЯ НА ВСС ДА ПРОВЕДЕ</w:t>
      </w:r>
      <w:r w:rsidR="00104012">
        <w:rPr>
          <w:sz w:val="28"/>
          <w:szCs w:val="28"/>
        </w:rPr>
        <w:t xml:space="preserve">, на основание чл. 196, ал. 1, т. 4, във </w:t>
      </w:r>
      <w:proofErr w:type="spellStart"/>
      <w:r w:rsidR="00104012">
        <w:rPr>
          <w:sz w:val="28"/>
          <w:szCs w:val="28"/>
        </w:rPr>
        <w:t>вр</w:t>
      </w:r>
      <w:proofErr w:type="spellEnd"/>
      <w:r w:rsidR="00104012">
        <w:rPr>
          <w:sz w:val="28"/>
          <w:szCs w:val="28"/>
        </w:rPr>
        <w:t xml:space="preserve">. чл. 197, ал. 5, т. 1 от ЗСВ, извънредно атестиране на </w:t>
      </w:r>
      <w:r w:rsidR="00A92023">
        <w:rPr>
          <w:rFonts w:ascii="Times New Roman CYR" w:hAnsi="Times New Roman CYR" w:cs="Times New Roman CYR"/>
          <w:sz w:val="28"/>
          <w:szCs w:val="28"/>
        </w:rPr>
        <w:t xml:space="preserve">Искра Недева Колева </w:t>
      </w:r>
      <w:r w:rsidR="00A92023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Апелативна прокуратура - София. </w:t>
      </w:r>
    </w:p>
    <w:p w:rsidR="00104012" w:rsidRDefault="00104012" w:rsidP="00104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023" w:rsidRDefault="00113E84" w:rsidP="00A9202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22</w:t>
      </w:r>
      <w:r w:rsidR="00104012">
        <w:rPr>
          <w:sz w:val="28"/>
          <w:szCs w:val="28"/>
        </w:rPr>
        <w:t xml:space="preserve">.2. </w:t>
      </w:r>
      <w:r w:rsidR="00104012" w:rsidRPr="00902335">
        <w:rPr>
          <w:bCs/>
          <w:sz w:val="28"/>
          <w:szCs w:val="28"/>
        </w:rPr>
        <w:t xml:space="preserve">ПРЕДЛАГА </w:t>
      </w:r>
      <w:r w:rsidR="00104012">
        <w:rPr>
          <w:bCs/>
          <w:sz w:val="28"/>
          <w:szCs w:val="28"/>
        </w:rPr>
        <w:t>НА ПРОКУРОРСКАТА КОЛЕГИЯ НА ВСС ДА ПРИЕМЕ</w:t>
      </w:r>
      <w:r w:rsidR="0010401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A92023">
        <w:rPr>
          <w:rFonts w:ascii="Times New Roman CYR" w:hAnsi="Times New Roman CYR" w:cs="Times New Roman CYR"/>
          <w:sz w:val="28"/>
          <w:szCs w:val="28"/>
        </w:rPr>
        <w:t xml:space="preserve">Искра Недева Колева </w:t>
      </w:r>
      <w:r w:rsidR="00A92023">
        <w:rPr>
          <w:rFonts w:ascii="Times New Roman CYR" w:hAnsi="Times New Roman CYR" w:cs="Times New Roman CYR"/>
          <w:sz w:val="28"/>
          <w:szCs w:val="28"/>
          <w:lang w:eastAsia="en-US"/>
        </w:rPr>
        <w:t xml:space="preserve">- прокурор в Апелативна прокуратура - София. </w:t>
      </w:r>
    </w:p>
    <w:p w:rsidR="00104012" w:rsidRDefault="00104012" w:rsidP="001040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4012" w:rsidRDefault="00113E84" w:rsidP="001040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104012" w:rsidRPr="00902335">
        <w:rPr>
          <w:bCs/>
          <w:sz w:val="28"/>
          <w:szCs w:val="28"/>
        </w:rPr>
        <w:t>.3. ВНАСЯ</w:t>
      </w:r>
      <w:r w:rsidR="0010401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A92023">
        <w:rPr>
          <w:sz w:val="28"/>
          <w:szCs w:val="28"/>
        </w:rPr>
        <w:t>23.06</w:t>
      </w:r>
      <w:r w:rsidR="00104012">
        <w:rPr>
          <w:sz w:val="28"/>
          <w:szCs w:val="28"/>
        </w:rPr>
        <w:t>.</w:t>
      </w:r>
      <w:r w:rsidR="00104012" w:rsidRPr="00902335">
        <w:rPr>
          <w:sz w:val="28"/>
          <w:szCs w:val="28"/>
        </w:rPr>
        <w:t>20</w:t>
      </w:r>
      <w:r w:rsidR="00104012">
        <w:rPr>
          <w:sz w:val="28"/>
          <w:szCs w:val="28"/>
        </w:rPr>
        <w:t>21</w:t>
      </w:r>
      <w:r w:rsidR="00104012" w:rsidRPr="00902335">
        <w:rPr>
          <w:sz w:val="28"/>
          <w:szCs w:val="28"/>
        </w:rPr>
        <w:t xml:space="preserve"> г., за разглеждане и произнасяне.</w:t>
      </w:r>
    </w:p>
    <w:p w:rsidR="000F22BF" w:rsidRDefault="000F22BF" w:rsidP="00137A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F22BF" w:rsidRPr="00434B15" w:rsidRDefault="000F22BF" w:rsidP="00137A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434B15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0F22BF" w:rsidRPr="00434B15" w:rsidRDefault="000F22BF" w:rsidP="00137A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0F22BF" w:rsidRDefault="000F22BF" w:rsidP="00137A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23</w:t>
      </w:r>
      <w:r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515E73" w:rsidRPr="00515E73" w:rsidRDefault="00515E73" w:rsidP="00137A0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515E73" w:rsidRDefault="000F22BF" w:rsidP="00515E73">
      <w:pPr>
        <w:jc w:val="center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515E73">
        <w:rPr>
          <w:bCs/>
          <w:sz w:val="28"/>
          <w:szCs w:val="28"/>
        </w:rPr>
        <w:t xml:space="preserve">КОМИСИЯТА ПО АТЕСТИРАНЕТО И КОНКУРСИТЕ </w:t>
      </w:r>
    </w:p>
    <w:p w:rsid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515E73" w:rsidRPr="00515E73" w:rsidRDefault="00515E73" w:rsidP="00515E73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515E73" w:rsidRDefault="00515E73" w:rsidP="00515E73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n-GB"/>
        </w:rPr>
        <w:t>23</w:t>
      </w:r>
      <w:r>
        <w:rPr>
          <w:sz w:val="28"/>
          <w:szCs w:val="28"/>
        </w:rPr>
        <w:t xml:space="preserve">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207656" w:rsidRDefault="00207656" w:rsidP="00515E73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3"/>
        <w:gridCol w:w="1371"/>
        <w:gridCol w:w="2980"/>
        <w:gridCol w:w="1097"/>
        <w:gridCol w:w="1788"/>
      </w:tblGrid>
      <w:tr w:rsidR="00207656">
        <w:trPr>
          <w:trHeight w:val="68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Съдебен орган 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Магистрат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Длъжност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Докладчик</w:t>
            </w:r>
          </w:p>
        </w:tc>
      </w:tr>
      <w:tr w:rsidR="00207656">
        <w:trPr>
          <w:trHeight w:val="482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РП-Плевен</w:t>
            </w:r>
          </w:p>
        </w:tc>
        <w:tc>
          <w:tcPr>
            <w:tcW w:w="2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Владимир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Пламенов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Радоев</w:t>
            </w:r>
          </w:p>
        </w:tc>
        <w:tc>
          <w:tcPr>
            <w:tcW w:w="10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Д. Стефанов</w:t>
            </w:r>
          </w:p>
        </w:tc>
      </w:tr>
      <w:tr w:rsidR="00207656">
        <w:trPr>
          <w:trHeight w:val="48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Татяна Александрова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Садай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А. Митова</w:t>
            </w:r>
          </w:p>
        </w:tc>
      </w:tr>
      <w:tr w:rsidR="00207656">
        <w:trPr>
          <w:trHeight w:val="48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Иван Димитров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Кучиев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Г.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Гугушева</w:t>
            </w:r>
            <w:proofErr w:type="spellEnd"/>
          </w:p>
        </w:tc>
      </w:tr>
      <w:tr w:rsidR="00207656">
        <w:trPr>
          <w:trHeight w:val="48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СГП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Милен Георгиев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Ютеров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зам.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адм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.р-л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Д. Стефанов</w:t>
            </w:r>
          </w:p>
        </w:tc>
      </w:tr>
      <w:tr w:rsidR="00207656">
        <w:trPr>
          <w:trHeight w:val="48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Калина Захариева Георгиева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Е. Трифонов</w:t>
            </w:r>
          </w:p>
        </w:tc>
      </w:tr>
      <w:tr w:rsidR="00207656">
        <w:trPr>
          <w:trHeight w:val="48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Деян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Сашов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Захариев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И. Апостолова</w:t>
            </w:r>
          </w:p>
        </w:tc>
      </w:tr>
      <w:tr w:rsidR="00207656">
        <w:trPr>
          <w:trHeight w:val="482"/>
        </w:trPr>
        <w:tc>
          <w:tcPr>
            <w:tcW w:w="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Елена Георгиева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Кювлиева</w:t>
            </w:r>
            <w:proofErr w:type="spellEnd"/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1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56" w:rsidRDefault="002076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Пл. Найденов</w:t>
            </w:r>
          </w:p>
        </w:tc>
      </w:tr>
    </w:tbl>
    <w:p w:rsidR="000F22BF" w:rsidRDefault="000F22BF" w:rsidP="007364F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2C099D" w:rsidRDefault="002C099D" w:rsidP="002C099D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2C099D" w:rsidRDefault="002C099D" w:rsidP="002C099D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2C099D" w:rsidRPr="00CE0F20" w:rsidRDefault="00540576" w:rsidP="00540576">
      <w:pPr>
        <w:autoSpaceDE w:val="0"/>
        <w:autoSpaceDN w:val="0"/>
        <w:adjustRightInd w:val="0"/>
        <w:ind w:firstLine="426"/>
        <w:jc w:val="both"/>
        <w:rPr>
          <w:sz w:val="28"/>
          <w:szCs w:val="28"/>
          <w:u w:val="single"/>
        </w:rPr>
      </w:pPr>
      <w:r w:rsidRPr="00CE0F20">
        <w:rPr>
          <w:sz w:val="28"/>
          <w:szCs w:val="28"/>
          <w:u w:val="single"/>
        </w:rPr>
        <w:t>ЕДИННИ ФОРМУЛЯРИ</w:t>
      </w:r>
    </w:p>
    <w:p w:rsidR="002C099D" w:rsidRDefault="002C099D" w:rsidP="002C09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99D" w:rsidRDefault="003C3E5F" w:rsidP="002C0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24</w:t>
      </w:r>
      <w:r w:rsidR="002C099D">
        <w:rPr>
          <w:sz w:val="28"/>
          <w:szCs w:val="28"/>
        </w:rPr>
        <w:t xml:space="preserve">. </w:t>
      </w:r>
      <w:r w:rsidR="002C099D"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Людмил Траянов </w:t>
      </w:r>
      <w:proofErr w:type="spellStart"/>
      <w:r w:rsidR="002C099D">
        <w:rPr>
          <w:rFonts w:ascii="Times New Roman CYR" w:hAnsi="Times New Roman CYR" w:cs="Times New Roman CYR"/>
          <w:sz w:val="28"/>
          <w:szCs w:val="28"/>
        </w:rPr>
        <w:t>Коюмджиев</w:t>
      </w:r>
      <w:proofErr w:type="spellEnd"/>
      <w:r w:rsidR="002C09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99D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2C099D" w:rsidRDefault="002C099D" w:rsidP="002C0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2C099D" w:rsidRDefault="002C099D" w:rsidP="002C099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2C099D" w:rsidRDefault="002C099D" w:rsidP="002C099D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2C099D" w:rsidRDefault="002C099D" w:rsidP="002C09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99D" w:rsidRDefault="003C3E5F" w:rsidP="002C09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24</w:t>
      </w:r>
      <w:r w:rsidR="002C099D">
        <w:rPr>
          <w:bCs/>
          <w:sz w:val="28"/>
          <w:szCs w:val="28"/>
        </w:rPr>
        <w:t>.1. ИЗГОТВЯ, на основание чл. 204а, ал. 3, т. 3 от ЗСВ, комплексна оценка „МНОГО</w:t>
      </w:r>
      <w:r w:rsidR="002C099D">
        <w:rPr>
          <w:bCs/>
          <w:sz w:val="28"/>
          <w:szCs w:val="28"/>
          <w:lang w:val="en-US"/>
        </w:rPr>
        <w:t xml:space="preserve"> </w:t>
      </w:r>
      <w:r w:rsidR="002C099D">
        <w:rPr>
          <w:bCs/>
          <w:sz w:val="28"/>
          <w:szCs w:val="28"/>
        </w:rPr>
        <w:t xml:space="preserve">ДОБРА“ на </w:t>
      </w:r>
      <w:r w:rsidR="002C099D">
        <w:rPr>
          <w:rFonts w:ascii="Times New Roman CYR" w:hAnsi="Times New Roman CYR" w:cs="Times New Roman CYR"/>
          <w:sz w:val="28"/>
          <w:szCs w:val="28"/>
        </w:rPr>
        <w:t xml:space="preserve">Людмил Траянов </w:t>
      </w:r>
      <w:proofErr w:type="spellStart"/>
      <w:r w:rsidR="002C099D">
        <w:rPr>
          <w:rFonts w:ascii="Times New Roman CYR" w:hAnsi="Times New Roman CYR" w:cs="Times New Roman CYR"/>
          <w:sz w:val="28"/>
          <w:szCs w:val="28"/>
        </w:rPr>
        <w:t>Коюмджиев</w:t>
      </w:r>
      <w:proofErr w:type="spellEnd"/>
      <w:r w:rsidR="002C09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99D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прокуратура.</w:t>
      </w:r>
    </w:p>
    <w:p w:rsidR="002C099D" w:rsidRDefault="002C099D" w:rsidP="002C09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C099D" w:rsidRPr="002C099D" w:rsidRDefault="003C3E5F" w:rsidP="002C099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24</w:t>
      </w:r>
      <w:r w:rsidR="002C099D">
        <w:rPr>
          <w:bCs/>
          <w:sz w:val="28"/>
          <w:szCs w:val="28"/>
        </w:rPr>
        <w:t>.2. Предоставя, на основание чл. 205, ал. 1 от ЗСВ, на</w:t>
      </w:r>
      <w:r w:rsidR="002C099D">
        <w:rPr>
          <w:rFonts w:ascii="Times New Roman CYR" w:hAnsi="Times New Roman CYR" w:cs="Times New Roman CYR"/>
          <w:sz w:val="28"/>
          <w:szCs w:val="28"/>
        </w:rPr>
        <w:t xml:space="preserve">  Людмил Траянов </w:t>
      </w:r>
      <w:proofErr w:type="spellStart"/>
      <w:r w:rsidR="002C099D">
        <w:rPr>
          <w:rFonts w:ascii="Times New Roman CYR" w:hAnsi="Times New Roman CYR" w:cs="Times New Roman CYR"/>
          <w:sz w:val="28"/>
          <w:szCs w:val="28"/>
        </w:rPr>
        <w:t>Коюмджиев</w:t>
      </w:r>
      <w:proofErr w:type="spellEnd"/>
      <w:r w:rsidR="002C099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C099D">
        <w:rPr>
          <w:rFonts w:ascii="Times New Roman CYR" w:hAnsi="Times New Roman CYR" w:cs="Times New Roman CYR"/>
          <w:sz w:val="28"/>
          <w:szCs w:val="28"/>
          <w:lang w:eastAsia="en-US"/>
        </w:rPr>
        <w:t>- прокурор в Апелативната специализирана прокуратура</w:t>
      </w:r>
      <w:r w:rsidR="002C099D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2C099D">
        <w:rPr>
          <w:bCs/>
          <w:sz w:val="28"/>
          <w:szCs w:val="28"/>
        </w:rPr>
        <w:t>резултатите от атестирането за запознаване.</w:t>
      </w:r>
    </w:p>
    <w:p w:rsidR="003F1342" w:rsidRDefault="003F1342" w:rsidP="003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sz w:val="28"/>
          <w:szCs w:val="28"/>
        </w:rPr>
        <w:t>/</w:t>
      </w:r>
      <w:r w:rsidR="00F958BE" w:rsidRPr="00F958BE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="00F958BE">
        <w:rPr>
          <w:rFonts w:ascii="Times New Roman CYR" w:hAnsi="Times New Roman CYR" w:cs="Times New Roman CYR"/>
          <w:bCs/>
          <w:i/>
          <w:sz w:val="28"/>
          <w:szCs w:val="28"/>
        </w:rPr>
        <w:t>След проведено гласуване с вдигане на ръка р</w:t>
      </w:r>
      <w:r>
        <w:rPr>
          <w:rFonts w:ascii="Times New Roman CYR" w:hAnsi="Times New Roman CYR" w:cs="Times New Roman CYR"/>
          <w:bCs/>
          <w:i/>
          <w:sz w:val="28"/>
          <w:szCs w:val="28"/>
        </w:rPr>
        <w:t>ешението е взето с 12 гласа „за“ и 0 „против“/</w:t>
      </w:r>
    </w:p>
    <w:p w:rsidR="00E41AE9" w:rsidRDefault="00E41AE9" w:rsidP="00E41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AE9" w:rsidRDefault="00E41AE9" w:rsidP="00E41A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25</w:t>
      </w:r>
      <w:r>
        <w:rPr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Нели Иванова Владимирова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E41AE9" w:rsidRPr="004E1663" w:rsidRDefault="00E41AE9" w:rsidP="00E41A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41AE9" w:rsidRDefault="00E41AE9" w:rsidP="00E41A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41AE9" w:rsidRDefault="00E41AE9" w:rsidP="00E41AE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E41AE9" w:rsidRDefault="00E41AE9" w:rsidP="00E41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AE9" w:rsidRDefault="003C3E5F" w:rsidP="00E41A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25</w:t>
      </w:r>
      <w:r w:rsidR="00E41AE9">
        <w:rPr>
          <w:bCs/>
          <w:sz w:val="28"/>
          <w:szCs w:val="28"/>
        </w:rPr>
        <w:t xml:space="preserve">.1. ИЗГОТВЯ, на основание чл. 204а, ал. 3, т. </w:t>
      </w:r>
      <w:r w:rsidR="00B61219">
        <w:rPr>
          <w:bCs/>
          <w:sz w:val="28"/>
          <w:szCs w:val="28"/>
        </w:rPr>
        <w:t>2</w:t>
      </w:r>
      <w:r w:rsidR="00E41AE9">
        <w:rPr>
          <w:bCs/>
          <w:sz w:val="28"/>
          <w:szCs w:val="28"/>
        </w:rPr>
        <w:t xml:space="preserve"> от ЗСВ, комплексна оценка „ДОБРА“ на </w:t>
      </w:r>
      <w:r w:rsidR="00E41AE9">
        <w:rPr>
          <w:rFonts w:ascii="Times New Roman CYR" w:hAnsi="Times New Roman CYR" w:cs="Times New Roman CYR"/>
          <w:sz w:val="28"/>
          <w:szCs w:val="28"/>
        </w:rPr>
        <w:t xml:space="preserve">Нели Иванова Владимирова </w:t>
      </w:r>
      <w:r w:rsidR="00E41AE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прокуратура.</w:t>
      </w:r>
    </w:p>
    <w:p w:rsidR="00E41AE9" w:rsidRDefault="00E41AE9" w:rsidP="00E41A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41AE9" w:rsidRDefault="003C3E5F" w:rsidP="00E41AE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</w:t>
      </w:r>
      <w:r w:rsidR="00E41AE9">
        <w:rPr>
          <w:bCs/>
          <w:sz w:val="28"/>
          <w:szCs w:val="28"/>
        </w:rPr>
        <w:t>.2. Предоставя, на основание чл. 205, ал. 1 от ЗСВ, на</w:t>
      </w:r>
      <w:r w:rsidR="00E41AE9">
        <w:rPr>
          <w:rFonts w:ascii="Times New Roman CYR" w:hAnsi="Times New Roman CYR" w:cs="Times New Roman CYR"/>
          <w:sz w:val="28"/>
          <w:szCs w:val="28"/>
        </w:rPr>
        <w:t xml:space="preserve"> Нели Иванова Владимирова </w:t>
      </w:r>
      <w:r w:rsidR="00E41AE9">
        <w:rPr>
          <w:rFonts w:ascii="Times New Roman CYR" w:hAnsi="Times New Roman CYR" w:cs="Times New Roman CYR"/>
          <w:sz w:val="28"/>
          <w:szCs w:val="28"/>
          <w:lang w:eastAsia="en-US"/>
        </w:rPr>
        <w:t>- прокурор в Софийска районна прокуратура</w:t>
      </w:r>
      <w:r w:rsidR="00E41AE9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E41AE9">
        <w:rPr>
          <w:bCs/>
          <w:sz w:val="28"/>
          <w:szCs w:val="28"/>
        </w:rPr>
        <w:t>резултатите от атестирането за запознаване.</w:t>
      </w:r>
    </w:p>
    <w:p w:rsidR="003F1342" w:rsidRPr="0010101F" w:rsidRDefault="003F1342" w:rsidP="003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 w:rsidRPr="0010101F">
        <w:rPr>
          <w:rFonts w:ascii="Times New Roman CYR" w:hAnsi="Times New Roman CYR" w:cs="Times New Roman CYR"/>
          <w:bCs/>
          <w:i/>
          <w:sz w:val="28"/>
          <w:szCs w:val="28"/>
        </w:rPr>
        <w:t xml:space="preserve">/Решението е взето без участието на г-н </w:t>
      </w:r>
      <w:r w:rsidR="0010101F" w:rsidRPr="0010101F">
        <w:rPr>
          <w:rFonts w:ascii="Times New Roman CYR" w:hAnsi="Times New Roman CYR" w:cs="Times New Roman CYR"/>
          <w:bCs/>
          <w:i/>
          <w:sz w:val="28"/>
          <w:szCs w:val="28"/>
        </w:rPr>
        <w:t xml:space="preserve">Огнян </w:t>
      </w:r>
      <w:r w:rsidRPr="0010101F">
        <w:rPr>
          <w:rFonts w:ascii="Times New Roman CYR" w:hAnsi="Times New Roman CYR" w:cs="Times New Roman CYR"/>
          <w:bCs/>
          <w:i/>
          <w:sz w:val="28"/>
          <w:szCs w:val="28"/>
        </w:rPr>
        <w:t xml:space="preserve">Дамянов, поради направен </w:t>
      </w:r>
      <w:proofErr w:type="spellStart"/>
      <w:r w:rsidRPr="0010101F">
        <w:rPr>
          <w:rFonts w:ascii="Times New Roman CYR" w:hAnsi="Times New Roman CYR" w:cs="Times New Roman CYR"/>
          <w:bCs/>
          <w:i/>
          <w:sz w:val="28"/>
          <w:szCs w:val="28"/>
        </w:rPr>
        <w:t>самоотвод</w:t>
      </w:r>
      <w:proofErr w:type="spellEnd"/>
      <w:r w:rsidRPr="0010101F">
        <w:rPr>
          <w:rFonts w:ascii="Times New Roman CYR" w:hAnsi="Times New Roman CYR" w:cs="Times New Roman CYR"/>
          <w:bCs/>
          <w:i/>
          <w:sz w:val="28"/>
          <w:szCs w:val="28"/>
        </w:rPr>
        <w:t>/</w:t>
      </w:r>
    </w:p>
    <w:p w:rsidR="003F1342" w:rsidRDefault="003F1342" w:rsidP="003F13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/>
          <w:sz w:val="28"/>
          <w:szCs w:val="28"/>
        </w:rPr>
      </w:pPr>
      <w:r w:rsidRPr="00F958BE">
        <w:rPr>
          <w:rFonts w:ascii="Times New Roman CYR" w:hAnsi="Times New Roman CYR" w:cs="Times New Roman CYR"/>
          <w:bCs/>
          <w:i/>
          <w:sz w:val="28"/>
          <w:szCs w:val="28"/>
        </w:rPr>
        <w:t>/</w:t>
      </w:r>
      <w:r w:rsidR="00F958BE">
        <w:rPr>
          <w:rFonts w:ascii="Times New Roman CYR" w:hAnsi="Times New Roman CYR" w:cs="Times New Roman CYR"/>
          <w:bCs/>
          <w:i/>
          <w:sz w:val="28"/>
          <w:szCs w:val="28"/>
        </w:rPr>
        <w:t>След проведено гласуване с вдигане на ръка</w:t>
      </w:r>
      <w:r w:rsidR="0010101F">
        <w:rPr>
          <w:rFonts w:ascii="Times New Roman CYR" w:hAnsi="Times New Roman CYR" w:cs="Times New Roman CYR"/>
          <w:bCs/>
          <w:i/>
          <w:sz w:val="28"/>
          <w:szCs w:val="28"/>
        </w:rPr>
        <w:t>,</w:t>
      </w:r>
      <w:r w:rsidR="00F958BE">
        <w:rPr>
          <w:rFonts w:ascii="Times New Roman CYR" w:hAnsi="Times New Roman CYR" w:cs="Times New Roman CYR"/>
          <w:bCs/>
          <w:i/>
          <w:sz w:val="28"/>
          <w:szCs w:val="28"/>
        </w:rPr>
        <w:t xml:space="preserve"> р</w:t>
      </w:r>
      <w:r w:rsidRPr="00F958BE">
        <w:rPr>
          <w:rFonts w:ascii="Times New Roman CYR" w:hAnsi="Times New Roman CYR" w:cs="Times New Roman CYR"/>
          <w:bCs/>
          <w:i/>
          <w:sz w:val="28"/>
          <w:szCs w:val="28"/>
        </w:rPr>
        <w:t>ешението е взето със 7 гласа „за“ и 4 „против“/</w:t>
      </w:r>
    </w:p>
    <w:p w:rsidR="00E41AE9" w:rsidRDefault="00E41AE9" w:rsidP="00E41A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AE9" w:rsidRPr="00CE0F20" w:rsidRDefault="00540576" w:rsidP="00E41AE9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CE0F20">
        <w:rPr>
          <w:sz w:val="28"/>
          <w:szCs w:val="28"/>
          <w:u w:val="single"/>
        </w:rPr>
        <w:t xml:space="preserve">ПОЛУЧЕНА ЧАСТ </w:t>
      </w:r>
      <w:r w:rsidRPr="00CE0F20">
        <w:rPr>
          <w:sz w:val="28"/>
          <w:szCs w:val="28"/>
          <w:u w:val="single"/>
          <w:lang w:val="en-GB"/>
        </w:rPr>
        <w:t xml:space="preserve">IX – </w:t>
      </w:r>
      <w:r w:rsidRPr="00CE0F20">
        <w:rPr>
          <w:sz w:val="28"/>
          <w:szCs w:val="28"/>
          <w:u w:val="single"/>
        </w:rPr>
        <w:t xml:space="preserve">БЕЗ </w:t>
      </w:r>
      <w:r w:rsidR="00E41AE9" w:rsidRPr="00CE0F20">
        <w:rPr>
          <w:sz w:val="28"/>
          <w:szCs w:val="28"/>
          <w:u w:val="single"/>
        </w:rPr>
        <w:t>ВЪЗРАЖЕНИЕ</w:t>
      </w:r>
    </w:p>
    <w:p w:rsidR="00E41AE9" w:rsidRDefault="00E41AE9" w:rsidP="00E41A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E41AE9" w:rsidRDefault="00E41AE9" w:rsidP="00E41AE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26. Извънредно атестиране на</w:t>
      </w:r>
      <w:r>
        <w:rPr>
          <w:rFonts w:ascii="Times New Roman CYR" w:hAnsi="Times New Roman CYR" w:cs="Times New Roman CYR"/>
          <w:sz w:val="28"/>
          <w:szCs w:val="28"/>
          <w:lang w:val="en-US" w:eastAsia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Таня Крумова Поповска - прокурор в Апелативна прокуратура - София.</w:t>
      </w:r>
    </w:p>
    <w:p w:rsidR="00E41AE9" w:rsidRPr="004E1663" w:rsidRDefault="00E41AE9" w:rsidP="00E41AE9">
      <w:pPr>
        <w:ind w:firstLine="708"/>
        <w:rPr>
          <w:bCs/>
          <w:i/>
          <w:iCs/>
          <w:sz w:val="12"/>
          <w:szCs w:val="12"/>
        </w:rPr>
      </w:pPr>
    </w:p>
    <w:p w:rsidR="00E41AE9" w:rsidRDefault="00E41AE9" w:rsidP="00E41AE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41AE9" w:rsidRDefault="00E41AE9" w:rsidP="00E41AE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41AE9" w:rsidRDefault="00E41AE9" w:rsidP="00E41AE9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E41AE9" w:rsidRDefault="000C666C" w:rsidP="00E41A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26</w:t>
      </w:r>
      <w:r w:rsidR="00E41AE9">
        <w:rPr>
          <w:sz w:val="28"/>
          <w:szCs w:val="28"/>
        </w:rPr>
        <w:t xml:space="preserve">.1. </w:t>
      </w:r>
      <w:r w:rsidR="00E41AE9" w:rsidRPr="00902335">
        <w:rPr>
          <w:bCs/>
          <w:sz w:val="28"/>
          <w:szCs w:val="28"/>
        </w:rPr>
        <w:t xml:space="preserve">ПРЕДЛАГА </w:t>
      </w:r>
      <w:r w:rsidR="00E41AE9">
        <w:rPr>
          <w:bCs/>
          <w:sz w:val="28"/>
          <w:szCs w:val="28"/>
        </w:rPr>
        <w:t>НА ПРОКУРОРСКАТА КОЛЕГИЯ НА ВСС ДА ПРОВЕДЕ</w:t>
      </w:r>
      <w:r w:rsidR="00E41AE9">
        <w:rPr>
          <w:sz w:val="28"/>
          <w:szCs w:val="28"/>
        </w:rPr>
        <w:t xml:space="preserve">, на основание чл. 196, ал. 1, т. 4, във </w:t>
      </w:r>
      <w:proofErr w:type="spellStart"/>
      <w:r w:rsidR="00E41AE9">
        <w:rPr>
          <w:sz w:val="28"/>
          <w:szCs w:val="28"/>
        </w:rPr>
        <w:t>вр</w:t>
      </w:r>
      <w:proofErr w:type="spellEnd"/>
      <w:r w:rsidR="00E41AE9">
        <w:rPr>
          <w:sz w:val="28"/>
          <w:szCs w:val="28"/>
        </w:rPr>
        <w:t xml:space="preserve">. чл. 197, ал. 5, т. 1 от ЗСВ, извънредно атестиране на </w:t>
      </w:r>
      <w:r w:rsidR="00E41AE9">
        <w:rPr>
          <w:rFonts w:ascii="Times New Roman CYR" w:hAnsi="Times New Roman CYR" w:cs="Times New Roman CYR"/>
          <w:sz w:val="28"/>
          <w:szCs w:val="28"/>
          <w:lang w:eastAsia="en-US"/>
        </w:rPr>
        <w:t>Таня Крумова Поповска - прокурор в Апелативна прокуратура - София.</w:t>
      </w:r>
    </w:p>
    <w:p w:rsidR="00E41AE9" w:rsidRDefault="00E41AE9" w:rsidP="00E41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AE9" w:rsidRDefault="000C666C" w:rsidP="00E41AE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</w:rPr>
        <w:t>26</w:t>
      </w:r>
      <w:r w:rsidR="00E41AE9">
        <w:rPr>
          <w:sz w:val="28"/>
          <w:szCs w:val="28"/>
        </w:rPr>
        <w:t xml:space="preserve">.2. </w:t>
      </w:r>
      <w:r w:rsidR="00E41AE9" w:rsidRPr="00902335">
        <w:rPr>
          <w:bCs/>
          <w:sz w:val="28"/>
          <w:szCs w:val="28"/>
        </w:rPr>
        <w:t xml:space="preserve">ПРЕДЛАГА </w:t>
      </w:r>
      <w:r w:rsidR="00E41AE9">
        <w:rPr>
          <w:bCs/>
          <w:sz w:val="28"/>
          <w:szCs w:val="28"/>
        </w:rPr>
        <w:t>НА ПРОКУРОРСКАТА КОЛЕГИЯ НА ВСС ДА ПРИЕМЕ</w:t>
      </w:r>
      <w:r w:rsidR="00E41AE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41AE9">
        <w:rPr>
          <w:rFonts w:ascii="Times New Roman CYR" w:hAnsi="Times New Roman CYR" w:cs="Times New Roman CYR"/>
          <w:sz w:val="28"/>
          <w:szCs w:val="28"/>
          <w:lang w:eastAsia="en-US"/>
        </w:rPr>
        <w:t>Таня Крумова Поповска - прокурор в Апелативна прокуратура - София.</w:t>
      </w:r>
    </w:p>
    <w:p w:rsidR="00E41AE9" w:rsidRDefault="00E41AE9" w:rsidP="00E41A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AE9" w:rsidRDefault="000C666C" w:rsidP="00E41A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26</w:t>
      </w:r>
      <w:r w:rsidR="00E41AE9" w:rsidRPr="00902335">
        <w:rPr>
          <w:bCs/>
          <w:sz w:val="28"/>
          <w:szCs w:val="28"/>
        </w:rPr>
        <w:t>.3. ВНАСЯ</w:t>
      </w:r>
      <w:r w:rsidR="00E41AE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41AE9">
        <w:rPr>
          <w:sz w:val="28"/>
          <w:szCs w:val="28"/>
        </w:rPr>
        <w:t>23.06.</w:t>
      </w:r>
      <w:r w:rsidR="00E41AE9" w:rsidRPr="00902335">
        <w:rPr>
          <w:sz w:val="28"/>
          <w:szCs w:val="28"/>
        </w:rPr>
        <w:t>20</w:t>
      </w:r>
      <w:r w:rsidR="00E41AE9">
        <w:rPr>
          <w:sz w:val="28"/>
          <w:szCs w:val="28"/>
        </w:rPr>
        <w:t>21</w:t>
      </w:r>
      <w:r w:rsidR="00E41AE9" w:rsidRPr="00902335">
        <w:rPr>
          <w:sz w:val="28"/>
          <w:szCs w:val="28"/>
        </w:rPr>
        <w:t xml:space="preserve"> г., за разглеждане и произнасяне.</w:t>
      </w:r>
    </w:p>
    <w:p w:rsidR="004326AC" w:rsidRDefault="004326AC" w:rsidP="007364F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E44684" w:rsidRDefault="00E44684" w:rsidP="004326AC">
      <w:pPr>
        <w:ind w:left="3780" w:right="72" w:hanging="900"/>
        <w:outlineLvl w:val="0"/>
        <w:rPr>
          <w:bCs/>
          <w:sz w:val="28"/>
          <w:szCs w:val="28"/>
        </w:rPr>
      </w:pPr>
    </w:p>
    <w:p w:rsidR="004326AC" w:rsidRPr="00BE44A3" w:rsidRDefault="004326AC" w:rsidP="004326AC">
      <w:pPr>
        <w:ind w:left="3780" w:right="72" w:hanging="900"/>
        <w:outlineLvl w:val="0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 xml:space="preserve">ПРЕДСЕДАТЕЛ НА КОМИСИЯТА </w:t>
      </w:r>
    </w:p>
    <w:p w:rsidR="004326AC" w:rsidRPr="00BE44A3" w:rsidRDefault="004326AC" w:rsidP="004326AC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bCs/>
          <w:sz w:val="28"/>
          <w:szCs w:val="28"/>
        </w:rPr>
        <w:t xml:space="preserve">ПО </w:t>
      </w:r>
      <w:r w:rsidRPr="00BE44A3">
        <w:rPr>
          <w:sz w:val="28"/>
          <w:szCs w:val="28"/>
        </w:rPr>
        <w:t xml:space="preserve">АТЕСТИРАНЕТО И КОНКУРСИТЕ </w:t>
      </w:r>
    </w:p>
    <w:p w:rsidR="004326AC" w:rsidRPr="00BE44A3" w:rsidRDefault="004326AC" w:rsidP="004326AC">
      <w:pPr>
        <w:ind w:left="3780" w:right="72" w:hanging="900"/>
        <w:outlineLvl w:val="0"/>
        <w:rPr>
          <w:sz w:val="28"/>
          <w:szCs w:val="28"/>
        </w:rPr>
      </w:pPr>
      <w:r w:rsidRPr="00BE44A3">
        <w:rPr>
          <w:sz w:val="28"/>
          <w:szCs w:val="28"/>
        </w:rPr>
        <w:t xml:space="preserve">КЪМ  ПРОКУРОРСКАТА КОЛЕГИЯ: </w:t>
      </w:r>
      <w:r w:rsidR="003531A7">
        <w:rPr>
          <w:sz w:val="28"/>
          <w:szCs w:val="28"/>
        </w:rPr>
        <w:t>/П/</w:t>
      </w:r>
    </w:p>
    <w:p w:rsidR="004326AC" w:rsidRDefault="004326AC" w:rsidP="004326AC">
      <w:pPr>
        <w:ind w:left="4380"/>
        <w:jc w:val="both"/>
        <w:rPr>
          <w:bCs/>
          <w:sz w:val="28"/>
          <w:szCs w:val="28"/>
        </w:rPr>
      </w:pPr>
      <w:r w:rsidRPr="00BE44A3">
        <w:rPr>
          <w:bCs/>
          <w:sz w:val="28"/>
          <w:szCs w:val="28"/>
        </w:rPr>
        <w:tab/>
      </w:r>
      <w:r w:rsidRPr="00BE44A3">
        <w:rPr>
          <w:bCs/>
          <w:sz w:val="28"/>
          <w:szCs w:val="28"/>
        </w:rPr>
        <w:tab/>
        <w:t>ОГНЯН ДАМЯНОВ</w:t>
      </w:r>
    </w:p>
    <w:p w:rsidR="00E44684" w:rsidRDefault="00E44684" w:rsidP="004326AC">
      <w:pPr>
        <w:ind w:left="4380"/>
        <w:jc w:val="both"/>
        <w:rPr>
          <w:bCs/>
          <w:sz w:val="28"/>
          <w:szCs w:val="28"/>
        </w:rPr>
      </w:pPr>
    </w:p>
    <w:p w:rsidR="004326AC" w:rsidRDefault="004326AC" w:rsidP="004326AC">
      <w:pPr>
        <w:ind w:left="4380"/>
        <w:jc w:val="both"/>
        <w:rPr>
          <w:bCs/>
          <w:sz w:val="28"/>
          <w:szCs w:val="28"/>
        </w:rPr>
      </w:pPr>
    </w:p>
    <w:p w:rsidR="004326AC" w:rsidRDefault="004326AC" w:rsidP="004326AC">
      <w:pPr>
        <w:ind w:left="4380"/>
        <w:jc w:val="both"/>
        <w:rPr>
          <w:bCs/>
          <w:sz w:val="28"/>
          <w:szCs w:val="28"/>
        </w:rPr>
      </w:pPr>
    </w:p>
    <w:p w:rsidR="004326AC" w:rsidRPr="00165E04" w:rsidRDefault="004326AC" w:rsidP="004326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6AC" w:rsidRPr="000F22BF" w:rsidRDefault="004326AC" w:rsidP="007364FA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sectPr w:rsidR="004326AC" w:rsidRPr="000F22BF" w:rsidSect="00E44684">
      <w:pgSz w:w="11906" w:h="16838"/>
      <w:pgMar w:top="719" w:right="991" w:bottom="71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9BE"/>
    <w:multiLevelType w:val="multilevel"/>
    <w:tmpl w:val="34AAD2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3E6B540D"/>
    <w:multiLevelType w:val="multilevel"/>
    <w:tmpl w:val="6F6032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BA12C53"/>
    <w:multiLevelType w:val="hybridMultilevel"/>
    <w:tmpl w:val="3DCA0032"/>
    <w:lvl w:ilvl="0" w:tplc="080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3DE6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C666C"/>
    <w:rsid w:val="000D248A"/>
    <w:rsid w:val="000D25D8"/>
    <w:rsid w:val="000D433F"/>
    <w:rsid w:val="000D652E"/>
    <w:rsid w:val="000E35A4"/>
    <w:rsid w:val="000F198B"/>
    <w:rsid w:val="000F22BF"/>
    <w:rsid w:val="000F26D2"/>
    <w:rsid w:val="000F369F"/>
    <w:rsid w:val="0010101F"/>
    <w:rsid w:val="00104012"/>
    <w:rsid w:val="00105000"/>
    <w:rsid w:val="00113E84"/>
    <w:rsid w:val="00114B7A"/>
    <w:rsid w:val="00125DD5"/>
    <w:rsid w:val="0013490A"/>
    <w:rsid w:val="001356E5"/>
    <w:rsid w:val="00136040"/>
    <w:rsid w:val="00136A48"/>
    <w:rsid w:val="00137A07"/>
    <w:rsid w:val="001443C3"/>
    <w:rsid w:val="00145A22"/>
    <w:rsid w:val="00146CF7"/>
    <w:rsid w:val="001476C1"/>
    <w:rsid w:val="00150E00"/>
    <w:rsid w:val="00165E04"/>
    <w:rsid w:val="00171C3D"/>
    <w:rsid w:val="00172B23"/>
    <w:rsid w:val="001821D6"/>
    <w:rsid w:val="001853AA"/>
    <w:rsid w:val="00186443"/>
    <w:rsid w:val="00187F23"/>
    <w:rsid w:val="00192D3C"/>
    <w:rsid w:val="001C7E99"/>
    <w:rsid w:val="001E1D72"/>
    <w:rsid w:val="001E25FD"/>
    <w:rsid w:val="001E3951"/>
    <w:rsid w:val="001F250E"/>
    <w:rsid w:val="00203509"/>
    <w:rsid w:val="002039C5"/>
    <w:rsid w:val="00207656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18D7"/>
    <w:rsid w:val="00285EAE"/>
    <w:rsid w:val="002939B1"/>
    <w:rsid w:val="00297A91"/>
    <w:rsid w:val="002A2B45"/>
    <w:rsid w:val="002A40B2"/>
    <w:rsid w:val="002A4237"/>
    <w:rsid w:val="002A6350"/>
    <w:rsid w:val="002B2D0E"/>
    <w:rsid w:val="002B3833"/>
    <w:rsid w:val="002B5948"/>
    <w:rsid w:val="002B68C5"/>
    <w:rsid w:val="002C099D"/>
    <w:rsid w:val="002C0AF1"/>
    <w:rsid w:val="002D0576"/>
    <w:rsid w:val="002D313C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31A7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97CD5"/>
    <w:rsid w:val="003A635B"/>
    <w:rsid w:val="003B5001"/>
    <w:rsid w:val="003C0924"/>
    <w:rsid w:val="003C3E5F"/>
    <w:rsid w:val="003C5E61"/>
    <w:rsid w:val="003C7B56"/>
    <w:rsid w:val="003E18CF"/>
    <w:rsid w:val="003E58D9"/>
    <w:rsid w:val="003E7D84"/>
    <w:rsid w:val="003F1342"/>
    <w:rsid w:val="003F2420"/>
    <w:rsid w:val="003F71A9"/>
    <w:rsid w:val="00400817"/>
    <w:rsid w:val="004148DB"/>
    <w:rsid w:val="00416499"/>
    <w:rsid w:val="004175B7"/>
    <w:rsid w:val="0042757A"/>
    <w:rsid w:val="00430736"/>
    <w:rsid w:val="004326AC"/>
    <w:rsid w:val="0044253E"/>
    <w:rsid w:val="00447198"/>
    <w:rsid w:val="00447235"/>
    <w:rsid w:val="00447DE8"/>
    <w:rsid w:val="0047752C"/>
    <w:rsid w:val="00483F71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15E73"/>
    <w:rsid w:val="00527728"/>
    <w:rsid w:val="00540576"/>
    <w:rsid w:val="0055344E"/>
    <w:rsid w:val="00554715"/>
    <w:rsid w:val="0056504B"/>
    <w:rsid w:val="005744EA"/>
    <w:rsid w:val="00574C8A"/>
    <w:rsid w:val="005803F6"/>
    <w:rsid w:val="00583134"/>
    <w:rsid w:val="00583EA5"/>
    <w:rsid w:val="005B0052"/>
    <w:rsid w:val="005B11CB"/>
    <w:rsid w:val="005B13D7"/>
    <w:rsid w:val="005B576E"/>
    <w:rsid w:val="005B75CB"/>
    <w:rsid w:val="005B796A"/>
    <w:rsid w:val="005C3669"/>
    <w:rsid w:val="005C496B"/>
    <w:rsid w:val="005C7AE8"/>
    <w:rsid w:val="005D194A"/>
    <w:rsid w:val="005D29A9"/>
    <w:rsid w:val="005D33FC"/>
    <w:rsid w:val="005E5883"/>
    <w:rsid w:val="005F1CDE"/>
    <w:rsid w:val="005F4405"/>
    <w:rsid w:val="0061026E"/>
    <w:rsid w:val="006105B0"/>
    <w:rsid w:val="006108B2"/>
    <w:rsid w:val="00614D3E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2908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34CFE"/>
    <w:rsid w:val="007364FA"/>
    <w:rsid w:val="00740F39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B1B34"/>
    <w:rsid w:val="007D23F5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76A94"/>
    <w:rsid w:val="0088723F"/>
    <w:rsid w:val="008878F4"/>
    <w:rsid w:val="0089128E"/>
    <w:rsid w:val="00893A71"/>
    <w:rsid w:val="00897090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243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FBF"/>
    <w:rsid w:val="00A17303"/>
    <w:rsid w:val="00A337DD"/>
    <w:rsid w:val="00A5094C"/>
    <w:rsid w:val="00A574B5"/>
    <w:rsid w:val="00A6423A"/>
    <w:rsid w:val="00A65682"/>
    <w:rsid w:val="00A65DE6"/>
    <w:rsid w:val="00A77E82"/>
    <w:rsid w:val="00A82524"/>
    <w:rsid w:val="00A830B6"/>
    <w:rsid w:val="00A83DAF"/>
    <w:rsid w:val="00A83E58"/>
    <w:rsid w:val="00A92023"/>
    <w:rsid w:val="00A92C95"/>
    <w:rsid w:val="00A97282"/>
    <w:rsid w:val="00AA0636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4D5A"/>
    <w:rsid w:val="00B36DF2"/>
    <w:rsid w:val="00B43B47"/>
    <w:rsid w:val="00B43F44"/>
    <w:rsid w:val="00B61219"/>
    <w:rsid w:val="00B81964"/>
    <w:rsid w:val="00B87D35"/>
    <w:rsid w:val="00B92AC5"/>
    <w:rsid w:val="00B96AA4"/>
    <w:rsid w:val="00BA1DDC"/>
    <w:rsid w:val="00BA6E3D"/>
    <w:rsid w:val="00BB02BB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4F5B"/>
    <w:rsid w:val="00BF6DFA"/>
    <w:rsid w:val="00C35BA1"/>
    <w:rsid w:val="00C4437C"/>
    <w:rsid w:val="00C450A3"/>
    <w:rsid w:val="00C5564E"/>
    <w:rsid w:val="00C564CC"/>
    <w:rsid w:val="00C626AE"/>
    <w:rsid w:val="00C62978"/>
    <w:rsid w:val="00C7086B"/>
    <w:rsid w:val="00C71A28"/>
    <w:rsid w:val="00C8161B"/>
    <w:rsid w:val="00C87DF3"/>
    <w:rsid w:val="00C90245"/>
    <w:rsid w:val="00C91CAC"/>
    <w:rsid w:val="00C97CAA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0F20"/>
    <w:rsid w:val="00CE7370"/>
    <w:rsid w:val="00CF032B"/>
    <w:rsid w:val="00CF0F20"/>
    <w:rsid w:val="00CF3E0A"/>
    <w:rsid w:val="00CF4225"/>
    <w:rsid w:val="00D01064"/>
    <w:rsid w:val="00D03CE6"/>
    <w:rsid w:val="00D041CF"/>
    <w:rsid w:val="00D068EF"/>
    <w:rsid w:val="00D14791"/>
    <w:rsid w:val="00D320E5"/>
    <w:rsid w:val="00D363FF"/>
    <w:rsid w:val="00D41653"/>
    <w:rsid w:val="00D431FE"/>
    <w:rsid w:val="00D51432"/>
    <w:rsid w:val="00D52098"/>
    <w:rsid w:val="00D5791B"/>
    <w:rsid w:val="00D62812"/>
    <w:rsid w:val="00D630A4"/>
    <w:rsid w:val="00D63D74"/>
    <w:rsid w:val="00D67E08"/>
    <w:rsid w:val="00D77590"/>
    <w:rsid w:val="00D820E7"/>
    <w:rsid w:val="00D83FB2"/>
    <w:rsid w:val="00D840C8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1AE9"/>
    <w:rsid w:val="00E4207D"/>
    <w:rsid w:val="00E42596"/>
    <w:rsid w:val="00E43E3B"/>
    <w:rsid w:val="00E44684"/>
    <w:rsid w:val="00E50C01"/>
    <w:rsid w:val="00E52E40"/>
    <w:rsid w:val="00E5315C"/>
    <w:rsid w:val="00E63CDE"/>
    <w:rsid w:val="00E67363"/>
    <w:rsid w:val="00E70CE7"/>
    <w:rsid w:val="00E71A21"/>
    <w:rsid w:val="00E82864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CC3"/>
    <w:rsid w:val="00F20EDE"/>
    <w:rsid w:val="00F22649"/>
    <w:rsid w:val="00F2621F"/>
    <w:rsid w:val="00F3198F"/>
    <w:rsid w:val="00F453D0"/>
    <w:rsid w:val="00F50335"/>
    <w:rsid w:val="00F531B9"/>
    <w:rsid w:val="00F53EB8"/>
    <w:rsid w:val="00F66B2D"/>
    <w:rsid w:val="00F73D18"/>
    <w:rsid w:val="00F749A3"/>
    <w:rsid w:val="00F830CD"/>
    <w:rsid w:val="00F958BE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03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71A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752C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47752C"/>
    <w:rPr>
      <w:sz w:val="24"/>
      <w:szCs w:val="24"/>
    </w:rPr>
  </w:style>
  <w:style w:type="paragraph" w:styleId="a8">
    <w:name w:val="Balloon Text"/>
    <w:basedOn w:val="a"/>
    <w:link w:val="a9"/>
    <w:rsid w:val="00137A0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137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2035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E71A2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7752C"/>
    <w:pPr>
      <w:tabs>
        <w:tab w:val="center" w:pos="4703"/>
        <w:tab w:val="right" w:pos="9406"/>
      </w:tabs>
    </w:pPr>
  </w:style>
  <w:style w:type="character" w:customStyle="1" w:styleId="a7">
    <w:name w:val="Горен колонтитул Знак"/>
    <w:basedOn w:val="a0"/>
    <w:link w:val="a6"/>
    <w:uiPriority w:val="99"/>
    <w:rsid w:val="0047752C"/>
    <w:rPr>
      <w:sz w:val="24"/>
      <w:szCs w:val="24"/>
    </w:rPr>
  </w:style>
  <w:style w:type="paragraph" w:styleId="a8">
    <w:name w:val="Balloon Text"/>
    <w:basedOn w:val="a"/>
    <w:link w:val="a9"/>
    <w:rsid w:val="00137A0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rsid w:val="00137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28600-3008-4441-9B6B-3CD0F807C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7124</Words>
  <Characters>42349</Characters>
  <Application>Microsoft Office Word</Application>
  <DocSecurity>0</DocSecurity>
  <Lines>352</Lines>
  <Paragraphs>98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10</cp:revision>
  <cp:lastPrinted>2021-06-29T07:52:00Z</cp:lastPrinted>
  <dcterms:created xsi:type="dcterms:W3CDTF">2021-06-29T12:25:00Z</dcterms:created>
  <dcterms:modified xsi:type="dcterms:W3CDTF">2021-06-29T12:32:00Z</dcterms:modified>
</cp:coreProperties>
</file>