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E2003B">
        <w:rPr>
          <w:bCs/>
          <w:sz w:val="28"/>
          <w:szCs w:val="28"/>
        </w:rPr>
        <w:t xml:space="preserve">насрочено за </w:t>
      </w:r>
      <w:r w:rsidR="009705F5" w:rsidRPr="00E2003B">
        <w:rPr>
          <w:bCs/>
          <w:sz w:val="28"/>
          <w:szCs w:val="28"/>
        </w:rPr>
        <w:t>28</w:t>
      </w:r>
      <w:r w:rsidRPr="00E2003B">
        <w:rPr>
          <w:bCs/>
          <w:sz w:val="28"/>
          <w:szCs w:val="28"/>
        </w:rPr>
        <w:t>.</w:t>
      </w:r>
      <w:r w:rsidR="00A50FAE" w:rsidRPr="00E2003B">
        <w:rPr>
          <w:bCs/>
          <w:sz w:val="28"/>
          <w:szCs w:val="28"/>
        </w:rPr>
        <w:t>0</w:t>
      </w:r>
      <w:r w:rsidR="009705F5" w:rsidRPr="00E2003B">
        <w:rPr>
          <w:bCs/>
          <w:sz w:val="28"/>
          <w:szCs w:val="28"/>
        </w:rPr>
        <w:t>6</w:t>
      </w:r>
      <w:r w:rsidRPr="00E2003B">
        <w:rPr>
          <w:bCs/>
          <w:sz w:val="28"/>
          <w:szCs w:val="28"/>
        </w:rPr>
        <w:t>.20</w:t>
      </w:r>
      <w:r w:rsidR="0030495D" w:rsidRPr="00E2003B">
        <w:rPr>
          <w:bCs/>
          <w:sz w:val="28"/>
          <w:szCs w:val="28"/>
        </w:rPr>
        <w:t>2</w:t>
      </w:r>
      <w:r w:rsidR="00A50FAE" w:rsidRPr="00E2003B">
        <w:rPr>
          <w:bCs/>
          <w:sz w:val="28"/>
          <w:szCs w:val="28"/>
        </w:rPr>
        <w:t>2</w:t>
      </w:r>
      <w:r w:rsidRPr="00E2003B">
        <w:rPr>
          <w:bCs/>
          <w:sz w:val="28"/>
          <w:szCs w:val="28"/>
        </w:rPr>
        <w:t xml:space="preserve"> г. (</w:t>
      </w:r>
      <w:r w:rsidR="00CE7370" w:rsidRPr="00E2003B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D07E0" w:rsidRDefault="002D07E0" w:rsidP="00D41653">
      <w:pPr>
        <w:ind w:left="708"/>
        <w:rPr>
          <w:bCs/>
          <w:sz w:val="28"/>
          <w:szCs w:val="28"/>
        </w:rPr>
      </w:pPr>
    </w:p>
    <w:p w:rsidR="003C694F" w:rsidRDefault="003C694F" w:rsidP="003C694F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Определяне на изпълняващ функциите „административен ръководител - районен прокурор“ на Районна прокуратура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поради изтичащ на 30.06.2022 г. мандат.</w:t>
      </w:r>
    </w:p>
    <w:p w:rsidR="003C694F" w:rsidRDefault="003C694F" w:rsidP="003C694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694F" w:rsidRDefault="003C694F" w:rsidP="003C694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Откриване на процедура за избор на административен ръководител - районен прокурор на Районна прокуратура - Ловеч.</w:t>
      </w:r>
    </w:p>
    <w:p w:rsidR="003C694F" w:rsidRDefault="003C694F" w:rsidP="003C69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C694F" w:rsidRDefault="003C694F" w:rsidP="003C694F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055B0D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3. Произнасяне по допустимостта на кандидата - участник в процедура за избор на административен ръководител – окръжен прокурор на Окръжна прокуратура - Силистра, открита с решение на Прокурорската колегия на Висшия съдебен съвет по протокол № 17/11.05.2022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38/20.05.2022 г.)</w:t>
      </w:r>
    </w:p>
    <w:p w:rsidR="003C694F" w:rsidRPr="00A50FAE" w:rsidRDefault="003C694F" w:rsidP="00D41653">
      <w:pPr>
        <w:ind w:left="708"/>
        <w:rPr>
          <w:bCs/>
          <w:sz w:val="28"/>
          <w:szCs w:val="28"/>
        </w:rPr>
      </w:pPr>
    </w:p>
    <w:p w:rsidR="002D6C5B" w:rsidRDefault="002D6C5B" w:rsidP="002D6C5B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Предложение за назначаване на младши прокурори по обявения конкурс, с решение на Прокурорската колегия на Висшия съдебен съвет по протокол № 03/30.01.2019г., на длъжност „прокурор“ в районните прокуратури, след изтичане на срока по чл. 240, ал. 1 от ЗСВ. </w:t>
      </w:r>
    </w:p>
    <w:p w:rsidR="002D6C5B" w:rsidRDefault="002D6C5B" w:rsidP="002D6C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D6C5B" w:rsidRDefault="002D6C5B" w:rsidP="002D6C5B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Предложение за на</w:t>
      </w:r>
      <w:r w:rsidR="007229A5">
        <w:rPr>
          <w:rFonts w:ascii="Times New Roman CYR" w:hAnsi="Times New Roman CYR" w:cs="Times New Roman CYR"/>
          <w:sz w:val="28"/>
          <w:szCs w:val="28"/>
        </w:rPr>
        <w:t>значаване на младши следователи</w:t>
      </w:r>
      <w:r>
        <w:rPr>
          <w:rFonts w:ascii="Times New Roman CYR" w:hAnsi="Times New Roman CYR" w:cs="Times New Roman CYR"/>
          <w:sz w:val="28"/>
          <w:szCs w:val="28"/>
        </w:rPr>
        <w:t xml:space="preserve"> по обявените конкурси, с решения на Прокурорската колегия на Висшия съдебен съвет по протокол № 03/31.01.2018г. и протокол № 03/30.01.2019 г., на длъжност „следовател“ в следствените отдели в окръжните прокуратури, след изтичане на срока по чл. 240, ал. 1 от ЗСВ. </w:t>
      </w:r>
    </w:p>
    <w:p w:rsidR="002D6C5B" w:rsidRDefault="002D6C5B" w:rsidP="002D6C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D6C5B" w:rsidRDefault="002D6C5B" w:rsidP="002D6C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6. Назначаване на кандидатите за младши следователи в следствените отдели в окръжните прокуратури по обявени конкурси</w:t>
      </w:r>
      <w:r w:rsidR="007229A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 решения на Прокурорската колегия на Висшия съдебен съвет по протокол № 03/29.01.2020 г. и протокол № 02/27.01.2021 г., успешно завършили обучението си в Националния институт на правосъдието.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2D6C5B" w:rsidRDefault="002D6C5B" w:rsidP="000B46C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46C2" w:rsidRDefault="002D6C5B" w:rsidP="000B46C2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7</w:t>
      </w:r>
      <w:r w:rsidR="00055B0D">
        <w:rPr>
          <w:bCs/>
          <w:sz w:val="28"/>
          <w:szCs w:val="28"/>
        </w:rPr>
        <w:t xml:space="preserve">. Предложение за поощряване на Драгомир Богданов Янчев </w:t>
      </w:r>
      <w:r w:rsidR="00B10E67">
        <w:rPr>
          <w:bCs/>
          <w:sz w:val="28"/>
          <w:szCs w:val="28"/>
        </w:rPr>
        <w:t>-</w:t>
      </w:r>
      <w:bookmarkStart w:id="0" w:name="_GoBack"/>
      <w:bookmarkEnd w:id="0"/>
      <w:r w:rsidR="00055B0D">
        <w:rPr>
          <w:bCs/>
          <w:sz w:val="28"/>
          <w:szCs w:val="28"/>
        </w:rPr>
        <w:t xml:space="preserve"> прокурор в Софийска градска прокуратура.</w:t>
      </w:r>
      <w:r w:rsidR="000B46C2">
        <w:rPr>
          <w:bCs/>
          <w:sz w:val="28"/>
          <w:szCs w:val="28"/>
        </w:rPr>
        <w:t xml:space="preserve"> </w:t>
      </w:r>
    </w:p>
    <w:p w:rsidR="003C694F" w:rsidRDefault="003C694F" w:rsidP="00D41653">
      <w:pPr>
        <w:ind w:left="708"/>
        <w:rPr>
          <w:bCs/>
          <w:sz w:val="28"/>
          <w:szCs w:val="28"/>
        </w:rPr>
      </w:pPr>
    </w:p>
    <w:p w:rsidR="00094014" w:rsidRDefault="00094014" w:rsidP="000940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D557D" w:rsidRDefault="005D557D" w:rsidP="000940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0B46C2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8</w:t>
      </w:r>
      <w:r w:rsidR="00055B0D">
        <w:rPr>
          <w:bCs/>
          <w:sz w:val="28"/>
          <w:szCs w:val="28"/>
        </w:rPr>
        <w:t>. Заявление от Драгомир Богданов Янчев за освобождаване от заеманата длъжност „прокурор“ в Софийска градска прокуратура, на основание чл. 165, ал. 1, т. 1 от ЗСВ.</w:t>
      </w:r>
      <w:r w:rsidR="000B46C2">
        <w:rPr>
          <w:bCs/>
          <w:sz w:val="28"/>
          <w:szCs w:val="28"/>
        </w:rPr>
        <w:t xml:space="preserve">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0B46C2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9</w:t>
      </w:r>
      <w:r w:rsidR="00055B0D">
        <w:rPr>
          <w:bCs/>
          <w:sz w:val="28"/>
          <w:szCs w:val="28"/>
        </w:rPr>
        <w:t>. Предложение за поощряване на Йордан Георгиев Йорданов - прокурор в Окръжна прокуратура - Кюстендил.</w:t>
      </w:r>
      <w:r w:rsidR="000B46C2">
        <w:rPr>
          <w:bCs/>
          <w:sz w:val="28"/>
          <w:szCs w:val="28"/>
        </w:rPr>
        <w:t xml:space="preserve">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4F0B51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10</w:t>
      </w:r>
      <w:r w:rsidR="004F0B51">
        <w:rPr>
          <w:bCs/>
          <w:sz w:val="28"/>
          <w:szCs w:val="28"/>
        </w:rPr>
        <w:t xml:space="preserve">. Заявление от Йордан Георгиев Йорданов за освобождаване от заеманата длъжност „прокурор“ в Окръжна прокуратура - Кюстендил, на основание чл. 165, ал. 1, т. 1 от ЗСВ.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4F0B51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11</w:t>
      </w:r>
      <w:r w:rsidR="004F0B51">
        <w:rPr>
          <w:bCs/>
          <w:sz w:val="28"/>
          <w:szCs w:val="28"/>
        </w:rPr>
        <w:t xml:space="preserve">. Предложение за поощряване на Владимир Минков </w:t>
      </w:r>
      <w:proofErr w:type="spellStart"/>
      <w:r w:rsidR="004F0B51">
        <w:rPr>
          <w:bCs/>
          <w:sz w:val="28"/>
          <w:szCs w:val="28"/>
        </w:rPr>
        <w:t>Зъзрев</w:t>
      </w:r>
      <w:proofErr w:type="spellEnd"/>
      <w:r w:rsidR="004F0B51">
        <w:rPr>
          <w:bCs/>
          <w:sz w:val="28"/>
          <w:szCs w:val="28"/>
        </w:rPr>
        <w:t xml:space="preserve"> - прокурор в Районна прокуратура - Ловеч. </w:t>
      </w:r>
    </w:p>
    <w:p w:rsidR="004F0B51" w:rsidRDefault="004F0B51" w:rsidP="004F0B51">
      <w:pPr>
        <w:ind w:firstLine="708"/>
        <w:jc w:val="both"/>
        <w:rPr>
          <w:bCs/>
          <w:sz w:val="28"/>
          <w:szCs w:val="28"/>
        </w:rPr>
      </w:pPr>
    </w:p>
    <w:p w:rsidR="00055B0D" w:rsidRDefault="002D6C5B" w:rsidP="005D55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4F0B51">
        <w:rPr>
          <w:bCs/>
          <w:sz w:val="28"/>
          <w:szCs w:val="28"/>
        </w:rPr>
        <w:t xml:space="preserve">. Заявление от Владимир Минков </w:t>
      </w:r>
      <w:proofErr w:type="spellStart"/>
      <w:r w:rsidR="004F0B51">
        <w:rPr>
          <w:bCs/>
          <w:sz w:val="28"/>
          <w:szCs w:val="28"/>
        </w:rPr>
        <w:t>Зъзрев</w:t>
      </w:r>
      <w:proofErr w:type="spellEnd"/>
      <w:r w:rsidR="004F0B51">
        <w:rPr>
          <w:bCs/>
          <w:sz w:val="28"/>
          <w:szCs w:val="28"/>
        </w:rPr>
        <w:t xml:space="preserve"> за освобождаване от заеманата длъжност „прокурор“ в Районна прокуратура - Ловеч, на основание чл. 165, ал. 1, т. 1 от ЗСВ. </w:t>
      </w:r>
    </w:p>
    <w:p w:rsidR="005D557D" w:rsidRDefault="005D557D" w:rsidP="005D557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F0B51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13</w:t>
      </w:r>
      <w:r w:rsidR="004F0B51">
        <w:rPr>
          <w:bCs/>
          <w:sz w:val="28"/>
          <w:szCs w:val="28"/>
        </w:rPr>
        <w:t xml:space="preserve">. Предложение за поощряване на Пламен Стоянов Трифонов - прокурор в Районна прокуратура - Търговище.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4F0B51" w:rsidRPr="00A50FAE" w:rsidRDefault="002D6C5B" w:rsidP="005D557D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14</w:t>
      </w:r>
      <w:r w:rsidR="004F0B51">
        <w:rPr>
          <w:bCs/>
          <w:sz w:val="28"/>
          <w:szCs w:val="28"/>
        </w:rPr>
        <w:t>. Заявление от Пламен Стоянов Трифонов</w:t>
      </w:r>
      <w:r w:rsidR="004F0B51" w:rsidRPr="004F0B51">
        <w:rPr>
          <w:bCs/>
          <w:sz w:val="28"/>
          <w:szCs w:val="28"/>
        </w:rPr>
        <w:t xml:space="preserve"> </w:t>
      </w:r>
      <w:r w:rsidR="004F0B51">
        <w:rPr>
          <w:bCs/>
          <w:sz w:val="28"/>
          <w:szCs w:val="28"/>
        </w:rPr>
        <w:t>за освобождаване от заеманата длъжност „прокурор“ в Районна прокуратура – Търговище,</w:t>
      </w:r>
      <w:r w:rsidR="004F0B51" w:rsidRPr="004F0B51">
        <w:rPr>
          <w:bCs/>
          <w:sz w:val="28"/>
          <w:szCs w:val="28"/>
        </w:rPr>
        <w:t xml:space="preserve"> </w:t>
      </w:r>
      <w:r w:rsidR="004F0B51">
        <w:rPr>
          <w:bCs/>
          <w:sz w:val="28"/>
          <w:szCs w:val="28"/>
        </w:rPr>
        <w:t xml:space="preserve">на основание чл. 165, ал. 1, т. 1 от ЗСВ.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4F0B51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15</w:t>
      </w:r>
      <w:r w:rsidR="004F0B51">
        <w:rPr>
          <w:bCs/>
          <w:sz w:val="28"/>
          <w:szCs w:val="28"/>
        </w:rPr>
        <w:t xml:space="preserve">. Освобождаване на Христо Атанасов </w:t>
      </w:r>
      <w:proofErr w:type="spellStart"/>
      <w:r w:rsidR="004F0B51">
        <w:rPr>
          <w:bCs/>
          <w:sz w:val="28"/>
          <w:szCs w:val="28"/>
        </w:rPr>
        <w:t>Джонджоров</w:t>
      </w:r>
      <w:proofErr w:type="spellEnd"/>
      <w:r w:rsidR="004F0B51">
        <w:rPr>
          <w:bCs/>
          <w:sz w:val="28"/>
          <w:szCs w:val="28"/>
        </w:rPr>
        <w:t xml:space="preserve"> от заеманата длъжност „прокурор“ в Районна прокуратура – Ямбол, на основание чл. 165, ал. 1, т. 2 от ЗСВ.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4F0B51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16</w:t>
      </w:r>
      <w:r w:rsidR="004F0B51">
        <w:rPr>
          <w:bCs/>
          <w:sz w:val="28"/>
          <w:szCs w:val="28"/>
        </w:rPr>
        <w:t xml:space="preserve">. Освобождаване на Мирослав Александров Георгиев от заеманата длъжност „прокурор“ в Районна прокуратура - Смолян, на основание чл. 165, ал. 1, т. 2 от ЗСВ. </w:t>
      </w:r>
    </w:p>
    <w:p w:rsidR="00055B0D" w:rsidRDefault="00055B0D" w:rsidP="00055B0D">
      <w:pPr>
        <w:ind w:left="708"/>
        <w:jc w:val="both"/>
        <w:rPr>
          <w:bCs/>
          <w:sz w:val="28"/>
          <w:szCs w:val="28"/>
        </w:rPr>
      </w:pPr>
    </w:p>
    <w:p w:rsidR="00E2003B" w:rsidRPr="00A50FAE" w:rsidRDefault="002D6C5B" w:rsidP="00094014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17</w:t>
      </w:r>
      <w:r w:rsidR="004F0B51">
        <w:rPr>
          <w:bCs/>
          <w:sz w:val="28"/>
          <w:szCs w:val="28"/>
        </w:rPr>
        <w:t xml:space="preserve">. Предложение от административния ръководител на Окръжна прокуратура - Сливен за посмъртно удостояване с отличие на Валентин Димитров Георгиев като следовател в </w:t>
      </w:r>
      <w:r w:rsidR="00E2003B">
        <w:rPr>
          <w:bCs/>
          <w:sz w:val="28"/>
          <w:szCs w:val="28"/>
        </w:rPr>
        <w:t xml:space="preserve">Окръжен </w:t>
      </w:r>
      <w:r w:rsidR="004F0B51">
        <w:rPr>
          <w:bCs/>
          <w:sz w:val="28"/>
          <w:szCs w:val="28"/>
        </w:rPr>
        <w:t xml:space="preserve">следствен отдел в Окръжна прокуратура </w:t>
      </w:r>
      <w:r w:rsidR="00E2003B">
        <w:rPr>
          <w:bCs/>
          <w:sz w:val="28"/>
          <w:szCs w:val="28"/>
        </w:rPr>
        <w:t>-</w:t>
      </w:r>
      <w:r w:rsidR="004F0B51">
        <w:rPr>
          <w:bCs/>
          <w:sz w:val="28"/>
          <w:szCs w:val="28"/>
        </w:rPr>
        <w:t xml:space="preserve"> Сливен.</w:t>
      </w:r>
      <w:r w:rsidR="00E2003B">
        <w:rPr>
          <w:bCs/>
          <w:sz w:val="28"/>
          <w:szCs w:val="28"/>
        </w:rPr>
        <w:t xml:space="preserve"> </w:t>
      </w:r>
    </w:p>
    <w:p w:rsidR="004F0B51" w:rsidRDefault="004F0B51" w:rsidP="00D41653">
      <w:pPr>
        <w:ind w:left="708"/>
        <w:rPr>
          <w:bCs/>
          <w:sz w:val="28"/>
          <w:szCs w:val="28"/>
        </w:rPr>
      </w:pPr>
    </w:p>
    <w:p w:rsidR="00193A33" w:rsidRPr="00193A33" w:rsidRDefault="002D6C5B" w:rsidP="00193A33">
      <w:pPr>
        <w:ind w:firstLine="708"/>
        <w:jc w:val="both"/>
        <w:rPr>
          <w:bCs/>
          <w:sz w:val="28"/>
          <w:lang w:val="en-US"/>
        </w:rPr>
      </w:pPr>
      <w:r>
        <w:rPr>
          <w:bCs/>
          <w:sz w:val="28"/>
        </w:rPr>
        <w:t>18</w:t>
      </w:r>
      <w:r w:rsidR="00193A33" w:rsidRPr="00193A33">
        <w:rPr>
          <w:bCs/>
          <w:sz w:val="28"/>
        </w:rPr>
        <w:t>. Информация от Прокуратурата на Република България относно командироване на нейни представители в чужбина в периода 15.03.2022 г. – 17.09.2022 г.</w:t>
      </w:r>
    </w:p>
    <w:p w:rsidR="00094014" w:rsidRDefault="00094014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193A33" w:rsidRDefault="00193A33" w:rsidP="00193A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A33" w:rsidRPr="004E1663" w:rsidRDefault="002D6C5B" w:rsidP="00094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193A3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Ангел Атанасов </w:t>
      </w:r>
      <w:proofErr w:type="spellStart"/>
      <w:r w:rsidR="00193A33">
        <w:rPr>
          <w:rFonts w:ascii="Times New Roman CYR" w:hAnsi="Times New Roman CYR" w:cs="Times New Roman CYR"/>
          <w:sz w:val="28"/>
          <w:szCs w:val="28"/>
        </w:rPr>
        <w:t>Попколев</w:t>
      </w:r>
      <w:proofErr w:type="spellEnd"/>
      <w:r w:rsidR="00193A3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</w:t>
      </w:r>
    </w:p>
    <w:p w:rsidR="00193A33" w:rsidRPr="00A50FAE" w:rsidRDefault="00193A33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5D557D" w:rsidRDefault="005D557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5D557D" w:rsidRDefault="005D557D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</w:p>
    <w:p w:rsidR="007863DB" w:rsidRPr="00A50FAE" w:rsidRDefault="0085796F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>
        <w:rPr>
          <w:bCs/>
          <w:sz w:val="28"/>
          <w:szCs w:val="28"/>
        </w:rPr>
        <w:t>Я</w:t>
      </w:r>
      <w:r w:rsidRPr="00A50FAE">
        <w:rPr>
          <w:bCs/>
          <w:sz w:val="28"/>
          <w:szCs w:val="28"/>
        </w:rPr>
        <w:t xml:space="preserve"> ЗА АТЕСТИРАНЕ</w:t>
      </w:r>
    </w:p>
    <w:p w:rsidR="009F50B3" w:rsidRPr="00A50FAE" w:rsidRDefault="009F50B3" w:rsidP="00D41653">
      <w:pPr>
        <w:ind w:left="708" w:right="72"/>
        <w:outlineLvl w:val="0"/>
        <w:rPr>
          <w:bCs/>
          <w:sz w:val="28"/>
        </w:rPr>
      </w:pPr>
    </w:p>
    <w:p w:rsidR="0085796F" w:rsidRDefault="002D6C5B" w:rsidP="0085796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5796F">
        <w:rPr>
          <w:rFonts w:ascii="Times New Roman CYR" w:hAnsi="Times New Roman CYR" w:cs="Times New Roman CYR"/>
          <w:sz w:val="28"/>
          <w:szCs w:val="28"/>
        </w:rPr>
        <w:t>. Писмо от председателя на Постоянната атестационна комисия при Апелативна прокуратура – София /изпратено по компетентност/ относно предложение от административния ръководител на Софийска районна прокуратура за извънредно атестиране на Момчил Иванов Георгиев – прокурор в Софийска районна прокуратура</w:t>
      </w:r>
      <w:r w:rsidR="00094014">
        <w:rPr>
          <w:rFonts w:ascii="Times New Roman CYR" w:hAnsi="Times New Roman CYR" w:cs="Times New Roman CYR"/>
          <w:sz w:val="28"/>
          <w:szCs w:val="28"/>
        </w:rPr>
        <w:t>.</w:t>
      </w:r>
      <w:r w:rsidR="0085796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5796F" w:rsidRDefault="0085796F" w:rsidP="00FE785D">
      <w:pPr>
        <w:ind w:firstLine="708"/>
        <w:jc w:val="both"/>
        <w:rPr>
          <w:sz w:val="28"/>
          <w:szCs w:val="28"/>
        </w:rPr>
      </w:pPr>
    </w:p>
    <w:p w:rsidR="004D172C" w:rsidRPr="00A50FAE" w:rsidRDefault="002D6C5B" w:rsidP="00FE78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85796F">
        <w:rPr>
          <w:sz w:val="28"/>
          <w:szCs w:val="28"/>
        </w:rPr>
        <w:t xml:space="preserve">. </w:t>
      </w:r>
      <w:r w:rsidR="00FE785D">
        <w:rPr>
          <w:sz w:val="28"/>
          <w:szCs w:val="28"/>
        </w:rPr>
        <w:t xml:space="preserve">Предложение от административния ръководител на Окръжна прокуратура - Пловдив за периодично атестиране на Даниела Минкова Стоянова – прокурор в Окръжна прокуратура - Пловдив. </w:t>
      </w:r>
    </w:p>
    <w:p w:rsidR="0085796F" w:rsidRDefault="0085796F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03440" w:rsidRPr="00703440" w:rsidRDefault="00703440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03440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703440" w:rsidRPr="00434B15" w:rsidRDefault="00703440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03440" w:rsidRPr="00434B15" w:rsidRDefault="002D6C5B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</w:t>
      </w:r>
      <w:r w:rsidR="00703440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703440" w:rsidRPr="00A50FAE" w:rsidRDefault="00703440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C40C6" w:rsidRDefault="002D6C5B" w:rsidP="0009401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53C06">
        <w:rPr>
          <w:bCs/>
          <w:sz w:val="28"/>
          <w:szCs w:val="28"/>
        </w:rPr>
        <w:t xml:space="preserve">. </w:t>
      </w:r>
      <w:r w:rsidR="00B53C06" w:rsidRPr="004A5294">
        <w:rPr>
          <w:bCs/>
          <w:sz w:val="28"/>
          <w:szCs w:val="28"/>
        </w:rPr>
        <w:t xml:space="preserve">Предварително атестиране на Маргарита Владимирова Калоянова - прокурор в Районна прокуратура - Варна. </w:t>
      </w:r>
    </w:p>
    <w:p w:rsidR="00094014" w:rsidRDefault="00094014" w:rsidP="0009401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47D7" w:rsidRDefault="002D6C5B" w:rsidP="00094014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rFonts w:ascii="Times New Roman CYR" w:hAnsi="Times New Roman CYR" w:cs="Times New Roman CYR"/>
          <w:sz w:val="28"/>
          <w:szCs w:val="28"/>
        </w:rPr>
        <w:t>24</w:t>
      </w:r>
      <w:r w:rsidR="000947D7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Кирил Тодоров Мавродиев - прокурор в Районна прокуратура - Пловдив. </w:t>
      </w:r>
    </w:p>
    <w:p w:rsidR="000947D7" w:rsidRDefault="000947D7" w:rsidP="00E87070">
      <w:pPr>
        <w:ind w:left="3780" w:right="72" w:hanging="900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094014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9C40C6">
      <w:pgSz w:w="11906" w:h="16838"/>
      <w:pgMar w:top="71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55B0D"/>
    <w:rsid w:val="00072B8F"/>
    <w:rsid w:val="00081677"/>
    <w:rsid w:val="000918DF"/>
    <w:rsid w:val="00092E0A"/>
    <w:rsid w:val="00093FB1"/>
    <w:rsid w:val="00094014"/>
    <w:rsid w:val="000947D7"/>
    <w:rsid w:val="000A1793"/>
    <w:rsid w:val="000A302E"/>
    <w:rsid w:val="000B1EAA"/>
    <w:rsid w:val="000B46C2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3671"/>
    <w:rsid w:val="00165E04"/>
    <w:rsid w:val="00171C3D"/>
    <w:rsid w:val="00172B23"/>
    <w:rsid w:val="001853AA"/>
    <w:rsid w:val="00187F23"/>
    <w:rsid w:val="00192D3C"/>
    <w:rsid w:val="00193A33"/>
    <w:rsid w:val="001C7E99"/>
    <w:rsid w:val="001E1D72"/>
    <w:rsid w:val="001E25FD"/>
    <w:rsid w:val="001E3951"/>
    <w:rsid w:val="001F250E"/>
    <w:rsid w:val="002064B5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2D6C5B"/>
    <w:rsid w:val="0030495D"/>
    <w:rsid w:val="00310B17"/>
    <w:rsid w:val="003159E5"/>
    <w:rsid w:val="00322E5E"/>
    <w:rsid w:val="00324931"/>
    <w:rsid w:val="0032614B"/>
    <w:rsid w:val="0034435B"/>
    <w:rsid w:val="00344B21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694F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0B51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D557D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0A57"/>
    <w:rsid w:val="006D26B6"/>
    <w:rsid w:val="006D429B"/>
    <w:rsid w:val="006D650F"/>
    <w:rsid w:val="006D78CC"/>
    <w:rsid w:val="006E1FF9"/>
    <w:rsid w:val="006E2E7F"/>
    <w:rsid w:val="006F3752"/>
    <w:rsid w:val="0070144B"/>
    <w:rsid w:val="00703440"/>
    <w:rsid w:val="007112D6"/>
    <w:rsid w:val="00711A3B"/>
    <w:rsid w:val="007229A5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5796F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5F5"/>
    <w:rsid w:val="00970671"/>
    <w:rsid w:val="00995373"/>
    <w:rsid w:val="009A0B37"/>
    <w:rsid w:val="009A15EF"/>
    <w:rsid w:val="009A5B8A"/>
    <w:rsid w:val="009B39C8"/>
    <w:rsid w:val="009B5EBF"/>
    <w:rsid w:val="009C1DA5"/>
    <w:rsid w:val="009C40C6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10E67"/>
    <w:rsid w:val="00B176F5"/>
    <w:rsid w:val="00B221EF"/>
    <w:rsid w:val="00B33118"/>
    <w:rsid w:val="00B344B3"/>
    <w:rsid w:val="00B36DF2"/>
    <w:rsid w:val="00B43B47"/>
    <w:rsid w:val="00B43F44"/>
    <w:rsid w:val="00B46C06"/>
    <w:rsid w:val="00B53C06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10350"/>
    <w:rsid w:val="00C267C4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4A55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003B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C694F"/>
    <w:pPr>
      <w:ind w:left="720"/>
      <w:contextualSpacing/>
    </w:pPr>
  </w:style>
  <w:style w:type="paragraph" w:styleId="a5">
    <w:name w:val="Balloon Text"/>
    <w:basedOn w:val="a"/>
    <w:link w:val="a6"/>
    <w:rsid w:val="00C267C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C26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C694F"/>
    <w:pPr>
      <w:ind w:left="720"/>
      <w:contextualSpacing/>
    </w:pPr>
  </w:style>
  <w:style w:type="paragraph" w:styleId="a5">
    <w:name w:val="Balloon Text"/>
    <w:basedOn w:val="a"/>
    <w:link w:val="a6"/>
    <w:rsid w:val="00C267C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C26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9934-9CDC-48BD-980F-411B45DF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2022-06-23T11:36:00Z</cp:lastPrinted>
  <dcterms:created xsi:type="dcterms:W3CDTF">2022-06-23T11:38:00Z</dcterms:created>
  <dcterms:modified xsi:type="dcterms:W3CDTF">2022-06-23T11:40:00Z</dcterms:modified>
</cp:coreProperties>
</file>