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EF" w:rsidRPr="00255E86" w:rsidRDefault="00D068EF" w:rsidP="00B344B3">
      <w:pPr>
        <w:tabs>
          <w:tab w:val="left" w:pos="0"/>
        </w:tabs>
        <w:ind w:right="72" w:firstLine="3780"/>
        <w:outlineLvl w:val="0"/>
        <w:rPr>
          <w:bCs/>
          <w:sz w:val="28"/>
        </w:rPr>
      </w:pPr>
      <w:bookmarkStart w:id="0" w:name="_GoBack"/>
      <w:bookmarkEnd w:id="0"/>
      <w:r w:rsidRPr="00255E86">
        <w:rPr>
          <w:bCs/>
          <w:sz w:val="28"/>
        </w:rPr>
        <w:t>ДО</w:t>
      </w:r>
    </w:p>
    <w:p w:rsidR="00E34D8A" w:rsidRPr="00255E86" w:rsidRDefault="00260945" w:rsidP="00B344B3">
      <w:pPr>
        <w:ind w:left="3780" w:right="72"/>
        <w:outlineLvl w:val="0"/>
        <w:rPr>
          <w:bCs/>
          <w:sz w:val="28"/>
        </w:rPr>
      </w:pPr>
      <w:r w:rsidRPr="00255E86">
        <w:rPr>
          <w:bCs/>
          <w:sz w:val="28"/>
        </w:rPr>
        <w:t xml:space="preserve">ЧЛЕНОВЕТЕ НА </w:t>
      </w:r>
      <w:r w:rsidR="009160C1" w:rsidRPr="00255E86">
        <w:rPr>
          <w:bCs/>
          <w:sz w:val="28"/>
        </w:rPr>
        <w:t xml:space="preserve">КОМИСИЯТА </w:t>
      </w:r>
    </w:p>
    <w:p w:rsidR="00E91866" w:rsidRPr="00255E86" w:rsidRDefault="009160C1" w:rsidP="00CD75B9">
      <w:pPr>
        <w:ind w:left="3780" w:right="72"/>
        <w:outlineLvl w:val="0"/>
        <w:rPr>
          <w:sz w:val="28"/>
          <w:szCs w:val="28"/>
        </w:rPr>
      </w:pPr>
      <w:r w:rsidRPr="00255E86">
        <w:rPr>
          <w:bCs/>
          <w:sz w:val="28"/>
        </w:rPr>
        <w:t xml:space="preserve">ПО </w:t>
      </w:r>
      <w:r w:rsidRPr="00255E86">
        <w:rPr>
          <w:sz w:val="28"/>
          <w:szCs w:val="28"/>
        </w:rPr>
        <w:t>АТЕСТИРАНЕ</w:t>
      </w:r>
      <w:r w:rsidR="00CD75B9" w:rsidRPr="00255E86">
        <w:rPr>
          <w:sz w:val="28"/>
          <w:szCs w:val="28"/>
        </w:rPr>
        <w:t>ТО</w:t>
      </w:r>
      <w:r w:rsidRPr="00255E86">
        <w:rPr>
          <w:sz w:val="28"/>
          <w:szCs w:val="28"/>
        </w:rPr>
        <w:t xml:space="preserve"> И КОНКУРСИ</w:t>
      </w:r>
      <w:r w:rsidR="00CD75B9" w:rsidRPr="00255E86">
        <w:rPr>
          <w:sz w:val="28"/>
          <w:szCs w:val="28"/>
        </w:rPr>
        <w:t>ТЕ</w:t>
      </w:r>
      <w:r w:rsidRPr="00255E86">
        <w:rPr>
          <w:sz w:val="28"/>
          <w:szCs w:val="28"/>
        </w:rPr>
        <w:t xml:space="preserve"> </w:t>
      </w:r>
      <w:r w:rsidR="00CD75B9" w:rsidRPr="00255E86">
        <w:rPr>
          <w:sz w:val="28"/>
          <w:szCs w:val="28"/>
        </w:rPr>
        <w:t>ПРИ</w:t>
      </w:r>
      <w:r w:rsidRPr="00255E86">
        <w:rPr>
          <w:sz w:val="28"/>
          <w:szCs w:val="28"/>
        </w:rPr>
        <w:t xml:space="preserve"> </w:t>
      </w:r>
      <w:r w:rsidR="00460F76" w:rsidRPr="00255E86">
        <w:rPr>
          <w:sz w:val="28"/>
          <w:szCs w:val="28"/>
        </w:rPr>
        <w:t>СЪДИЙСКАТА</w:t>
      </w:r>
      <w:r w:rsidRPr="00255E86">
        <w:rPr>
          <w:sz w:val="28"/>
          <w:szCs w:val="28"/>
        </w:rPr>
        <w:t xml:space="preserve"> КОЛЕГИЯ </w:t>
      </w:r>
    </w:p>
    <w:p w:rsidR="009160C1" w:rsidRPr="00255E86" w:rsidRDefault="009160C1" w:rsidP="00B344B3">
      <w:pPr>
        <w:ind w:left="3780" w:right="72"/>
        <w:outlineLvl w:val="0"/>
        <w:rPr>
          <w:bCs/>
          <w:sz w:val="28"/>
          <w:szCs w:val="28"/>
          <w:lang w:val="ru-RU"/>
        </w:rPr>
      </w:pPr>
      <w:r w:rsidRPr="00255E86">
        <w:rPr>
          <w:sz w:val="28"/>
          <w:szCs w:val="28"/>
        </w:rPr>
        <w:t>НА ВИСШИЯ СЪДЕБЕН СЪВЕТ</w:t>
      </w:r>
    </w:p>
    <w:p w:rsidR="00322E5E" w:rsidRPr="00255E86" w:rsidRDefault="00322E5E" w:rsidP="00322E5E">
      <w:pPr>
        <w:ind w:right="72" w:firstLine="3780"/>
        <w:rPr>
          <w:bCs/>
          <w:sz w:val="16"/>
          <w:szCs w:val="16"/>
        </w:rPr>
      </w:pPr>
    </w:p>
    <w:p w:rsidR="003F71A9" w:rsidRPr="00255E86" w:rsidRDefault="003F71A9" w:rsidP="00743C63">
      <w:pPr>
        <w:jc w:val="center"/>
        <w:rPr>
          <w:bCs/>
          <w:sz w:val="28"/>
          <w:szCs w:val="28"/>
        </w:rPr>
      </w:pPr>
    </w:p>
    <w:p w:rsidR="00C07DD3" w:rsidRPr="00255E86" w:rsidRDefault="00C07DD3" w:rsidP="00C07DD3">
      <w:pPr>
        <w:jc w:val="center"/>
        <w:rPr>
          <w:bCs/>
          <w:sz w:val="28"/>
          <w:szCs w:val="28"/>
        </w:rPr>
      </w:pPr>
      <w:r w:rsidRPr="00255E86">
        <w:rPr>
          <w:bCs/>
          <w:sz w:val="28"/>
          <w:szCs w:val="28"/>
        </w:rPr>
        <w:t>Д  Н  Е  В  Е  Н     Р  Е  Д</w:t>
      </w:r>
      <w:r w:rsidRPr="00255E86">
        <w:rPr>
          <w:bCs/>
          <w:sz w:val="28"/>
          <w:szCs w:val="28"/>
          <w:lang w:val="ru-RU"/>
        </w:rPr>
        <w:t xml:space="preserve"> </w:t>
      </w:r>
    </w:p>
    <w:p w:rsidR="00C07DD3" w:rsidRPr="00255E86" w:rsidRDefault="00C07DD3" w:rsidP="00C07DD3">
      <w:pPr>
        <w:jc w:val="center"/>
        <w:rPr>
          <w:bCs/>
          <w:sz w:val="16"/>
          <w:szCs w:val="16"/>
        </w:rPr>
      </w:pPr>
    </w:p>
    <w:p w:rsidR="00C07DD3" w:rsidRPr="00255E86" w:rsidRDefault="00C07DD3" w:rsidP="00C07DD3">
      <w:pPr>
        <w:jc w:val="center"/>
        <w:rPr>
          <w:bCs/>
          <w:sz w:val="28"/>
          <w:szCs w:val="28"/>
        </w:rPr>
      </w:pPr>
      <w:r w:rsidRPr="00255E86">
        <w:rPr>
          <w:bCs/>
          <w:sz w:val="28"/>
          <w:szCs w:val="28"/>
        </w:rPr>
        <w:t xml:space="preserve">за заседание на Комисията по атестирането и конкурсите </w:t>
      </w:r>
    </w:p>
    <w:p w:rsidR="00C07DD3" w:rsidRPr="00255E86" w:rsidRDefault="00C07DD3" w:rsidP="00C07DD3">
      <w:pPr>
        <w:jc w:val="center"/>
        <w:rPr>
          <w:bCs/>
          <w:sz w:val="28"/>
          <w:szCs w:val="28"/>
        </w:rPr>
      </w:pPr>
      <w:r w:rsidRPr="00255E86">
        <w:rPr>
          <w:bCs/>
          <w:sz w:val="28"/>
          <w:szCs w:val="28"/>
        </w:rPr>
        <w:t xml:space="preserve">при Съдийската колегия на Висшия съдебен съвет, </w:t>
      </w:r>
    </w:p>
    <w:p w:rsidR="00C07DD3" w:rsidRPr="00255E86" w:rsidRDefault="00C07DD3" w:rsidP="00C07DD3">
      <w:pPr>
        <w:jc w:val="center"/>
        <w:rPr>
          <w:bCs/>
          <w:sz w:val="28"/>
          <w:szCs w:val="28"/>
        </w:rPr>
      </w:pPr>
      <w:r w:rsidRPr="00255E86">
        <w:rPr>
          <w:bCs/>
          <w:sz w:val="28"/>
          <w:szCs w:val="28"/>
        </w:rPr>
        <w:t xml:space="preserve">насрочено </w:t>
      </w:r>
      <w:r w:rsidRPr="00D24CE6">
        <w:rPr>
          <w:bCs/>
          <w:sz w:val="28"/>
          <w:szCs w:val="28"/>
        </w:rPr>
        <w:t>за</w:t>
      </w:r>
      <w:r w:rsidRPr="00D24CE6">
        <w:rPr>
          <w:bCs/>
          <w:sz w:val="28"/>
          <w:szCs w:val="28"/>
          <w:lang w:val="ru-RU"/>
        </w:rPr>
        <w:t xml:space="preserve"> </w:t>
      </w:r>
      <w:r w:rsidR="00D24CE6" w:rsidRPr="00D24CE6">
        <w:rPr>
          <w:bCs/>
          <w:sz w:val="28"/>
          <w:szCs w:val="28"/>
          <w:lang w:val="ru-RU"/>
        </w:rPr>
        <w:t>3</w:t>
      </w:r>
      <w:r w:rsidRPr="00D24CE6">
        <w:rPr>
          <w:bCs/>
          <w:sz w:val="28"/>
          <w:szCs w:val="28"/>
        </w:rPr>
        <w:t>1</w:t>
      </w:r>
      <w:r w:rsidRPr="00D24CE6">
        <w:rPr>
          <w:bCs/>
          <w:sz w:val="28"/>
          <w:szCs w:val="28"/>
          <w:lang w:val="ru-RU"/>
        </w:rPr>
        <w:t>.</w:t>
      </w:r>
      <w:r w:rsidR="00D24CE6" w:rsidRPr="00D24CE6">
        <w:rPr>
          <w:bCs/>
          <w:sz w:val="28"/>
          <w:szCs w:val="28"/>
          <w:lang w:val="ru-RU"/>
        </w:rPr>
        <w:t>1</w:t>
      </w:r>
      <w:r w:rsidRPr="00D24CE6">
        <w:rPr>
          <w:bCs/>
          <w:sz w:val="28"/>
          <w:szCs w:val="28"/>
          <w:lang w:val="en-US"/>
        </w:rPr>
        <w:t>0</w:t>
      </w:r>
      <w:r w:rsidRPr="00D24CE6">
        <w:rPr>
          <w:bCs/>
          <w:sz w:val="28"/>
          <w:szCs w:val="28"/>
          <w:lang w:val="ru-RU"/>
        </w:rPr>
        <w:t>.</w:t>
      </w:r>
      <w:r w:rsidR="00732179" w:rsidRPr="00D24CE6">
        <w:rPr>
          <w:bCs/>
          <w:sz w:val="28"/>
          <w:szCs w:val="28"/>
        </w:rPr>
        <w:t>202</w:t>
      </w:r>
      <w:r w:rsidR="00DF6B0E" w:rsidRPr="00D24CE6">
        <w:rPr>
          <w:bCs/>
          <w:sz w:val="28"/>
          <w:szCs w:val="28"/>
        </w:rPr>
        <w:t>2</w:t>
      </w:r>
      <w:r w:rsidRPr="00255E86">
        <w:rPr>
          <w:bCs/>
          <w:sz w:val="28"/>
          <w:szCs w:val="28"/>
        </w:rPr>
        <w:t xml:space="preserve"> г. (понеделник) от </w:t>
      </w:r>
      <w:r w:rsidR="0019253C" w:rsidRPr="00255E86">
        <w:rPr>
          <w:bCs/>
          <w:sz w:val="28"/>
          <w:szCs w:val="28"/>
          <w:lang w:val="ru-RU"/>
        </w:rPr>
        <w:t>09</w:t>
      </w:r>
      <w:r w:rsidRPr="00255E86">
        <w:rPr>
          <w:bCs/>
          <w:sz w:val="28"/>
          <w:szCs w:val="28"/>
        </w:rPr>
        <w:t>:</w:t>
      </w:r>
      <w:r w:rsidR="0019253C" w:rsidRPr="00255E86">
        <w:rPr>
          <w:bCs/>
          <w:sz w:val="28"/>
          <w:szCs w:val="28"/>
        </w:rPr>
        <w:t>3</w:t>
      </w:r>
      <w:r w:rsidRPr="00255E86">
        <w:rPr>
          <w:bCs/>
          <w:sz w:val="28"/>
          <w:szCs w:val="28"/>
        </w:rPr>
        <w:t xml:space="preserve">0 часа </w:t>
      </w:r>
    </w:p>
    <w:p w:rsidR="00C07DD3" w:rsidRPr="00255E86" w:rsidRDefault="002E6000" w:rsidP="00C07DD3">
      <w:pPr>
        <w:jc w:val="center"/>
        <w:rPr>
          <w:bCs/>
          <w:sz w:val="28"/>
          <w:szCs w:val="28"/>
        </w:rPr>
      </w:pPr>
      <w:r w:rsidRPr="00255E86">
        <w:rPr>
          <w:bCs/>
          <w:sz w:val="28"/>
          <w:szCs w:val="28"/>
        </w:rPr>
        <w:t>видеоконферентно</w:t>
      </w:r>
    </w:p>
    <w:p w:rsidR="00EC1149" w:rsidRPr="00255E86" w:rsidRDefault="00EC1149"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255E86" w:rsidRDefault="00743C63" w:rsidP="00743C63">
      <w:pPr>
        <w:jc w:val="both"/>
        <w:rPr>
          <w:bCs/>
          <w:sz w:val="28"/>
          <w:szCs w:val="28"/>
        </w:rPr>
      </w:pPr>
      <w:r w:rsidRPr="00255E86">
        <w:rPr>
          <w:bCs/>
          <w:sz w:val="28"/>
          <w:szCs w:val="28"/>
        </w:rPr>
        <w:t>РАЗНИ</w:t>
      </w:r>
    </w:p>
    <w:p w:rsidR="00D231D9" w:rsidRPr="00255E86" w:rsidRDefault="00D231D9" w:rsidP="00D231D9">
      <w:pPr>
        <w:autoSpaceDE w:val="0"/>
        <w:autoSpaceDN w:val="0"/>
        <w:adjustRightInd w:val="0"/>
        <w:jc w:val="both"/>
        <w:rPr>
          <w:bCs/>
          <w:sz w:val="28"/>
          <w:szCs w:val="28"/>
        </w:rPr>
      </w:pPr>
    </w:p>
    <w:p w:rsidR="00D24CE6" w:rsidRPr="0044309D" w:rsidRDefault="00D24CE6" w:rsidP="00D24CE6">
      <w:pPr>
        <w:pStyle w:val="NormalWeb"/>
        <w:spacing w:before="0" w:beforeAutospacing="0" w:after="0" w:afterAutospacing="0"/>
        <w:jc w:val="both"/>
        <w:rPr>
          <w:i/>
          <w:sz w:val="28"/>
          <w:szCs w:val="28"/>
        </w:rPr>
      </w:pPr>
      <w:r>
        <w:rPr>
          <w:bCs/>
          <w:sz w:val="28"/>
          <w:szCs w:val="28"/>
        </w:rPr>
        <w:t>Р</w:t>
      </w:r>
      <w:r w:rsidRPr="00C33C14">
        <w:rPr>
          <w:bCs/>
          <w:sz w:val="28"/>
          <w:szCs w:val="28"/>
        </w:rPr>
        <w:t>-</w:t>
      </w:r>
      <w:r>
        <w:rPr>
          <w:bCs/>
          <w:sz w:val="28"/>
          <w:szCs w:val="28"/>
        </w:rPr>
        <w:t>1</w:t>
      </w:r>
      <w:r w:rsidRPr="00C33C14">
        <w:rPr>
          <w:bCs/>
          <w:sz w:val="28"/>
          <w:szCs w:val="28"/>
        </w:rPr>
        <w:t xml:space="preserve">. ОТНОСНО: </w:t>
      </w:r>
      <w:r w:rsidRPr="00786605">
        <w:rPr>
          <w:rFonts w:ascii="Times New Roman CYR" w:hAnsi="Times New Roman CYR" w:cs="Times New Roman CYR"/>
          <w:sz w:val="28"/>
          <w:szCs w:val="28"/>
        </w:rPr>
        <w:t>Проект</w:t>
      </w:r>
      <w:r>
        <w:rPr>
          <w:rFonts w:ascii="Times New Roman CYR" w:hAnsi="Times New Roman CYR" w:cs="Times New Roman CYR"/>
          <w:sz w:val="28"/>
          <w:szCs w:val="28"/>
        </w:rPr>
        <w:t>и</w:t>
      </w:r>
      <w:r w:rsidRPr="00786605">
        <w:rPr>
          <w:rFonts w:ascii="Times New Roman CYR" w:hAnsi="Times New Roman CYR" w:cs="Times New Roman CYR"/>
          <w:sz w:val="28"/>
          <w:szCs w:val="28"/>
        </w:rPr>
        <w:t xml:space="preserve"> </w:t>
      </w:r>
      <w:r w:rsidRPr="0044309D">
        <w:rPr>
          <w:bCs/>
          <w:sz w:val="28"/>
          <w:szCs w:val="28"/>
        </w:rPr>
        <w:t>на становища</w:t>
      </w:r>
      <w:r w:rsidRPr="0044309D">
        <w:rPr>
          <w:sz w:val="28"/>
          <w:szCs w:val="28"/>
        </w:rPr>
        <w:t xml:space="preserve">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w:t>
      </w:r>
      <w:r>
        <w:rPr>
          <w:sz w:val="28"/>
          <w:szCs w:val="28"/>
        </w:rPr>
        <w:t>председател</w:t>
      </w:r>
      <w:r w:rsidRPr="0044309D">
        <w:rPr>
          <w:sz w:val="28"/>
          <w:szCs w:val="28"/>
        </w:rPr>
        <w:t xml:space="preserve"> на </w:t>
      </w:r>
      <w:r>
        <w:rPr>
          <w:sz w:val="28"/>
          <w:szCs w:val="28"/>
        </w:rPr>
        <w:t>Окръжен съд - Русе</w:t>
      </w:r>
      <w:r w:rsidRPr="0044309D">
        <w:rPr>
          <w:sz w:val="28"/>
          <w:szCs w:val="28"/>
        </w:rPr>
        <w:t xml:space="preserve">, във връзка с открита процедура за избор, който ще се проведе на </w:t>
      </w:r>
      <w:r>
        <w:rPr>
          <w:sz w:val="28"/>
          <w:szCs w:val="28"/>
        </w:rPr>
        <w:t>08</w:t>
      </w:r>
      <w:r w:rsidRPr="0044309D">
        <w:rPr>
          <w:sz w:val="28"/>
          <w:szCs w:val="28"/>
        </w:rPr>
        <w:t>.</w:t>
      </w:r>
      <w:r>
        <w:rPr>
          <w:sz w:val="28"/>
          <w:szCs w:val="28"/>
        </w:rPr>
        <w:t>11.2022</w:t>
      </w:r>
      <w:r w:rsidRPr="0044309D">
        <w:rPr>
          <w:sz w:val="28"/>
          <w:szCs w:val="28"/>
        </w:rPr>
        <w:t xml:space="preserve"> г. </w:t>
      </w:r>
    </w:p>
    <w:p w:rsidR="00D24CE6" w:rsidRPr="0044309D" w:rsidRDefault="00D24CE6" w:rsidP="0044309D">
      <w:pPr>
        <w:pStyle w:val="NormalWeb"/>
        <w:tabs>
          <w:tab w:val="left" w:pos="5580"/>
        </w:tabs>
        <w:spacing w:before="0" w:beforeAutospacing="0" w:after="0" w:afterAutospacing="0"/>
        <w:jc w:val="both"/>
        <w:rPr>
          <w:sz w:val="16"/>
          <w:szCs w:val="16"/>
        </w:rPr>
      </w:pPr>
    </w:p>
    <w:p w:rsidR="00D24CE6" w:rsidRPr="0044309D" w:rsidRDefault="00D24CE6" w:rsidP="0044309D">
      <w:pPr>
        <w:pStyle w:val="NormalWeb"/>
        <w:spacing w:before="0" w:beforeAutospacing="0" w:after="0" w:afterAutospacing="0"/>
        <w:ind w:firstLine="708"/>
        <w:jc w:val="both"/>
        <w:rPr>
          <w:sz w:val="28"/>
          <w:szCs w:val="28"/>
        </w:rPr>
      </w:pPr>
      <w:r w:rsidRPr="0044309D">
        <w:rPr>
          <w:sz w:val="28"/>
          <w:szCs w:val="28"/>
        </w:rPr>
        <w:t xml:space="preserve">1. Проект на становище за притежаваните професионални качества на </w:t>
      </w:r>
      <w:r w:rsidRPr="00D24CE6">
        <w:rPr>
          <w:bCs/>
          <w:color w:val="000000"/>
          <w:sz w:val="28"/>
          <w:szCs w:val="28"/>
        </w:rPr>
        <w:t>Елица Симеонова Димитрова -</w:t>
      </w:r>
      <w:r>
        <w:rPr>
          <w:bCs/>
          <w:color w:val="000000"/>
          <w:sz w:val="28"/>
          <w:szCs w:val="28"/>
        </w:rPr>
        <w:t xml:space="preserve"> </w:t>
      </w:r>
      <w:r w:rsidRPr="00D24CE6">
        <w:rPr>
          <w:bCs/>
          <w:color w:val="000000"/>
          <w:sz w:val="28"/>
          <w:szCs w:val="28"/>
        </w:rPr>
        <w:t xml:space="preserve">съдия в </w:t>
      </w:r>
      <w:r>
        <w:rPr>
          <w:bCs/>
          <w:color w:val="000000"/>
          <w:sz w:val="28"/>
          <w:szCs w:val="28"/>
        </w:rPr>
        <w:t xml:space="preserve">Районен съд - </w:t>
      </w:r>
      <w:r w:rsidRPr="00D24CE6">
        <w:rPr>
          <w:bCs/>
          <w:color w:val="000000"/>
          <w:sz w:val="28"/>
          <w:szCs w:val="28"/>
        </w:rPr>
        <w:t>Русе</w:t>
      </w:r>
      <w:r w:rsidRPr="0044309D">
        <w:rPr>
          <w:bCs/>
          <w:sz w:val="28"/>
          <w:szCs w:val="28"/>
        </w:rPr>
        <w:t xml:space="preserve">; </w:t>
      </w:r>
      <w:r w:rsidRPr="0044309D">
        <w:rPr>
          <w:sz w:val="28"/>
          <w:szCs w:val="28"/>
        </w:rPr>
        <w:t xml:space="preserve"> </w:t>
      </w:r>
    </w:p>
    <w:p w:rsidR="00D24CE6" w:rsidRPr="0044309D" w:rsidRDefault="00D24CE6" w:rsidP="0044309D">
      <w:pPr>
        <w:pStyle w:val="NormalWeb"/>
        <w:spacing w:before="0" w:beforeAutospacing="0" w:after="0" w:afterAutospacing="0"/>
        <w:ind w:firstLine="708"/>
        <w:jc w:val="both"/>
        <w:rPr>
          <w:sz w:val="16"/>
          <w:szCs w:val="16"/>
        </w:rPr>
      </w:pPr>
    </w:p>
    <w:p w:rsidR="00D24CE6" w:rsidRPr="0044309D" w:rsidRDefault="00D24CE6" w:rsidP="0044309D">
      <w:pPr>
        <w:pStyle w:val="NormalWeb"/>
        <w:spacing w:before="0" w:beforeAutospacing="0" w:after="0" w:afterAutospacing="0"/>
        <w:ind w:firstLine="708"/>
        <w:jc w:val="both"/>
        <w:rPr>
          <w:sz w:val="28"/>
          <w:szCs w:val="28"/>
        </w:rPr>
      </w:pPr>
      <w:r w:rsidRPr="0044309D">
        <w:rPr>
          <w:sz w:val="28"/>
          <w:szCs w:val="28"/>
        </w:rPr>
        <w:t xml:space="preserve">2. Проект на становище за притежаваните професионални качества на </w:t>
      </w:r>
      <w:r w:rsidRPr="00D24CE6">
        <w:rPr>
          <w:bCs/>
          <w:color w:val="000000"/>
          <w:sz w:val="28"/>
          <w:szCs w:val="28"/>
        </w:rPr>
        <w:t>Мирослав Архангелов Йорданов -</w:t>
      </w:r>
      <w:r>
        <w:rPr>
          <w:bCs/>
          <w:color w:val="000000"/>
          <w:sz w:val="28"/>
          <w:szCs w:val="28"/>
        </w:rPr>
        <w:t xml:space="preserve"> </w:t>
      </w:r>
      <w:r w:rsidRPr="00D24CE6">
        <w:rPr>
          <w:bCs/>
          <w:color w:val="000000"/>
          <w:sz w:val="28"/>
          <w:szCs w:val="28"/>
        </w:rPr>
        <w:t xml:space="preserve">съдия в </w:t>
      </w:r>
      <w:r>
        <w:rPr>
          <w:bCs/>
          <w:color w:val="000000"/>
          <w:sz w:val="28"/>
          <w:szCs w:val="28"/>
        </w:rPr>
        <w:t xml:space="preserve">Районен съд – </w:t>
      </w:r>
      <w:r w:rsidRPr="00D24CE6">
        <w:rPr>
          <w:bCs/>
          <w:color w:val="000000"/>
          <w:sz w:val="28"/>
          <w:szCs w:val="28"/>
        </w:rPr>
        <w:t>Русе</w:t>
      </w:r>
      <w:r>
        <w:rPr>
          <w:bCs/>
          <w:color w:val="000000"/>
          <w:sz w:val="28"/>
          <w:szCs w:val="28"/>
        </w:rPr>
        <w:t>.</w:t>
      </w:r>
    </w:p>
    <w:p w:rsidR="00D24CE6" w:rsidRPr="0044309D" w:rsidRDefault="00D24CE6" w:rsidP="0044309D">
      <w:pPr>
        <w:pStyle w:val="NormalWeb"/>
        <w:spacing w:before="0" w:beforeAutospacing="0" w:after="0" w:afterAutospacing="0"/>
        <w:ind w:firstLine="708"/>
        <w:jc w:val="both"/>
        <w:rPr>
          <w:sz w:val="16"/>
          <w:szCs w:val="16"/>
        </w:rPr>
      </w:pPr>
    </w:p>
    <w:p w:rsidR="00D86EAA" w:rsidRDefault="00D86EAA" w:rsidP="00D86EAA">
      <w:pPr>
        <w:jc w:val="both"/>
        <w:rPr>
          <w:bCs/>
          <w:sz w:val="28"/>
          <w:szCs w:val="28"/>
        </w:rPr>
      </w:pPr>
    </w:p>
    <w:p w:rsidR="00B4683A" w:rsidRDefault="00B4683A" w:rsidP="00B4683A">
      <w:pPr>
        <w:autoSpaceDE w:val="0"/>
        <w:autoSpaceDN w:val="0"/>
        <w:adjustRightInd w:val="0"/>
        <w:jc w:val="both"/>
        <w:rPr>
          <w:sz w:val="28"/>
          <w:szCs w:val="28"/>
        </w:rPr>
      </w:pPr>
      <w:r w:rsidRPr="00D86EAA">
        <w:rPr>
          <w:bCs/>
          <w:sz w:val="28"/>
          <w:szCs w:val="28"/>
        </w:rPr>
        <w:t>Р-</w:t>
      </w:r>
      <w:r w:rsidR="005D73F2">
        <w:rPr>
          <w:bCs/>
          <w:sz w:val="28"/>
          <w:szCs w:val="28"/>
        </w:rPr>
        <w:t>2</w:t>
      </w:r>
      <w:r w:rsidRPr="00D86EAA">
        <w:rPr>
          <w:bCs/>
          <w:sz w:val="28"/>
          <w:szCs w:val="28"/>
        </w:rPr>
        <w:t xml:space="preserve">. ОТНОСНО: </w:t>
      </w:r>
      <w:r>
        <w:rPr>
          <w:sz w:val="28"/>
          <w:szCs w:val="28"/>
        </w:rPr>
        <w:t>Произнасяне по допустимостта на кандидатите, участници в процедури за избор на административни ръководители в органите на съдебната власт открити с решение на Съдийската колегия на ВСС по протокол №32/13.09.2022 г. (Обн. ДВ, бр. 76 от 23.09.2022 г.).</w:t>
      </w:r>
    </w:p>
    <w:p w:rsidR="00B4683A" w:rsidRDefault="00B4683A" w:rsidP="00B4683A">
      <w:pPr>
        <w:autoSpaceDE w:val="0"/>
        <w:autoSpaceDN w:val="0"/>
        <w:adjustRightInd w:val="0"/>
        <w:jc w:val="both"/>
        <w:rPr>
          <w:sz w:val="28"/>
          <w:szCs w:val="28"/>
        </w:rPr>
      </w:pPr>
    </w:p>
    <w:p w:rsidR="00B4683A" w:rsidRDefault="00B4683A" w:rsidP="00B4683A">
      <w:pPr>
        <w:autoSpaceDE w:val="0"/>
        <w:autoSpaceDN w:val="0"/>
        <w:adjustRightInd w:val="0"/>
        <w:jc w:val="both"/>
        <w:rPr>
          <w:rFonts w:ascii="Times New Roman CYR" w:eastAsia="Calibri" w:hAnsi="Times New Roman CYR" w:cs="Times New Roman CYR"/>
          <w:sz w:val="28"/>
          <w:szCs w:val="28"/>
        </w:rPr>
      </w:pPr>
      <w:r w:rsidRPr="00D86EAA">
        <w:rPr>
          <w:bCs/>
          <w:sz w:val="28"/>
          <w:szCs w:val="28"/>
        </w:rPr>
        <w:t>Р-</w:t>
      </w:r>
      <w:r w:rsidR="005D73F2">
        <w:rPr>
          <w:bCs/>
          <w:sz w:val="28"/>
          <w:szCs w:val="28"/>
        </w:rPr>
        <w:t>3</w:t>
      </w:r>
      <w:r w:rsidRPr="00D86EAA">
        <w:rPr>
          <w:bCs/>
          <w:sz w:val="28"/>
          <w:szCs w:val="28"/>
        </w:rPr>
        <w:t xml:space="preserve">. ОТНОСНО: </w:t>
      </w:r>
      <w:r>
        <w:rPr>
          <w:rFonts w:ascii="Times New Roman CYR" w:eastAsia="Calibri" w:hAnsi="Times New Roman CYR" w:cs="Times New Roman CYR"/>
          <w:sz w:val="28"/>
          <w:szCs w:val="28"/>
        </w:rPr>
        <w:t xml:space="preserve">Заявление от Явор Иванов Колев - изпълняващ функциите „административен ръководител - председател“ на Административен съд - Пловдив за преназначаване, на основание чл. 169, ал. 5 от ЗСВ, в Административен  съд – Пловдив. </w:t>
      </w:r>
    </w:p>
    <w:p w:rsidR="00B4683A" w:rsidRDefault="00B4683A" w:rsidP="00B4683A">
      <w:pPr>
        <w:autoSpaceDE w:val="0"/>
        <w:autoSpaceDN w:val="0"/>
        <w:adjustRightInd w:val="0"/>
        <w:jc w:val="both"/>
        <w:rPr>
          <w:rFonts w:ascii="Times New Roman CYR" w:eastAsia="Calibri" w:hAnsi="Times New Roman CYR" w:cs="Times New Roman CYR"/>
          <w:i/>
          <w:sz w:val="28"/>
          <w:szCs w:val="28"/>
        </w:rPr>
      </w:pPr>
    </w:p>
    <w:p w:rsidR="00B4683A" w:rsidRDefault="00B4683A" w:rsidP="00B4683A">
      <w:pPr>
        <w:autoSpaceDE w:val="0"/>
        <w:autoSpaceDN w:val="0"/>
        <w:adjustRightInd w:val="0"/>
        <w:jc w:val="both"/>
        <w:rPr>
          <w:rFonts w:ascii="Times New Roman CYR" w:eastAsia="Calibri" w:hAnsi="Times New Roman CYR" w:cs="Times New Roman CYR"/>
          <w:sz w:val="28"/>
          <w:szCs w:val="28"/>
        </w:rPr>
      </w:pPr>
      <w:r w:rsidRPr="00D86EAA">
        <w:rPr>
          <w:bCs/>
          <w:sz w:val="28"/>
          <w:szCs w:val="28"/>
        </w:rPr>
        <w:t>Р-</w:t>
      </w:r>
      <w:r w:rsidR="005D73F2">
        <w:rPr>
          <w:bCs/>
          <w:sz w:val="28"/>
          <w:szCs w:val="28"/>
        </w:rPr>
        <w:t>4</w:t>
      </w:r>
      <w:r w:rsidRPr="00D86EAA">
        <w:rPr>
          <w:bCs/>
          <w:sz w:val="28"/>
          <w:szCs w:val="28"/>
        </w:rPr>
        <w:t xml:space="preserve">. ОТНОСНО: </w:t>
      </w:r>
      <w:r>
        <w:rPr>
          <w:rFonts w:ascii="Times New Roman CYR" w:eastAsia="Calibri" w:hAnsi="Times New Roman CYR" w:cs="Times New Roman CYR"/>
          <w:sz w:val="28"/>
          <w:szCs w:val="28"/>
        </w:rPr>
        <w:t>Решение №9283/20.10.2022 г. по адм. д. №2462/2022 г. по описа на Върховния административен съд, образувано по жалба на Евгения Щъркелова като заместник на административния ръководител на Специализираната прокуратура срещу решение на Съдийската колегия на Висшия съдебен съвет  по протокол №7/22.02.2022 г. с което е оставена без уважение молбата й за преназначаване в Софийския градски съд, по реда на чл. 169, ал. 5 от ЗСВ.</w:t>
      </w:r>
    </w:p>
    <w:p w:rsidR="00B4683A" w:rsidRDefault="00B4683A" w:rsidP="00B4683A">
      <w:pPr>
        <w:autoSpaceDE w:val="0"/>
        <w:autoSpaceDN w:val="0"/>
        <w:adjustRightInd w:val="0"/>
        <w:jc w:val="both"/>
        <w:rPr>
          <w:rFonts w:ascii="Times New Roman CYR" w:eastAsia="Calibri" w:hAnsi="Times New Roman CYR" w:cs="Times New Roman CYR"/>
          <w:sz w:val="28"/>
          <w:szCs w:val="28"/>
        </w:rPr>
      </w:pPr>
    </w:p>
    <w:p w:rsidR="00B4683A" w:rsidRDefault="00B4683A" w:rsidP="00B4683A">
      <w:pPr>
        <w:jc w:val="both"/>
        <w:rPr>
          <w:bCs/>
          <w:sz w:val="28"/>
          <w:szCs w:val="28"/>
        </w:rPr>
      </w:pPr>
    </w:p>
    <w:p w:rsidR="008B2BEF" w:rsidRDefault="008B2BEF" w:rsidP="00B4683A">
      <w:pPr>
        <w:jc w:val="both"/>
        <w:rPr>
          <w:bCs/>
          <w:sz w:val="28"/>
          <w:szCs w:val="28"/>
        </w:rPr>
      </w:pPr>
    </w:p>
    <w:p w:rsidR="00B4683A" w:rsidRDefault="00B4683A" w:rsidP="00B4683A">
      <w:pPr>
        <w:jc w:val="both"/>
        <w:rPr>
          <w:rFonts w:eastAsiaTheme="minorHAnsi"/>
          <w:i/>
          <w:sz w:val="28"/>
          <w:szCs w:val="28"/>
        </w:rPr>
      </w:pPr>
      <w:r w:rsidRPr="00D86EAA">
        <w:rPr>
          <w:bCs/>
          <w:sz w:val="28"/>
          <w:szCs w:val="28"/>
        </w:rPr>
        <w:t>Р-</w:t>
      </w:r>
      <w:r w:rsidR="005D73F2">
        <w:rPr>
          <w:bCs/>
          <w:sz w:val="28"/>
          <w:szCs w:val="28"/>
        </w:rPr>
        <w:t>5</w:t>
      </w:r>
      <w:r w:rsidRPr="00D86EAA">
        <w:rPr>
          <w:bCs/>
          <w:sz w:val="28"/>
          <w:szCs w:val="28"/>
        </w:rPr>
        <w:t xml:space="preserve">. ОТНОСНО: </w:t>
      </w:r>
      <w:r>
        <w:rPr>
          <w:sz w:val="28"/>
          <w:szCs w:val="28"/>
        </w:rPr>
        <w:t xml:space="preserve">Становище от Александър Велинов Ангелов – </w:t>
      </w:r>
      <w:r>
        <w:rPr>
          <w:rFonts w:ascii="Times New Roman CYR" w:eastAsia="Calibri" w:hAnsi="Times New Roman CYR" w:cs="Times New Roman CYR"/>
          <w:sz w:val="28"/>
          <w:szCs w:val="28"/>
        </w:rPr>
        <w:t xml:space="preserve">изпълняващ функциите „административен ръководител - председател“ на </w:t>
      </w:r>
      <w:r>
        <w:rPr>
          <w:sz w:val="28"/>
          <w:szCs w:val="28"/>
        </w:rPr>
        <w:t xml:space="preserve">Софийския районен съд във връзка с приетото становище от Комисията по атестирането и конкурсите с решение по протокол №37/03.10.2022 г., относно притежаваните от него професионални качества по повод участието му в процедурата за избор на административен ръководител - председател на Софийския районен съд. </w:t>
      </w:r>
      <w:r>
        <w:rPr>
          <w:i/>
          <w:sz w:val="28"/>
          <w:szCs w:val="28"/>
        </w:rPr>
        <w:t>(вх. №10514/13.10.2022 г.)</w:t>
      </w:r>
    </w:p>
    <w:p w:rsidR="00B4683A" w:rsidRDefault="00B4683A" w:rsidP="00B4683A">
      <w:pPr>
        <w:jc w:val="both"/>
        <w:rPr>
          <w:bCs/>
          <w:sz w:val="28"/>
          <w:szCs w:val="28"/>
        </w:rPr>
      </w:pPr>
    </w:p>
    <w:p w:rsidR="00B4683A" w:rsidRDefault="00B4683A" w:rsidP="00B4683A">
      <w:pPr>
        <w:jc w:val="both"/>
        <w:rPr>
          <w:sz w:val="28"/>
          <w:szCs w:val="28"/>
        </w:rPr>
      </w:pPr>
      <w:r w:rsidRPr="00D86EAA">
        <w:rPr>
          <w:bCs/>
          <w:sz w:val="28"/>
          <w:szCs w:val="28"/>
        </w:rPr>
        <w:t>Р-</w:t>
      </w:r>
      <w:r w:rsidR="005D73F2">
        <w:rPr>
          <w:bCs/>
          <w:sz w:val="28"/>
          <w:szCs w:val="28"/>
        </w:rPr>
        <w:t>6</w:t>
      </w:r>
      <w:r w:rsidRPr="00D86EAA">
        <w:rPr>
          <w:bCs/>
          <w:sz w:val="28"/>
          <w:szCs w:val="28"/>
        </w:rPr>
        <w:t xml:space="preserve">. ОТНОСНО: </w:t>
      </w:r>
      <w:r>
        <w:rPr>
          <w:sz w:val="28"/>
          <w:szCs w:val="28"/>
        </w:rPr>
        <w:t xml:space="preserve">Заявление от Явор Димитров Влахов – съдия в Районен съд – Русе, за отказ от участие в конкурса за повишаване в окръжните съдилища – наказателна колегия, съответно за Окръжен съд – Разград и Окръжен съд – Велико Търново, обявен с решение на Съдийската колегия на Висшия съдебен съвет по протокол № 21/02.07.2019 г. </w:t>
      </w:r>
      <w:r>
        <w:rPr>
          <w:sz w:val="28"/>
          <w:szCs w:val="28"/>
          <w:lang w:val="en-US"/>
        </w:rPr>
        <w:t>(</w:t>
      </w:r>
      <w:proofErr w:type="gramStart"/>
      <w:r>
        <w:rPr>
          <w:sz w:val="28"/>
          <w:szCs w:val="28"/>
        </w:rPr>
        <w:t>обн</w:t>
      </w:r>
      <w:proofErr w:type="gramEnd"/>
      <w:r>
        <w:rPr>
          <w:sz w:val="28"/>
          <w:szCs w:val="28"/>
        </w:rPr>
        <w:t>. в ДВ, бр. 53/05.07.2019 г.</w:t>
      </w:r>
      <w:r>
        <w:rPr>
          <w:sz w:val="28"/>
          <w:szCs w:val="28"/>
          <w:lang w:val="en-US"/>
        </w:rPr>
        <w:t>)</w:t>
      </w:r>
      <w:r>
        <w:rPr>
          <w:sz w:val="28"/>
          <w:szCs w:val="28"/>
        </w:rPr>
        <w:t xml:space="preserve">. </w:t>
      </w:r>
    </w:p>
    <w:p w:rsidR="00D86EAA" w:rsidRDefault="00D86EAA" w:rsidP="00D86EAA">
      <w:pPr>
        <w:jc w:val="both"/>
        <w:rPr>
          <w:bCs/>
          <w:sz w:val="28"/>
          <w:szCs w:val="28"/>
        </w:rPr>
      </w:pPr>
    </w:p>
    <w:p w:rsidR="00D86EAA" w:rsidRPr="00D86EAA" w:rsidRDefault="00D86EAA" w:rsidP="00D86EAA">
      <w:pPr>
        <w:jc w:val="both"/>
        <w:rPr>
          <w:sz w:val="28"/>
          <w:szCs w:val="28"/>
        </w:rPr>
      </w:pPr>
      <w:r w:rsidRPr="00D86EAA">
        <w:rPr>
          <w:bCs/>
          <w:sz w:val="28"/>
          <w:szCs w:val="28"/>
        </w:rPr>
        <w:t>Р-</w:t>
      </w:r>
      <w:r w:rsidR="005D73F2">
        <w:rPr>
          <w:bCs/>
          <w:sz w:val="28"/>
          <w:szCs w:val="28"/>
        </w:rPr>
        <w:t>7</w:t>
      </w:r>
      <w:r w:rsidRPr="00D86EAA">
        <w:rPr>
          <w:bCs/>
          <w:sz w:val="28"/>
          <w:szCs w:val="28"/>
        </w:rPr>
        <w:t xml:space="preserve">. ОТНОСНО: </w:t>
      </w:r>
      <w:r w:rsidRPr="00D86EAA">
        <w:rPr>
          <w:sz w:val="28"/>
          <w:szCs w:val="28"/>
        </w:rPr>
        <w:t>Предложение от Мариета Неделчева – съдия в Окръжен съд - София и национално лице за контакт на Националната съдебна мрежа за международно сътрудничество по наказателни дела в Република България (НСММСНД), за одобряване на Ангелина Лазарова – съдия в Апелативен съд – Варна и член на НСММСНД, за контактна точка в Европейската съдебна мрежа</w:t>
      </w:r>
      <w:r>
        <w:rPr>
          <w:sz w:val="28"/>
          <w:szCs w:val="28"/>
        </w:rPr>
        <w:t>.</w:t>
      </w:r>
    </w:p>
    <w:p w:rsidR="00D24CE6" w:rsidRPr="00D86EAA" w:rsidRDefault="00D24CE6" w:rsidP="00B766A7">
      <w:pPr>
        <w:rPr>
          <w:bCs/>
          <w:sz w:val="28"/>
          <w:szCs w:val="28"/>
        </w:rPr>
      </w:pPr>
    </w:p>
    <w:p w:rsidR="00B766A7" w:rsidRPr="00255E86" w:rsidRDefault="00B766A7" w:rsidP="00B766A7">
      <w:pPr>
        <w:rPr>
          <w:rFonts w:ascii="Times New Roman CYR" w:hAnsi="Times New Roman CYR" w:cs="Times New Roman CYR"/>
          <w:bCs/>
          <w:sz w:val="28"/>
          <w:szCs w:val="28"/>
        </w:rPr>
      </w:pPr>
      <w:r w:rsidRPr="00255E86">
        <w:rPr>
          <w:bCs/>
          <w:sz w:val="28"/>
          <w:szCs w:val="28"/>
        </w:rPr>
        <w:t>ЕДИННИ ФОРМУЛЯРИ</w:t>
      </w:r>
    </w:p>
    <w:p w:rsidR="00EB2191" w:rsidRPr="00255E86" w:rsidRDefault="00EB2191" w:rsidP="00055DE4">
      <w:pPr>
        <w:jc w:val="both"/>
        <w:rPr>
          <w:bCs/>
          <w:sz w:val="28"/>
          <w:szCs w:val="28"/>
        </w:rPr>
      </w:pPr>
    </w:p>
    <w:p w:rsidR="006A468D" w:rsidRDefault="006A468D" w:rsidP="006A468D">
      <w:pPr>
        <w:jc w:val="both"/>
        <w:rPr>
          <w:rFonts w:ascii="Times New Roman CYR" w:hAnsi="Times New Roman CYR" w:cs="Times New Roman CYR"/>
          <w:sz w:val="28"/>
          <w:szCs w:val="28"/>
        </w:rPr>
      </w:pPr>
      <w:r>
        <w:rPr>
          <w:bCs/>
          <w:sz w:val="28"/>
          <w:szCs w:val="28"/>
        </w:rPr>
        <w:t>С-</w:t>
      </w:r>
      <w:r w:rsidR="005D73F2">
        <w:rPr>
          <w:bCs/>
          <w:sz w:val="28"/>
          <w:szCs w:val="28"/>
        </w:rPr>
        <w:t>1</w:t>
      </w:r>
      <w:r>
        <w:rPr>
          <w:bCs/>
          <w:sz w:val="28"/>
          <w:szCs w:val="28"/>
        </w:rPr>
        <w:t xml:space="preserve">. ОТНОСНО: </w:t>
      </w:r>
      <w:r>
        <w:rPr>
          <w:rFonts w:ascii="Times New Roman CYR" w:hAnsi="Times New Roman CYR" w:cs="Times New Roman CYR"/>
          <w:sz w:val="28"/>
          <w:szCs w:val="28"/>
        </w:rPr>
        <w:t>Извънредно атестиране на Атанас Николаев Атанасов -  съдия в Софийския градски съд.</w:t>
      </w:r>
    </w:p>
    <w:p w:rsidR="006A468D" w:rsidRDefault="006A468D" w:rsidP="00541F6B">
      <w:pPr>
        <w:rPr>
          <w:bCs/>
          <w:sz w:val="28"/>
          <w:szCs w:val="28"/>
        </w:rPr>
      </w:pPr>
    </w:p>
    <w:p w:rsidR="00253A55" w:rsidRDefault="00253A55" w:rsidP="00253A55">
      <w:pPr>
        <w:autoSpaceDE w:val="0"/>
        <w:autoSpaceDN w:val="0"/>
        <w:adjustRightInd w:val="0"/>
        <w:jc w:val="both"/>
        <w:rPr>
          <w:bCs/>
          <w:sz w:val="28"/>
          <w:szCs w:val="28"/>
        </w:rPr>
      </w:pPr>
      <w:r>
        <w:rPr>
          <w:bCs/>
          <w:sz w:val="28"/>
          <w:szCs w:val="28"/>
        </w:rPr>
        <w:t>С-</w:t>
      </w:r>
      <w:r w:rsidR="005D73F2">
        <w:rPr>
          <w:bCs/>
          <w:sz w:val="28"/>
          <w:szCs w:val="28"/>
        </w:rPr>
        <w:t>2</w:t>
      </w:r>
      <w:r>
        <w:rPr>
          <w:bCs/>
          <w:sz w:val="28"/>
          <w:szCs w:val="28"/>
        </w:rPr>
        <w:t xml:space="preserve">. ОТНОСНО: Придобиване статут на несменяемост на Владислава Величкова Ангелова - съдия в Софийския районен съд. </w:t>
      </w:r>
      <w:r>
        <w:rPr>
          <w:rFonts w:ascii="Times New Roman CYR" w:hAnsi="Times New Roman CYR" w:cs="Times New Roman CYR"/>
          <w:i/>
          <w:iCs/>
          <w:sz w:val="28"/>
          <w:szCs w:val="28"/>
        </w:rPr>
        <w:t xml:space="preserve">(вх.№ ВСС-4445/05.04.2019 г.) </w:t>
      </w:r>
    </w:p>
    <w:p w:rsidR="00423511" w:rsidRPr="00255E86" w:rsidRDefault="00423511" w:rsidP="00423511">
      <w:pPr>
        <w:autoSpaceDE w:val="0"/>
        <w:autoSpaceDN w:val="0"/>
        <w:adjustRightInd w:val="0"/>
        <w:jc w:val="both"/>
        <w:rPr>
          <w:sz w:val="28"/>
          <w:szCs w:val="28"/>
          <w:highlight w:val="yellow"/>
        </w:rPr>
      </w:pPr>
    </w:p>
    <w:p w:rsidR="008B2BEF" w:rsidRDefault="008B2BEF" w:rsidP="008B2BEF">
      <w:pPr>
        <w:autoSpaceDE w:val="0"/>
        <w:autoSpaceDN w:val="0"/>
        <w:adjustRightInd w:val="0"/>
        <w:jc w:val="both"/>
        <w:rPr>
          <w:bCs/>
          <w:sz w:val="28"/>
          <w:szCs w:val="28"/>
        </w:rPr>
      </w:pPr>
      <w:r>
        <w:rPr>
          <w:bCs/>
          <w:sz w:val="28"/>
          <w:szCs w:val="28"/>
        </w:rPr>
        <w:t>С-</w:t>
      </w:r>
      <w:r w:rsidR="005D73F2">
        <w:rPr>
          <w:bCs/>
          <w:sz w:val="28"/>
          <w:szCs w:val="28"/>
        </w:rPr>
        <w:t>3</w:t>
      </w:r>
      <w:r>
        <w:rPr>
          <w:bCs/>
          <w:sz w:val="28"/>
          <w:szCs w:val="28"/>
        </w:rPr>
        <w:t xml:space="preserve">. ОТНОСНО: Периодично атестиране на Момчил Александров Найденов – съдия в Районен съд - Пловдив. </w:t>
      </w:r>
      <w:r>
        <w:rPr>
          <w:rFonts w:ascii="Times New Roman CYR" w:hAnsi="Times New Roman CYR" w:cs="Times New Roman CYR"/>
          <w:i/>
          <w:iCs/>
          <w:sz w:val="28"/>
          <w:szCs w:val="28"/>
        </w:rPr>
        <w:t>(вх.№ВСС-5018/15.03.2022 г.)</w:t>
      </w:r>
    </w:p>
    <w:p w:rsidR="0068504C" w:rsidRDefault="0068504C" w:rsidP="002A391A">
      <w:pPr>
        <w:jc w:val="both"/>
        <w:rPr>
          <w:bCs/>
          <w:sz w:val="28"/>
          <w:szCs w:val="28"/>
        </w:rPr>
      </w:pPr>
    </w:p>
    <w:p w:rsidR="002A391A" w:rsidRDefault="002A391A" w:rsidP="002A391A">
      <w:pPr>
        <w:jc w:val="both"/>
        <w:rPr>
          <w:rFonts w:ascii="Times New Roman CYR" w:hAnsi="Times New Roman CYR" w:cs="Times New Roman CYR"/>
          <w:sz w:val="28"/>
          <w:szCs w:val="28"/>
        </w:rPr>
      </w:pPr>
      <w:r>
        <w:rPr>
          <w:bCs/>
          <w:sz w:val="28"/>
          <w:szCs w:val="28"/>
        </w:rPr>
        <w:t xml:space="preserve">С-4. ОТНОСНО: </w:t>
      </w:r>
      <w:r>
        <w:rPr>
          <w:rFonts w:ascii="Times New Roman CYR" w:hAnsi="Times New Roman CYR" w:cs="Times New Roman CYR"/>
          <w:sz w:val="28"/>
          <w:szCs w:val="28"/>
        </w:rPr>
        <w:t xml:space="preserve">Извънредно атестиране на Димитринка Христова Стаматова -  изпълняващ функциите „административен ръководител – председател“ на Административен съд – Ямбол. </w:t>
      </w:r>
      <w:r>
        <w:rPr>
          <w:rFonts w:ascii="Times New Roman CYR" w:hAnsi="Times New Roman CYR" w:cs="Times New Roman CYR"/>
          <w:i/>
          <w:iCs/>
          <w:sz w:val="28"/>
          <w:szCs w:val="28"/>
        </w:rPr>
        <w:t>(вх.№ВСС-8131/2022 г.)</w:t>
      </w:r>
    </w:p>
    <w:p w:rsidR="005A6894" w:rsidRDefault="005A6894" w:rsidP="00055DE4">
      <w:pPr>
        <w:jc w:val="both"/>
        <w:rPr>
          <w:bCs/>
          <w:sz w:val="28"/>
          <w:szCs w:val="28"/>
        </w:rPr>
      </w:pPr>
    </w:p>
    <w:p w:rsidR="00055DE4" w:rsidRPr="00255E86" w:rsidRDefault="00055DE4" w:rsidP="00055DE4">
      <w:pPr>
        <w:jc w:val="both"/>
        <w:rPr>
          <w:bCs/>
          <w:sz w:val="28"/>
          <w:szCs w:val="28"/>
        </w:rPr>
      </w:pPr>
      <w:r w:rsidRPr="00255E86">
        <w:rPr>
          <w:bCs/>
          <w:sz w:val="28"/>
          <w:szCs w:val="28"/>
        </w:rPr>
        <w:t>ПРЕДЛОЖЕНИЕ ЗА ПОВИШАВАНЕ НА МЯСТО В ПО-ГОРЕН РАНГ</w:t>
      </w:r>
    </w:p>
    <w:p w:rsidR="00055DE4" w:rsidRPr="00255E86" w:rsidRDefault="00055DE4" w:rsidP="00055DE4">
      <w:pPr>
        <w:autoSpaceDE w:val="0"/>
        <w:autoSpaceDN w:val="0"/>
        <w:adjustRightInd w:val="0"/>
        <w:jc w:val="both"/>
        <w:rPr>
          <w:rFonts w:ascii="Times New Roman CYR" w:hAnsi="Times New Roman CYR" w:cs="Times New Roman CYR"/>
          <w:bCs/>
          <w:sz w:val="28"/>
          <w:szCs w:val="28"/>
        </w:rPr>
      </w:pPr>
    </w:p>
    <w:p w:rsidR="00D24CE6" w:rsidRPr="00C33C14" w:rsidRDefault="00D24CE6" w:rsidP="00D24CE6">
      <w:pPr>
        <w:autoSpaceDE w:val="0"/>
        <w:autoSpaceDN w:val="0"/>
        <w:adjustRightInd w:val="0"/>
        <w:jc w:val="both"/>
        <w:rPr>
          <w:rFonts w:ascii="Times New Roman CYR" w:hAnsi="Times New Roman CYR" w:cs="Times New Roman CYR"/>
          <w:i/>
          <w:iCs/>
          <w:sz w:val="28"/>
          <w:szCs w:val="28"/>
        </w:rPr>
      </w:pPr>
      <w:r w:rsidRPr="00C33C14">
        <w:rPr>
          <w:bCs/>
          <w:sz w:val="28"/>
          <w:szCs w:val="28"/>
        </w:rPr>
        <w:t>С-</w:t>
      </w:r>
      <w:r w:rsidR="002A391A">
        <w:rPr>
          <w:bCs/>
          <w:sz w:val="28"/>
          <w:szCs w:val="28"/>
        </w:rPr>
        <w:t>5</w:t>
      </w:r>
      <w:r w:rsidRPr="00C33C14">
        <w:rPr>
          <w:bCs/>
          <w:sz w:val="28"/>
          <w:szCs w:val="28"/>
        </w:rPr>
        <w:t>. ОТНОСНО: Предложение от административн</w:t>
      </w:r>
      <w:r>
        <w:rPr>
          <w:bCs/>
          <w:sz w:val="28"/>
          <w:szCs w:val="28"/>
        </w:rPr>
        <w:t>ия</w:t>
      </w:r>
      <w:r w:rsidRPr="00C33C14">
        <w:rPr>
          <w:bCs/>
          <w:sz w:val="28"/>
          <w:szCs w:val="28"/>
        </w:rPr>
        <w:t xml:space="preserve"> ръководител - председател на </w:t>
      </w:r>
      <w:r>
        <w:rPr>
          <w:bCs/>
          <w:sz w:val="28"/>
          <w:szCs w:val="28"/>
        </w:rPr>
        <w:t xml:space="preserve">Районен съд - Варна </w:t>
      </w:r>
      <w:r w:rsidRPr="00C33C14">
        <w:rPr>
          <w:bCs/>
          <w:sz w:val="28"/>
          <w:szCs w:val="28"/>
        </w:rPr>
        <w:t>за повишаване на</w:t>
      </w:r>
      <w:r>
        <w:rPr>
          <w:bCs/>
          <w:sz w:val="28"/>
          <w:szCs w:val="28"/>
        </w:rPr>
        <w:t xml:space="preserve"> Милена Николова Николова - съдия в Районен съд - Варна,</w:t>
      </w:r>
      <w:r w:rsidRPr="00917AE2">
        <w:rPr>
          <w:bCs/>
          <w:sz w:val="28"/>
          <w:szCs w:val="28"/>
        </w:rPr>
        <w:t xml:space="preserve"> </w:t>
      </w:r>
      <w:r w:rsidRPr="00C33C14">
        <w:rPr>
          <w:bCs/>
          <w:sz w:val="28"/>
          <w:szCs w:val="28"/>
        </w:rPr>
        <w:t>на място в по-горен ранг „съдия в</w:t>
      </w:r>
      <w:r>
        <w:rPr>
          <w:bCs/>
          <w:sz w:val="28"/>
          <w:szCs w:val="28"/>
        </w:rPr>
        <w:t xml:space="preserve"> О</w:t>
      </w:r>
      <w:r w:rsidRPr="00C33C14">
        <w:rPr>
          <w:bCs/>
          <w:sz w:val="28"/>
          <w:szCs w:val="28"/>
        </w:rPr>
        <w:t xml:space="preserve">С“. </w:t>
      </w:r>
      <w:r w:rsidRPr="00C33C14">
        <w:rPr>
          <w:rFonts w:ascii="Times New Roman CYR" w:hAnsi="Times New Roman CYR" w:cs="Times New Roman CYR"/>
          <w:i/>
          <w:iCs/>
          <w:sz w:val="28"/>
          <w:szCs w:val="28"/>
        </w:rPr>
        <w:t>(вх.№ВСС-</w:t>
      </w:r>
      <w:r>
        <w:rPr>
          <w:rFonts w:ascii="Times New Roman CYR" w:hAnsi="Times New Roman CYR" w:cs="Times New Roman CYR"/>
          <w:i/>
          <w:iCs/>
          <w:sz w:val="28"/>
          <w:szCs w:val="28"/>
        </w:rPr>
        <w:t>15019</w:t>
      </w:r>
      <w:r w:rsidRPr="00C33C14">
        <w:rPr>
          <w:rFonts w:ascii="Times New Roman CYR" w:hAnsi="Times New Roman CYR" w:cs="Times New Roman CYR"/>
          <w:i/>
          <w:iCs/>
          <w:sz w:val="28"/>
          <w:szCs w:val="28"/>
        </w:rPr>
        <w:t>/</w:t>
      </w:r>
      <w:r>
        <w:rPr>
          <w:rFonts w:ascii="Times New Roman CYR" w:hAnsi="Times New Roman CYR" w:cs="Times New Roman CYR"/>
          <w:i/>
          <w:iCs/>
          <w:sz w:val="28"/>
          <w:szCs w:val="28"/>
        </w:rPr>
        <w:t>21</w:t>
      </w:r>
      <w:r w:rsidRPr="00C33C14">
        <w:rPr>
          <w:rFonts w:ascii="Times New Roman CYR" w:hAnsi="Times New Roman CYR" w:cs="Times New Roman CYR"/>
          <w:i/>
          <w:iCs/>
          <w:sz w:val="28"/>
          <w:szCs w:val="28"/>
        </w:rPr>
        <w:t>.</w:t>
      </w:r>
      <w:r>
        <w:rPr>
          <w:rFonts w:ascii="Times New Roman CYR" w:hAnsi="Times New Roman CYR" w:cs="Times New Roman CYR"/>
          <w:i/>
          <w:iCs/>
          <w:sz w:val="28"/>
          <w:szCs w:val="28"/>
        </w:rPr>
        <w:t>1</w:t>
      </w:r>
      <w:r w:rsidRPr="00C33C14">
        <w:rPr>
          <w:rFonts w:ascii="Times New Roman CYR" w:hAnsi="Times New Roman CYR" w:cs="Times New Roman CYR"/>
          <w:i/>
          <w:iCs/>
          <w:sz w:val="28"/>
          <w:szCs w:val="28"/>
        </w:rPr>
        <w:t>0.2022 г.)</w:t>
      </w:r>
    </w:p>
    <w:p w:rsidR="00D231D9" w:rsidRDefault="00D231D9" w:rsidP="00585165">
      <w:pPr>
        <w:autoSpaceDE w:val="0"/>
        <w:autoSpaceDN w:val="0"/>
        <w:adjustRightInd w:val="0"/>
        <w:jc w:val="both"/>
        <w:rPr>
          <w:bCs/>
          <w:sz w:val="28"/>
          <w:szCs w:val="28"/>
        </w:rPr>
      </w:pPr>
    </w:p>
    <w:p w:rsidR="00F124B9" w:rsidRPr="00C33C14" w:rsidRDefault="00F124B9" w:rsidP="00F124B9">
      <w:pPr>
        <w:autoSpaceDE w:val="0"/>
        <w:autoSpaceDN w:val="0"/>
        <w:adjustRightInd w:val="0"/>
        <w:jc w:val="both"/>
        <w:rPr>
          <w:rFonts w:ascii="Times New Roman CYR" w:hAnsi="Times New Roman CYR" w:cs="Times New Roman CYR"/>
          <w:i/>
          <w:iCs/>
          <w:sz w:val="28"/>
          <w:szCs w:val="28"/>
        </w:rPr>
      </w:pPr>
      <w:r w:rsidRPr="00C33C14">
        <w:rPr>
          <w:bCs/>
          <w:sz w:val="28"/>
          <w:szCs w:val="28"/>
        </w:rPr>
        <w:t>С-</w:t>
      </w:r>
      <w:r w:rsidR="002A391A">
        <w:rPr>
          <w:bCs/>
          <w:sz w:val="28"/>
          <w:szCs w:val="28"/>
        </w:rPr>
        <w:t>6</w:t>
      </w:r>
      <w:r w:rsidRPr="00C33C14">
        <w:rPr>
          <w:bCs/>
          <w:sz w:val="28"/>
          <w:szCs w:val="28"/>
        </w:rPr>
        <w:t>. ОТНОСНО: Предложение от административн</w:t>
      </w:r>
      <w:r>
        <w:rPr>
          <w:bCs/>
          <w:sz w:val="28"/>
          <w:szCs w:val="28"/>
        </w:rPr>
        <w:t>ия</w:t>
      </w:r>
      <w:r w:rsidRPr="00C33C14">
        <w:rPr>
          <w:bCs/>
          <w:sz w:val="28"/>
          <w:szCs w:val="28"/>
        </w:rPr>
        <w:t xml:space="preserve"> ръководител - председател на </w:t>
      </w:r>
      <w:r>
        <w:rPr>
          <w:bCs/>
          <w:sz w:val="28"/>
          <w:szCs w:val="28"/>
        </w:rPr>
        <w:t xml:space="preserve">Софийския районен съд </w:t>
      </w:r>
      <w:r w:rsidRPr="00C33C14">
        <w:rPr>
          <w:bCs/>
          <w:sz w:val="28"/>
          <w:szCs w:val="28"/>
        </w:rPr>
        <w:t>за повишаване на</w:t>
      </w:r>
      <w:r>
        <w:rPr>
          <w:bCs/>
          <w:sz w:val="28"/>
          <w:szCs w:val="28"/>
        </w:rPr>
        <w:t xml:space="preserve"> Константин </w:t>
      </w:r>
      <w:r>
        <w:rPr>
          <w:bCs/>
          <w:sz w:val="28"/>
          <w:szCs w:val="28"/>
        </w:rPr>
        <w:lastRenderedPageBreak/>
        <w:t>Александров Кунчев - съдия в Софийския районен съд,</w:t>
      </w:r>
      <w:r w:rsidRPr="00917AE2">
        <w:rPr>
          <w:bCs/>
          <w:sz w:val="28"/>
          <w:szCs w:val="28"/>
        </w:rPr>
        <w:t xml:space="preserve"> </w:t>
      </w:r>
      <w:r>
        <w:rPr>
          <w:bCs/>
          <w:sz w:val="28"/>
          <w:szCs w:val="28"/>
        </w:rPr>
        <w:t xml:space="preserve">с ранг „съдия в ОС“, </w:t>
      </w:r>
      <w:r w:rsidRPr="00C33C14">
        <w:rPr>
          <w:bCs/>
          <w:sz w:val="28"/>
          <w:szCs w:val="28"/>
        </w:rPr>
        <w:t>на място в по-горен ранг „съдия в</w:t>
      </w:r>
      <w:r>
        <w:rPr>
          <w:bCs/>
          <w:sz w:val="28"/>
          <w:szCs w:val="28"/>
        </w:rPr>
        <w:t xml:space="preserve"> АС</w:t>
      </w:r>
      <w:r w:rsidRPr="00C33C14">
        <w:rPr>
          <w:bCs/>
          <w:sz w:val="28"/>
          <w:szCs w:val="28"/>
        </w:rPr>
        <w:t xml:space="preserve">“. </w:t>
      </w:r>
      <w:r w:rsidRPr="00C33C14">
        <w:rPr>
          <w:rFonts w:ascii="Times New Roman CYR" w:hAnsi="Times New Roman CYR" w:cs="Times New Roman CYR"/>
          <w:i/>
          <w:iCs/>
          <w:sz w:val="28"/>
          <w:szCs w:val="28"/>
        </w:rPr>
        <w:t>(вх.№ВСС-</w:t>
      </w:r>
      <w:r>
        <w:rPr>
          <w:rFonts w:ascii="Times New Roman CYR" w:hAnsi="Times New Roman CYR" w:cs="Times New Roman CYR"/>
          <w:i/>
          <w:iCs/>
          <w:sz w:val="28"/>
          <w:szCs w:val="28"/>
        </w:rPr>
        <w:t>15068</w:t>
      </w:r>
      <w:r w:rsidRPr="00C33C14">
        <w:rPr>
          <w:rFonts w:ascii="Times New Roman CYR" w:hAnsi="Times New Roman CYR" w:cs="Times New Roman CYR"/>
          <w:i/>
          <w:iCs/>
          <w:sz w:val="28"/>
          <w:szCs w:val="28"/>
        </w:rPr>
        <w:t>/</w:t>
      </w:r>
      <w:r>
        <w:rPr>
          <w:rFonts w:ascii="Times New Roman CYR" w:hAnsi="Times New Roman CYR" w:cs="Times New Roman CYR"/>
          <w:i/>
          <w:iCs/>
          <w:sz w:val="28"/>
          <w:szCs w:val="28"/>
        </w:rPr>
        <w:t>26</w:t>
      </w:r>
      <w:r w:rsidRPr="00C33C14">
        <w:rPr>
          <w:rFonts w:ascii="Times New Roman CYR" w:hAnsi="Times New Roman CYR" w:cs="Times New Roman CYR"/>
          <w:i/>
          <w:iCs/>
          <w:sz w:val="28"/>
          <w:szCs w:val="28"/>
        </w:rPr>
        <w:t>.</w:t>
      </w:r>
      <w:r>
        <w:rPr>
          <w:rFonts w:ascii="Times New Roman CYR" w:hAnsi="Times New Roman CYR" w:cs="Times New Roman CYR"/>
          <w:i/>
          <w:iCs/>
          <w:sz w:val="28"/>
          <w:szCs w:val="28"/>
        </w:rPr>
        <w:t>1</w:t>
      </w:r>
      <w:r w:rsidRPr="00C33C14">
        <w:rPr>
          <w:rFonts w:ascii="Times New Roman CYR" w:hAnsi="Times New Roman CYR" w:cs="Times New Roman CYR"/>
          <w:i/>
          <w:iCs/>
          <w:sz w:val="28"/>
          <w:szCs w:val="28"/>
        </w:rPr>
        <w:t>0.2022 г.)</w:t>
      </w:r>
    </w:p>
    <w:p w:rsidR="00F124B9" w:rsidRPr="00255E86" w:rsidRDefault="00F124B9" w:rsidP="00585165">
      <w:pPr>
        <w:autoSpaceDE w:val="0"/>
        <w:autoSpaceDN w:val="0"/>
        <w:adjustRightInd w:val="0"/>
        <w:jc w:val="both"/>
        <w:rPr>
          <w:bCs/>
          <w:sz w:val="28"/>
          <w:szCs w:val="28"/>
        </w:rPr>
      </w:pPr>
    </w:p>
    <w:p w:rsidR="007503A4" w:rsidRPr="00255E86" w:rsidRDefault="007503A4" w:rsidP="007503A4">
      <w:pPr>
        <w:rPr>
          <w:sz w:val="28"/>
          <w:szCs w:val="28"/>
        </w:rPr>
      </w:pPr>
      <w:r w:rsidRPr="00255E86">
        <w:rPr>
          <w:sz w:val="28"/>
          <w:szCs w:val="28"/>
        </w:rPr>
        <w:t xml:space="preserve">ПОЛУЧЕНА ЧАСТ Х НА ЕФ </w:t>
      </w:r>
      <w:r w:rsidR="00040BF6" w:rsidRPr="00255E86">
        <w:rPr>
          <w:sz w:val="28"/>
          <w:szCs w:val="28"/>
        </w:rPr>
        <w:t>-</w:t>
      </w:r>
      <w:r w:rsidR="00040BF6" w:rsidRPr="00255E86">
        <w:rPr>
          <w:sz w:val="28"/>
          <w:szCs w:val="28"/>
          <w:lang w:val="en-GB"/>
        </w:rPr>
        <w:t xml:space="preserve"> </w:t>
      </w:r>
      <w:r w:rsidR="00040BF6" w:rsidRPr="00255E86">
        <w:rPr>
          <w:sz w:val="28"/>
          <w:szCs w:val="28"/>
        </w:rPr>
        <w:t>БЕЗ ВЪЗРАЖЕНИЕ</w:t>
      </w:r>
    </w:p>
    <w:p w:rsidR="00EC12CF" w:rsidRPr="00255E86" w:rsidRDefault="00EC12CF" w:rsidP="004564D1">
      <w:pPr>
        <w:ind w:right="72"/>
        <w:outlineLvl w:val="0"/>
        <w:rPr>
          <w:bCs/>
          <w:sz w:val="28"/>
          <w:szCs w:val="26"/>
        </w:rPr>
      </w:pPr>
    </w:p>
    <w:p w:rsidR="00487442" w:rsidRDefault="00487442" w:rsidP="00487442">
      <w:pPr>
        <w:autoSpaceDE w:val="0"/>
        <w:autoSpaceDN w:val="0"/>
        <w:adjustRightInd w:val="0"/>
        <w:jc w:val="both"/>
        <w:rPr>
          <w:bCs/>
          <w:sz w:val="28"/>
          <w:szCs w:val="28"/>
        </w:rPr>
      </w:pPr>
      <w:r>
        <w:rPr>
          <w:bCs/>
          <w:sz w:val="28"/>
          <w:szCs w:val="28"/>
        </w:rPr>
        <w:t>С-</w:t>
      </w:r>
      <w:r w:rsidR="002A391A">
        <w:rPr>
          <w:bCs/>
          <w:sz w:val="28"/>
          <w:szCs w:val="28"/>
        </w:rPr>
        <w:t>7</w:t>
      </w:r>
      <w:r>
        <w:rPr>
          <w:bCs/>
          <w:sz w:val="28"/>
          <w:szCs w:val="28"/>
        </w:rPr>
        <w:t xml:space="preserve">. ОТНОСНО: Периодично атестиране на Жанет Марчева Христова - съдия в Районен съд - Шумен. </w:t>
      </w:r>
      <w:r>
        <w:rPr>
          <w:rFonts w:ascii="Times New Roman CYR" w:hAnsi="Times New Roman CYR" w:cs="Times New Roman CYR"/>
          <w:i/>
          <w:iCs/>
          <w:sz w:val="28"/>
          <w:szCs w:val="28"/>
        </w:rPr>
        <w:t xml:space="preserve">(вх.№ ВСС-2023/13.02.2019 г.) </w:t>
      </w:r>
    </w:p>
    <w:p w:rsidR="005A6894" w:rsidRDefault="005A6894" w:rsidP="005A6894">
      <w:pPr>
        <w:jc w:val="both"/>
        <w:rPr>
          <w:bCs/>
          <w:sz w:val="28"/>
          <w:szCs w:val="28"/>
        </w:rPr>
      </w:pPr>
    </w:p>
    <w:p w:rsidR="005A6894" w:rsidRDefault="005A6894" w:rsidP="005A6894">
      <w:pPr>
        <w:jc w:val="both"/>
        <w:rPr>
          <w:sz w:val="28"/>
          <w:szCs w:val="28"/>
        </w:rPr>
      </w:pPr>
      <w:r>
        <w:rPr>
          <w:bCs/>
          <w:sz w:val="28"/>
          <w:szCs w:val="28"/>
        </w:rPr>
        <w:t>С-</w:t>
      </w:r>
      <w:r w:rsidR="002A391A">
        <w:rPr>
          <w:bCs/>
          <w:sz w:val="28"/>
          <w:szCs w:val="28"/>
        </w:rPr>
        <w:t>8</w:t>
      </w:r>
      <w:r>
        <w:rPr>
          <w:bCs/>
          <w:sz w:val="28"/>
          <w:szCs w:val="28"/>
        </w:rPr>
        <w:t xml:space="preserve">. ОТНОСНО: Извънредно атестиране на </w:t>
      </w:r>
      <w:r>
        <w:rPr>
          <w:sz w:val="28"/>
          <w:szCs w:val="28"/>
        </w:rPr>
        <w:t>Мина Георгиева Дочева – Мумджиева - съдия в Софийския градски съд.</w:t>
      </w:r>
    </w:p>
    <w:p w:rsidR="00EC12CF" w:rsidRDefault="00EC12CF" w:rsidP="00381501">
      <w:pPr>
        <w:ind w:left="4111" w:right="72" w:hanging="900"/>
        <w:outlineLvl w:val="0"/>
        <w:rPr>
          <w:bCs/>
          <w:sz w:val="28"/>
          <w:szCs w:val="26"/>
        </w:rPr>
      </w:pPr>
    </w:p>
    <w:p w:rsidR="00A52882" w:rsidRDefault="00A52882" w:rsidP="00A52882">
      <w:pPr>
        <w:autoSpaceDE w:val="0"/>
        <w:autoSpaceDN w:val="0"/>
        <w:adjustRightInd w:val="0"/>
        <w:jc w:val="both"/>
        <w:rPr>
          <w:bCs/>
          <w:sz w:val="28"/>
          <w:szCs w:val="28"/>
        </w:rPr>
      </w:pPr>
      <w:r>
        <w:rPr>
          <w:bCs/>
          <w:sz w:val="28"/>
          <w:szCs w:val="28"/>
        </w:rPr>
        <w:t>С</w:t>
      </w:r>
      <w:r w:rsidR="002A391A">
        <w:rPr>
          <w:bCs/>
          <w:sz w:val="28"/>
          <w:szCs w:val="28"/>
        </w:rPr>
        <w:t>-9</w:t>
      </w:r>
      <w:r>
        <w:rPr>
          <w:bCs/>
          <w:sz w:val="28"/>
          <w:szCs w:val="28"/>
        </w:rPr>
        <w:t xml:space="preserve">. ОТНОСНО: Придобиване статут на несменяемост на Невена Пламенова Великова - съдия в Районен съд - Сливница. </w:t>
      </w:r>
      <w:r>
        <w:rPr>
          <w:rFonts w:ascii="Times New Roman CYR" w:hAnsi="Times New Roman CYR" w:cs="Times New Roman CYR"/>
          <w:i/>
          <w:iCs/>
          <w:sz w:val="28"/>
          <w:szCs w:val="28"/>
        </w:rPr>
        <w:t>(вх.№ ВСС-11124/15.07.2021 г.)</w:t>
      </w:r>
    </w:p>
    <w:p w:rsidR="00A52882" w:rsidRPr="00255E86" w:rsidRDefault="00A52882" w:rsidP="00381501">
      <w:pPr>
        <w:ind w:left="4111" w:right="72" w:hanging="900"/>
        <w:outlineLvl w:val="0"/>
        <w:rPr>
          <w:bCs/>
          <w:sz w:val="28"/>
          <w:szCs w:val="26"/>
        </w:rPr>
      </w:pPr>
    </w:p>
    <w:p w:rsidR="00381501" w:rsidRPr="00255E86" w:rsidRDefault="00381501" w:rsidP="00381501">
      <w:pPr>
        <w:ind w:left="4111" w:right="72" w:hanging="900"/>
        <w:outlineLvl w:val="0"/>
        <w:rPr>
          <w:bCs/>
          <w:sz w:val="28"/>
          <w:szCs w:val="26"/>
        </w:rPr>
      </w:pPr>
      <w:r w:rsidRPr="00255E86">
        <w:rPr>
          <w:bCs/>
          <w:sz w:val="28"/>
          <w:szCs w:val="26"/>
        </w:rPr>
        <w:t xml:space="preserve">ЗАМ.-ПРЕДСЕДАТЕЛ НА КОМИСИЯТА </w:t>
      </w:r>
    </w:p>
    <w:p w:rsidR="00381501" w:rsidRPr="00255E86" w:rsidRDefault="00381501" w:rsidP="00381501">
      <w:pPr>
        <w:ind w:left="4111" w:right="72" w:hanging="900"/>
        <w:outlineLvl w:val="0"/>
        <w:rPr>
          <w:sz w:val="28"/>
          <w:szCs w:val="26"/>
        </w:rPr>
      </w:pPr>
      <w:r w:rsidRPr="00255E86">
        <w:rPr>
          <w:bCs/>
          <w:sz w:val="28"/>
          <w:szCs w:val="26"/>
        </w:rPr>
        <w:t xml:space="preserve">ПО </w:t>
      </w:r>
      <w:r w:rsidRPr="00255E86">
        <w:rPr>
          <w:sz w:val="28"/>
          <w:szCs w:val="26"/>
        </w:rPr>
        <w:t xml:space="preserve">АТЕСТИРАНЕТО И КОНКУРСИТЕ </w:t>
      </w:r>
    </w:p>
    <w:p w:rsidR="00381501" w:rsidRPr="00255E86" w:rsidRDefault="00381501" w:rsidP="00381501">
      <w:pPr>
        <w:ind w:left="4111" w:right="72" w:hanging="900"/>
        <w:outlineLvl w:val="0"/>
        <w:rPr>
          <w:sz w:val="28"/>
          <w:szCs w:val="26"/>
        </w:rPr>
      </w:pPr>
      <w:r w:rsidRPr="00255E86">
        <w:rPr>
          <w:sz w:val="28"/>
          <w:szCs w:val="26"/>
        </w:rPr>
        <w:t xml:space="preserve">ПРИ СЪДИЙСКАТА КОЛЕГИЯ: </w:t>
      </w:r>
    </w:p>
    <w:p w:rsidR="00381501" w:rsidRPr="00255E86" w:rsidRDefault="00381501" w:rsidP="00381501">
      <w:pPr>
        <w:autoSpaceDE w:val="0"/>
        <w:autoSpaceDN w:val="0"/>
        <w:adjustRightInd w:val="0"/>
        <w:ind w:left="4111" w:firstLine="708"/>
        <w:jc w:val="both"/>
        <w:rPr>
          <w:rFonts w:ascii="Times New Roman CYR" w:hAnsi="Times New Roman CYR" w:cs="Times New Roman CYR"/>
          <w:bCs/>
          <w:iCs/>
          <w:sz w:val="28"/>
          <w:szCs w:val="26"/>
          <w:lang w:eastAsia="en-US"/>
        </w:rPr>
      </w:pPr>
      <w:r w:rsidRPr="00255E86">
        <w:rPr>
          <w:rFonts w:ascii="Times New Roman CYR" w:hAnsi="Times New Roman CYR" w:cs="Times New Roman CYR"/>
          <w:bCs/>
          <w:iCs/>
          <w:sz w:val="28"/>
          <w:szCs w:val="26"/>
          <w:lang w:eastAsia="en-US"/>
        </w:rPr>
        <w:t xml:space="preserve">            ЗДРАВКА ШУМЕНСКА</w:t>
      </w:r>
      <w:r w:rsidR="0068504C">
        <w:rPr>
          <w:rFonts w:ascii="Times New Roman CYR" w:hAnsi="Times New Roman CYR" w:cs="Times New Roman CYR"/>
          <w:bCs/>
          <w:iCs/>
          <w:sz w:val="28"/>
          <w:szCs w:val="26"/>
          <w:lang w:eastAsia="en-US"/>
        </w:rPr>
        <w:t xml:space="preserve"> (п)</w:t>
      </w:r>
    </w:p>
    <w:p w:rsidR="00456A26" w:rsidRPr="00255E86" w:rsidRDefault="00456A26" w:rsidP="00456A26">
      <w:pPr>
        <w:autoSpaceDE w:val="0"/>
        <w:autoSpaceDN w:val="0"/>
        <w:adjustRightInd w:val="0"/>
        <w:jc w:val="both"/>
        <w:rPr>
          <w:rFonts w:ascii="Times New Roman CYR" w:hAnsi="Times New Roman CYR" w:cs="Times New Roman CYR"/>
          <w:bCs/>
          <w:i/>
          <w:iCs/>
          <w:lang w:eastAsia="en-US"/>
        </w:rPr>
      </w:pPr>
    </w:p>
    <w:p w:rsidR="00456A26" w:rsidRPr="00255E86" w:rsidRDefault="00456A26" w:rsidP="00456A26">
      <w:pPr>
        <w:autoSpaceDE w:val="0"/>
        <w:autoSpaceDN w:val="0"/>
        <w:adjustRightInd w:val="0"/>
        <w:jc w:val="both"/>
        <w:rPr>
          <w:rFonts w:ascii="Times New Roman CYR" w:hAnsi="Times New Roman CYR" w:cs="Times New Roman CYR"/>
          <w:bCs/>
          <w:i/>
          <w:iCs/>
          <w:lang w:eastAsia="en-US"/>
        </w:rPr>
      </w:pPr>
    </w:p>
    <w:p w:rsidR="00456A26" w:rsidRPr="00255E86" w:rsidRDefault="00456A26" w:rsidP="00456A26">
      <w:pPr>
        <w:autoSpaceDE w:val="0"/>
        <w:autoSpaceDN w:val="0"/>
        <w:adjustRightInd w:val="0"/>
        <w:jc w:val="both"/>
        <w:rPr>
          <w:rFonts w:ascii="Times New Roman CYR" w:hAnsi="Times New Roman CYR" w:cs="Times New Roman CYR"/>
          <w:bCs/>
          <w:i/>
          <w:iCs/>
          <w:lang w:eastAsia="en-US"/>
        </w:rPr>
      </w:pPr>
    </w:p>
    <w:p w:rsidR="00CF6128" w:rsidRPr="00255E86" w:rsidRDefault="00CF6128" w:rsidP="00CF6128">
      <w:pPr>
        <w:jc w:val="both"/>
        <w:rPr>
          <w:rFonts w:ascii="Times New Roman CYR" w:hAnsi="Times New Roman CYR" w:cs="Times New Roman CYR"/>
          <w:bCs/>
          <w:sz w:val="28"/>
          <w:szCs w:val="28"/>
        </w:rPr>
      </w:pPr>
    </w:p>
    <w:sectPr w:rsidR="00CF6128" w:rsidRPr="00255E86"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30974"/>
    <w:rsid w:val="00030E74"/>
    <w:rsid w:val="00040BF6"/>
    <w:rsid w:val="00041658"/>
    <w:rsid w:val="00041C06"/>
    <w:rsid w:val="00042A56"/>
    <w:rsid w:val="00043948"/>
    <w:rsid w:val="00046914"/>
    <w:rsid w:val="00055DE4"/>
    <w:rsid w:val="00062585"/>
    <w:rsid w:val="00064C0D"/>
    <w:rsid w:val="000669AF"/>
    <w:rsid w:val="00067283"/>
    <w:rsid w:val="000703EC"/>
    <w:rsid w:val="00072B8F"/>
    <w:rsid w:val="00077849"/>
    <w:rsid w:val="00092409"/>
    <w:rsid w:val="00093FB1"/>
    <w:rsid w:val="000A1793"/>
    <w:rsid w:val="000A302E"/>
    <w:rsid w:val="000B1EAA"/>
    <w:rsid w:val="000B2A2F"/>
    <w:rsid w:val="000C1AC3"/>
    <w:rsid w:val="000C2E80"/>
    <w:rsid w:val="000C3877"/>
    <w:rsid w:val="000C6E6A"/>
    <w:rsid w:val="000D433F"/>
    <w:rsid w:val="000D652E"/>
    <w:rsid w:val="000E30BC"/>
    <w:rsid w:val="000F198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71C3D"/>
    <w:rsid w:val="00172B23"/>
    <w:rsid w:val="00182603"/>
    <w:rsid w:val="001853AA"/>
    <w:rsid w:val="00187BDC"/>
    <w:rsid w:val="0019253C"/>
    <w:rsid w:val="00192D3C"/>
    <w:rsid w:val="001B39C0"/>
    <w:rsid w:val="001B3CE1"/>
    <w:rsid w:val="001C10A9"/>
    <w:rsid w:val="001C56B5"/>
    <w:rsid w:val="001C6200"/>
    <w:rsid w:val="001C7288"/>
    <w:rsid w:val="001D73C3"/>
    <w:rsid w:val="001F009E"/>
    <w:rsid w:val="001F3886"/>
    <w:rsid w:val="002120E4"/>
    <w:rsid w:val="002246F3"/>
    <w:rsid w:val="00224ED1"/>
    <w:rsid w:val="00227150"/>
    <w:rsid w:val="00236023"/>
    <w:rsid w:val="0023749B"/>
    <w:rsid w:val="00240E12"/>
    <w:rsid w:val="002423FB"/>
    <w:rsid w:val="00242D5C"/>
    <w:rsid w:val="00243392"/>
    <w:rsid w:val="002474FC"/>
    <w:rsid w:val="00252078"/>
    <w:rsid w:val="00253A55"/>
    <w:rsid w:val="00255E86"/>
    <w:rsid w:val="002566C5"/>
    <w:rsid w:val="00260945"/>
    <w:rsid w:val="00264D66"/>
    <w:rsid w:val="002662DF"/>
    <w:rsid w:val="00267130"/>
    <w:rsid w:val="00271259"/>
    <w:rsid w:val="0027374F"/>
    <w:rsid w:val="002739D1"/>
    <w:rsid w:val="0027580B"/>
    <w:rsid w:val="002807CB"/>
    <w:rsid w:val="00280DD2"/>
    <w:rsid w:val="00281717"/>
    <w:rsid w:val="00294A76"/>
    <w:rsid w:val="00297A91"/>
    <w:rsid w:val="002A391A"/>
    <w:rsid w:val="002A40B2"/>
    <w:rsid w:val="002B3833"/>
    <w:rsid w:val="002C0AF1"/>
    <w:rsid w:val="002D20F5"/>
    <w:rsid w:val="002D26AB"/>
    <w:rsid w:val="002D591D"/>
    <w:rsid w:val="002D671B"/>
    <w:rsid w:val="002E47A3"/>
    <w:rsid w:val="002E4D15"/>
    <w:rsid w:val="002E6000"/>
    <w:rsid w:val="002E6D2F"/>
    <w:rsid w:val="002F16D4"/>
    <w:rsid w:val="002F238B"/>
    <w:rsid w:val="00306E0B"/>
    <w:rsid w:val="00310B17"/>
    <w:rsid w:val="00312E7C"/>
    <w:rsid w:val="003159E5"/>
    <w:rsid w:val="00322E5E"/>
    <w:rsid w:val="0032452A"/>
    <w:rsid w:val="00324931"/>
    <w:rsid w:val="0032614B"/>
    <w:rsid w:val="00327CB6"/>
    <w:rsid w:val="0034084E"/>
    <w:rsid w:val="0034435B"/>
    <w:rsid w:val="00344F2A"/>
    <w:rsid w:val="00345FC2"/>
    <w:rsid w:val="003504CC"/>
    <w:rsid w:val="00351DBA"/>
    <w:rsid w:val="00352FDA"/>
    <w:rsid w:val="003541DA"/>
    <w:rsid w:val="0035571F"/>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7518"/>
    <w:rsid w:val="003A1102"/>
    <w:rsid w:val="003A635B"/>
    <w:rsid w:val="003B5001"/>
    <w:rsid w:val="003C7B56"/>
    <w:rsid w:val="003C7D2B"/>
    <w:rsid w:val="003E18CF"/>
    <w:rsid w:val="003E24D9"/>
    <w:rsid w:val="003E58D9"/>
    <w:rsid w:val="003F10CA"/>
    <w:rsid w:val="003F2420"/>
    <w:rsid w:val="003F71A9"/>
    <w:rsid w:val="00400817"/>
    <w:rsid w:val="00400C6A"/>
    <w:rsid w:val="00411D5B"/>
    <w:rsid w:val="004148DB"/>
    <w:rsid w:val="00415F22"/>
    <w:rsid w:val="00416499"/>
    <w:rsid w:val="004222E2"/>
    <w:rsid w:val="00423511"/>
    <w:rsid w:val="004255E6"/>
    <w:rsid w:val="0042757A"/>
    <w:rsid w:val="00434B80"/>
    <w:rsid w:val="00435B05"/>
    <w:rsid w:val="0044253E"/>
    <w:rsid w:val="004458EB"/>
    <w:rsid w:val="00447235"/>
    <w:rsid w:val="00447DE8"/>
    <w:rsid w:val="004564D1"/>
    <w:rsid w:val="00456A26"/>
    <w:rsid w:val="00460F76"/>
    <w:rsid w:val="0047201D"/>
    <w:rsid w:val="004741A7"/>
    <w:rsid w:val="00474A32"/>
    <w:rsid w:val="004804BC"/>
    <w:rsid w:val="0048322A"/>
    <w:rsid w:val="00484DF1"/>
    <w:rsid w:val="00485140"/>
    <w:rsid w:val="00487442"/>
    <w:rsid w:val="004914EF"/>
    <w:rsid w:val="004A751C"/>
    <w:rsid w:val="004B424F"/>
    <w:rsid w:val="004B57A9"/>
    <w:rsid w:val="004C415F"/>
    <w:rsid w:val="004D257F"/>
    <w:rsid w:val="004D3290"/>
    <w:rsid w:val="004D64AF"/>
    <w:rsid w:val="004E1C4B"/>
    <w:rsid w:val="004E33AB"/>
    <w:rsid w:val="004F2DC4"/>
    <w:rsid w:val="004F35DE"/>
    <w:rsid w:val="004F4187"/>
    <w:rsid w:val="004F520D"/>
    <w:rsid w:val="005033B2"/>
    <w:rsid w:val="00505449"/>
    <w:rsid w:val="00540DE4"/>
    <w:rsid w:val="00541F6B"/>
    <w:rsid w:val="005517A3"/>
    <w:rsid w:val="00563147"/>
    <w:rsid w:val="00565059"/>
    <w:rsid w:val="005744EA"/>
    <w:rsid w:val="005803F6"/>
    <w:rsid w:val="00583EA5"/>
    <w:rsid w:val="00585165"/>
    <w:rsid w:val="00593FA8"/>
    <w:rsid w:val="005A6894"/>
    <w:rsid w:val="005B13D7"/>
    <w:rsid w:val="005B576E"/>
    <w:rsid w:val="005B75CB"/>
    <w:rsid w:val="005B796A"/>
    <w:rsid w:val="005C1C9E"/>
    <w:rsid w:val="005C3669"/>
    <w:rsid w:val="005D2476"/>
    <w:rsid w:val="005D3256"/>
    <w:rsid w:val="005D33FC"/>
    <w:rsid w:val="005D73F2"/>
    <w:rsid w:val="005E5883"/>
    <w:rsid w:val="005F1CDE"/>
    <w:rsid w:val="005F3953"/>
    <w:rsid w:val="00614DF0"/>
    <w:rsid w:val="006166A9"/>
    <w:rsid w:val="00625FE7"/>
    <w:rsid w:val="00630ADD"/>
    <w:rsid w:val="00632607"/>
    <w:rsid w:val="00636337"/>
    <w:rsid w:val="00637247"/>
    <w:rsid w:val="00640030"/>
    <w:rsid w:val="00640426"/>
    <w:rsid w:val="00647A5B"/>
    <w:rsid w:val="006512AC"/>
    <w:rsid w:val="00653350"/>
    <w:rsid w:val="00656C98"/>
    <w:rsid w:val="0066144F"/>
    <w:rsid w:val="00663274"/>
    <w:rsid w:val="00666639"/>
    <w:rsid w:val="006704E5"/>
    <w:rsid w:val="00680D0F"/>
    <w:rsid w:val="00683163"/>
    <w:rsid w:val="0068504C"/>
    <w:rsid w:val="0068725E"/>
    <w:rsid w:val="0069259D"/>
    <w:rsid w:val="006A06E7"/>
    <w:rsid w:val="006A419C"/>
    <w:rsid w:val="006A468D"/>
    <w:rsid w:val="006A5CEA"/>
    <w:rsid w:val="006B4533"/>
    <w:rsid w:val="006B4636"/>
    <w:rsid w:val="006C22A6"/>
    <w:rsid w:val="006C6018"/>
    <w:rsid w:val="006D26B6"/>
    <w:rsid w:val="006D472B"/>
    <w:rsid w:val="006D5EEA"/>
    <w:rsid w:val="006D650F"/>
    <w:rsid w:val="006D6A0A"/>
    <w:rsid w:val="006D75B1"/>
    <w:rsid w:val="006D78CC"/>
    <w:rsid w:val="006E1466"/>
    <w:rsid w:val="006E1FF9"/>
    <w:rsid w:val="006F2D33"/>
    <w:rsid w:val="006F3752"/>
    <w:rsid w:val="006F5A7F"/>
    <w:rsid w:val="0070144B"/>
    <w:rsid w:val="00702BFA"/>
    <w:rsid w:val="007106D6"/>
    <w:rsid w:val="007112D6"/>
    <w:rsid w:val="00711A3B"/>
    <w:rsid w:val="00716D1E"/>
    <w:rsid w:val="0072643F"/>
    <w:rsid w:val="00732179"/>
    <w:rsid w:val="0073457D"/>
    <w:rsid w:val="0073488A"/>
    <w:rsid w:val="007409AD"/>
    <w:rsid w:val="00742B57"/>
    <w:rsid w:val="00743C63"/>
    <w:rsid w:val="007440C9"/>
    <w:rsid w:val="00746575"/>
    <w:rsid w:val="007503A4"/>
    <w:rsid w:val="00752C02"/>
    <w:rsid w:val="007537E9"/>
    <w:rsid w:val="00760362"/>
    <w:rsid w:val="00766CD1"/>
    <w:rsid w:val="00776F4E"/>
    <w:rsid w:val="00777894"/>
    <w:rsid w:val="007863DB"/>
    <w:rsid w:val="00787678"/>
    <w:rsid w:val="00790D79"/>
    <w:rsid w:val="00793AEC"/>
    <w:rsid w:val="007A638F"/>
    <w:rsid w:val="007C299C"/>
    <w:rsid w:val="007D23F5"/>
    <w:rsid w:val="007D37C2"/>
    <w:rsid w:val="007F2892"/>
    <w:rsid w:val="00801ACC"/>
    <w:rsid w:val="00807229"/>
    <w:rsid w:val="00811832"/>
    <w:rsid w:val="00813F1F"/>
    <w:rsid w:val="00820702"/>
    <w:rsid w:val="00831F35"/>
    <w:rsid w:val="00836EF1"/>
    <w:rsid w:val="00840D16"/>
    <w:rsid w:val="008444BA"/>
    <w:rsid w:val="00846800"/>
    <w:rsid w:val="0084696D"/>
    <w:rsid w:val="008476BA"/>
    <w:rsid w:val="00851D60"/>
    <w:rsid w:val="00852185"/>
    <w:rsid w:val="0085468D"/>
    <w:rsid w:val="00864F7F"/>
    <w:rsid w:val="008672D5"/>
    <w:rsid w:val="008750A4"/>
    <w:rsid w:val="00877FBE"/>
    <w:rsid w:val="00881580"/>
    <w:rsid w:val="0088723F"/>
    <w:rsid w:val="008A3CD6"/>
    <w:rsid w:val="008A4784"/>
    <w:rsid w:val="008A794E"/>
    <w:rsid w:val="008B2BEF"/>
    <w:rsid w:val="008B4530"/>
    <w:rsid w:val="008B58D7"/>
    <w:rsid w:val="008B6E55"/>
    <w:rsid w:val="008C3529"/>
    <w:rsid w:val="008C76E7"/>
    <w:rsid w:val="008E15BD"/>
    <w:rsid w:val="008E1DAF"/>
    <w:rsid w:val="008E5393"/>
    <w:rsid w:val="008E6A5D"/>
    <w:rsid w:val="008F2FBB"/>
    <w:rsid w:val="008F515E"/>
    <w:rsid w:val="008F7A61"/>
    <w:rsid w:val="009078D1"/>
    <w:rsid w:val="009160C1"/>
    <w:rsid w:val="009177FA"/>
    <w:rsid w:val="00921B19"/>
    <w:rsid w:val="00925F60"/>
    <w:rsid w:val="009414C7"/>
    <w:rsid w:val="00952B02"/>
    <w:rsid w:val="00952CBB"/>
    <w:rsid w:val="00960752"/>
    <w:rsid w:val="009672F5"/>
    <w:rsid w:val="009675DA"/>
    <w:rsid w:val="00970671"/>
    <w:rsid w:val="009712E2"/>
    <w:rsid w:val="009728AB"/>
    <w:rsid w:val="00995373"/>
    <w:rsid w:val="009A15EF"/>
    <w:rsid w:val="009A7FF8"/>
    <w:rsid w:val="009B39C8"/>
    <w:rsid w:val="009B5EBF"/>
    <w:rsid w:val="009B7015"/>
    <w:rsid w:val="009D178A"/>
    <w:rsid w:val="009E0B9C"/>
    <w:rsid w:val="009E1CB7"/>
    <w:rsid w:val="009E43E1"/>
    <w:rsid w:val="009F2A97"/>
    <w:rsid w:val="009F313B"/>
    <w:rsid w:val="009F45A3"/>
    <w:rsid w:val="009F50B3"/>
    <w:rsid w:val="009F676D"/>
    <w:rsid w:val="00A0099D"/>
    <w:rsid w:val="00A02DE3"/>
    <w:rsid w:val="00A048C9"/>
    <w:rsid w:val="00A05154"/>
    <w:rsid w:val="00A06B00"/>
    <w:rsid w:val="00A119CC"/>
    <w:rsid w:val="00A11D2C"/>
    <w:rsid w:val="00A1224A"/>
    <w:rsid w:val="00A234DC"/>
    <w:rsid w:val="00A26F8D"/>
    <w:rsid w:val="00A4080E"/>
    <w:rsid w:val="00A41064"/>
    <w:rsid w:val="00A45027"/>
    <w:rsid w:val="00A5094C"/>
    <w:rsid w:val="00A52882"/>
    <w:rsid w:val="00A574B5"/>
    <w:rsid w:val="00A6423A"/>
    <w:rsid w:val="00A65682"/>
    <w:rsid w:val="00A72ECE"/>
    <w:rsid w:val="00A73EE7"/>
    <w:rsid w:val="00A83DAF"/>
    <w:rsid w:val="00A85332"/>
    <w:rsid w:val="00A92CF7"/>
    <w:rsid w:val="00A97282"/>
    <w:rsid w:val="00AA3E73"/>
    <w:rsid w:val="00AA4E30"/>
    <w:rsid w:val="00AA554A"/>
    <w:rsid w:val="00AB1761"/>
    <w:rsid w:val="00AB28FC"/>
    <w:rsid w:val="00AB5663"/>
    <w:rsid w:val="00AB6B5F"/>
    <w:rsid w:val="00AD023F"/>
    <w:rsid w:val="00AE2137"/>
    <w:rsid w:val="00AE2399"/>
    <w:rsid w:val="00AE5A6C"/>
    <w:rsid w:val="00AE6CB0"/>
    <w:rsid w:val="00AF18CD"/>
    <w:rsid w:val="00AF4A5D"/>
    <w:rsid w:val="00AF4F3E"/>
    <w:rsid w:val="00B1421E"/>
    <w:rsid w:val="00B176F5"/>
    <w:rsid w:val="00B23DB8"/>
    <w:rsid w:val="00B2532A"/>
    <w:rsid w:val="00B344B3"/>
    <w:rsid w:val="00B43B47"/>
    <w:rsid w:val="00B43F44"/>
    <w:rsid w:val="00B45254"/>
    <w:rsid w:val="00B4683A"/>
    <w:rsid w:val="00B4725D"/>
    <w:rsid w:val="00B50159"/>
    <w:rsid w:val="00B5091C"/>
    <w:rsid w:val="00B64C3D"/>
    <w:rsid w:val="00B766A7"/>
    <w:rsid w:val="00B84BE8"/>
    <w:rsid w:val="00B8662A"/>
    <w:rsid w:val="00B87D35"/>
    <w:rsid w:val="00B900C4"/>
    <w:rsid w:val="00B92AC5"/>
    <w:rsid w:val="00BA1DDC"/>
    <w:rsid w:val="00BA306F"/>
    <w:rsid w:val="00BA705A"/>
    <w:rsid w:val="00BB035F"/>
    <w:rsid w:val="00BB356F"/>
    <w:rsid w:val="00BB36F8"/>
    <w:rsid w:val="00BB5532"/>
    <w:rsid w:val="00BC118F"/>
    <w:rsid w:val="00BC4E25"/>
    <w:rsid w:val="00BC7943"/>
    <w:rsid w:val="00BD0067"/>
    <w:rsid w:val="00BE257F"/>
    <w:rsid w:val="00BE2AE9"/>
    <w:rsid w:val="00C05C0D"/>
    <w:rsid w:val="00C07DD3"/>
    <w:rsid w:val="00C14F84"/>
    <w:rsid w:val="00C27381"/>
    <w:rsid w:val="00C36A9E"/>
    <w:rsid w:val="00C373C1"/>
    <w:rsid w:val="00C41D53"/>
    <w:rsid w:val="00C4437C"/>
    <w:rsid w:val="00C450A3"/>
    <w:rsid w:val="00C46244"/>
    <w:rsid w:val="00C549CE"/>
    <w:rsid w:val="00C57C52"/>
    <w:rsid w:val="00C626AE"/>
    <w:rsid w:val="00C660F4"/>
    <w:rsid w:val="00C71A28"/>
    <w:rsid w:val="00C738B1"/>
    <w:rsid w:val="00C770CC"/>
    <w:rsid w:val="00C80218"/>
    <w:rsid w:val="00C8161B"/>
    <w:rsid w:val="00C87DF3"/>
    <w:rsid w:val="00CA1E3B"/>
    <w:rsid w:val="00CA40F9"/>
    <w:rsid w:val="00CA4C7F"/>
    <w:rsid w:val="00CA63FF"/>
    <w:rsid w:val="00CA6406"/>
    <w:rsid w:val="00CB09F4"/>
    <w:rsid w:val="00CB7D64"/>
    <w:rsid w:val="00CC5C4B"/>
    <w:rsid w:val="00CD0D41"/>
    <w:rsid w:val="00CD4C70"/>
    <w:rsid w:val="00CD75B9"/>
    <w:rsid w:val="00CE62CD"/>
    <w:rsid w:val="00CE7370"/>
    <w:rsid w:val="00CF4225"/>
    <w:rsid w:val="00CF6128"/>
    <w:rsid w:val="00D01064"/>
    <w:rsid w:val="00D068EF"/>
    <w:rsid w:val="00D231D9"/>
    <w:rsid w:val="00D24CE6"/>
    <w:rsid w:val="00D32162"/>
    <w:rsid w:val="00D407A1"/>
    <w:rsid w:val="00D43C6E"/>
    <w:rsid w:val="00D51432"/>
    <w:rsid w:val="00D540B5"/>
    <w:rsid w:val="00D630A4"/>
    <w:rsid w:val="00D75005"/>
    <w:rsid w:val="00D77590"/>
    <w:rsid w:val="00D820E7"/>
    <w:rsid w:val="00D83FB2"/>
    <w:rsid w:val="00D86EAA"/>
    <w:rsid w:val="00D8719D"/>
    <w:rsid w:val="00D952A3"/>
    <w:rsid w:val="00DA2BFC"/>
    <w:rsid w:val="00DA35E7"/>
    <w:rsid w:val="00DC649B"/>
    <w:rsid w:val="00DC6D1C"/>
    <w:rsid w:val="00DD2318"/>
    <w:rsid w:val="00DD242C"/>
    <w:rsid w:val="00DF0CFA"/>
    <w:rsid w:val="00DF28C6"/>
    <w:rsid w:val="00DF6B0E"/>
    <w:rsid w:val="00E00C92"/>
    <w:rsid w:val="00E01D04"/>
    <w:rsid w:val="00E060AB"/>
    <w:rsid w:val="00E15770"/>
    <w:rsid w:val="00E1642E"/>
    <w:rsid w:val="00E22251"/>
    <w:rsid w:val="00E3070B"/>
    <w:rsid w:val="00E307A6"/>
    <w:rsid w:val="00E34AD5"/>
    <w:rsid w:val="00E34D8A"/>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A12D4"/>
    <w:rsid w:val="00EA1F38"/>
    <w:rsid w:val="00EA4492"/>
    <w:rsid w:val="00EA4EBE"/>
    <w:rsid w:val="00EA5077"/>
    <w:rsid w:val="00EB2191"/>
    <w:rsid w:val="00EB2C2F"/>
    <w:rsid w:val="00EC1149"/>
    <w:rsid w:val="00EC12CF"/>
    <w:rsid w:val="00ED7E13"/>
    <w:rsid w:val="00EE20DE"/>
    <w:rsid w:val="00EE57FF"/>
    <w:rsid w:val="00EF5FF8"/>
    <w:rsid w:val="00F006D3"/>
    <w:rsid w:val="00F10757"/>
    <w:rsid w:val="00F124B9"/>
    <w:rsid w:val="00F14E4A"/>
    <w:rsid w:val="00F16A2F"/>
    <w:rsid w:val="00F16FA5"/>
    <w:rsid w:val="00F20EDE"/>
    <w:rsid w:val="00F2621F"/>
    <w:rsid w:val="00F446B8"/>
    <w:rsid w:val="00F452AA"/>
    <w:rsid w:val="00F46A4D"/>
    <w:rsid w:val="00F50062"/>
    <w:rsid w:val="00F531B9"/>
    <w:rsid w:val="00F55D10"/>
    <w:rsid w:val="00F56129"/>
    <w:rsid w:val="00F830CD"/>
    <w:rsid w:val="00F85237"/>
    <w:rsid w:val="00F96991"/>
    <w:rsid w:val="00FA36CC"/>
    <w:rsid w:val="00FC2ED2"/>
    <w:rsid w:val="00FC4AFC"/>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15082208">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577666788">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992215642">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57290789">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659648757">
      <w:bodyDiv w:val="1"/>
      <w:marLeft w:val="0"/>
      <w:marRight w:val="0"/>
      <w:marTop w:val="0"/>
      <w:marBottom w:val="0"/>
      <w:divBdr>
        <w:top w:val="none" w:sz="0" w:space="0" w:color="auto"/>
        <w:left w:val="none" w:sz="0" w:space="0" w:color="auto"/>
        <w:bottom w:val="none" w:sz="0" w:space="0" w:color="auto"/>
        <w:right w:val="none" w:sz="0" w:space="0" w:color="auto"/>
      </w:divBdr>
    </w:div>
    <w:div w:id="1746956412">
      <w:bodyDiv w:val="1"/>
      <w:marLeft w:val="0"/>
      <w:marRight w:val="0"/>
      <w:marTop w:val="0"/>
      <w:marBottom w:val="0"/>
      <w:divBdr>
        <w:top w:val="none" w:sz="0" w:space="0" w:color="auto"/>
        <w:left w:val="none" w:sz="0" w:space="0" w:color="auto"/>
        <w:bottom w:val="none" w:sz="0" w:space="0" w:color="auto"/>
        <w:right w:val="none" w:sz="0" w:space="0" w:color="auto"/>
      </w:divBdr>
    </w:div>
    <w:div w:id="1795948945">
      <w:bodyDiv w:val="1"/>
      <w:marLeft w:val="0"/>
      <w:marRight w:val="0"/>
      <w:marTop w:val="0"/>
      <w:marBottom w:val="0"/>
      <w:divBdr>
        <w:top w:val="none" w:sz="0" w:space="0" w:color="auto"/>
        <w:left w:val="none" w:sz="0" w:space="0" w:color="auto"/>
        <w:bottom w:val="none" w:sz="0" w:space="0" w:color="auto"/>
        <w:right w:val="none" w:sz="0" w:space="0" w:color="auto"/>
      </w:divBdr>
    </w:div>
    <w:div w:id="1837450560">
      <w:bodyDiv w:val="1"/>
      <w:marLeft w:val="0"/>
      <w:marRight w:val="0"/>
      <w:marTop w:val="0"/>
      <w:marBottom w:val="0"/>
      <w:divBdr>
        <w:top w:val="none" w:sz="0" w:space="0" w:color="auto"/>
        <w:left w:val="none" w:sz="0" w:space="0" w:color="auto"/>
        <w:bottom w:val="none" w:sz="0" w:space="0" w:color="auto"/>
        <w:right w:val="none" w:sz="0" w:space="0" w:color="auto"/>
      </w:divBdr>
    </w:div>
    <w:div w:id="1876191636">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DFAF-681F-47C6-8BC8-BBB49AA9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719</Words>
  <Characters>4103</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Ilina Yosifova</cp:lastModifiedBy>
  <cp:revision>21</cp:revision>
  <cp:lastPrinted>2020-09-09T12:11:00Z</cp:lastPrinted>
  <dcterms:created xsi:type="dcterms:W3CDTF">2022-10-24T07:30:00Z</dcterms:created>
  <dcterms:modified xsi:type="dcterms:W3CDTF">2022-10-28T05:13:00Z</dcterms:modified>
</cp:coreProperties>
</file>