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8E" w:rsidRPr="008F0736" w:rsidRDefault="0000108E" w:rsidP="0000108E">
      <w:pPr>
        <w:jc w:val="center"/>
        <w:rPr>
          <w:caps/>
          <w:sz w:val="28"/>
          <w:szCs w:val="28"/>
        </w:rPr>
      </w:pPr>
      <w:r w:rsidRPr="000E73C3">
        <w:rPr>
          <w:caps/>
          <w:sz w:val="28"/>
          <w:szCs w:val="28"/>
        </w:rPr>
        <w:t xml:space="preserve">протокол № </w:t>
      </w:r>
      <w:r w:rsidR="00455DF3">
        <w:rPr>
          <w:caps/>
          <w:sz w:val="28"/>
          <w:szCs w:val="28"/>
        </w:rPr>
        <w:t>2</w:t>
      </w:r>
    </w:p>
    <w:p w:rsidR="0000108E" w:rsidRDefault="0000108E" w:rsidP="0000108E">
      <w:pPr>
        <w:tabs>
          <w:tab w:val="left" w:pos="3261"/>
        </w:tabs>
        <w:ind w:right="72"/>
        <w:jc w:val="center"/>
        <w:outlineLvl w:val="0"/>
        <w:rPr>
          <w:bCs/>
          <w:sz w:val="28"/>
        </w:rPr>
      </w:pPr>
      <w:r w:rsidRPr="000E73C3">
        <w:rPr>
          <w:bCs/>
          <w:sz w:val="28"/>
          <w:szCs w:val="28"/>
        </w:rPr>
        <w:t xml:space="preserve">ОТ ЗАСЕДАНИЕ НА </w:t>
      </w:r>
      <w:r w:rsidRPr="00A50FAE">
        <w:rPr>
          <w:bCs/>
          <w:sz w:val="28"/>
        </w:rPr>
        <w:t xml:space="preserve">КОМИСИЯТА ПО </w:t>
      </w:r>
      <w:r w:rsidRPr="00A50FAE">
        <w:rPr>
          <w:sz w:val="28"/>
          <w:szCs w:val="28"/>
        </w:rPr>
        <w:t xml:space="preserve">АТЕСТИРАНЕТО И КОНКУРСИТЕ </w:t>
      </w:r>
      <w:r>
        <w:rPr>
          <w:sz w:val="28"/>
          <w:szCs w:val="28"/>
        </w:rPr>
        <w:t xml:space="preserve">КЪМ </w:t>
      </w:r>
      <w:r w:rsidRPr="00AA4C3F">
        <w:rPr>
          <w:bCs/>
          <w:sz w:val="28"/>
        </w:rPr>
        <w:t xml:space="preserve">ПРОКУРОРСКАТА КОЛЕГИЯ НА ВИСШИЯ СЪДЕБЕН СЪВЕТ, </w:t>
      </w:r>
      <w:r w:rsidRPr="00ED1850">
        <w:rPr>
          <w:bCs/>
          <w:sz w:val="28"/>
        </w:rPr>
        <w:t xml:space="preserve">КОЯТО, НА ОСНОВАНИЕ §23, АЛ. 2 ОТ ПЗР НА ЗИД НА КРБ </w:t>
      </w:r>
    </w:p>
    <w:p w:rsidR="0000108E" w:rsidRDefault="0000108E" w:rsidP="0000108E">
      <w:pPr>
        <w:tabs>
          <w:tab w:val="left" w:pos="3261"/>
        </w:tabs>
        <w:ind w:right="72"/>
        <w:jc w:val="center"/>
        <w:outlineLvl w:val="0"/>
        <w:rPr>
          <w:bCs/>
          <w:sz w:val="28"/>
        </w:rPr>
      </w:pPr>
      <w:r w:rsidRPr="00ED1850">
        <w:rPr>
          <w:bCs/>
          <w:sz w:val="28"/>
        </w:rPr>
        <w:t>(ОБН. В ДВ</w:t>
      </w:r>
      <w:r>
        <w:rPr>
          <w:bCs/>
          <w:sz w:val="28"/>
        </w:rPr>
        <w:t xml:space="preserve"> БР.106/22.12.2023 г</w:t>
      </w:r>
      <w:r w:rsidRPr="00ED1850">
        <w:rPr>
          <w:bCs/>
          <w:sz w:val="28"/>
        </w:rPr>
        <w:t>.),</w:t>
      </w:r>
      <w:r>
        <w:rPr>
          <w:bCs/>
          <w:sz w:val="28"/>
        </w:rPr>
        <w:t xml:space="preserve"> </w:t>
      </w:r>
    </w:p>
    <w:p w:rsidR="0000108E" w:rsidRPr="00000D6A" w:rsidRDefault="0000108E" w:rsidP="0000108E">
      <w:pPr>
        <w:tabs>
          <w:tab w:val="left" w:pos="3261"/>
        </w:tabs>
        <w:ind w:right="72"/>
        <w:jc w:val="center"/>
        <w:outlineLvl w:val="0"/>
        <w:rPr>
          <w:bCs/>
          <w:sz w:val="28"/>
        </w:rPr>
      </w:pPr>
      <w:r w:rsidRPr="00ED1850">
        <w:rPr>
          <w:bCs/>
          <w:sz w:val="28"/>
        </w:rPr>
        <w:t xml:space="preserve">ИЗПЪЛНЯВА ФУНКЦИИТЕ НА </w:t>
      </w:r>
      <w:r>
        <w:rPr>
          <w:bCs/>
          <w:sz w:val="28"/>
        </w:rPr>
        <w:t xml:space="preserve">ВИСШ </w:t>
      </w:r>
      <w:r w:rsidRPr="00ED1850">
        <w:rPr>
          <w:bCs/>
          <w:sz w:val="28"/>
        </w:rPr>
        <w:t>ПРОКУРОРСКИ СЪВЕТ</w:t>
      </w:r>
      <w:r w:rsidRPr="000E73C3">
        <w:rPr>
          <w:bCs/>
          <w:sz w:val="28"/>
          <w:szCs w:val="28"/>
        </w:rPr>
        <w:t>, ПРОВЕДЕНО НА</w:t>
      </w:r>
      <w:r>
        <w:rPr>
          <w:bCs/>
          <w:sz w:val="28"/>
          <w:szCs w:val="28"/>
        </w:rPr>
        <w:t xml:space="preserve"> </w:t>
      </w:r>
      <w:r w:rsidR="00455DF3">
        <w:rPr>
          <w:bCs/>
          <w:sz w:val="28"/>
          <w:szCs w:val="28"/>
        </w:rPr>
        <w:t>30</w:t>
      </w:r>
      <w:r>
        <w:rPr>
          <w:bCs/>
          <w:sz w:val="28"/>
          <w:szCs w:val="28"/>
        </w:rPr>
        <w:t>.01.2024</w:t>
      </w:r>
      <w:r w:rsidRPr="000E73C3">
        <w:rPr>
          <w:bCs/>
          <w:sz w:val="28"/>
          <w:szCs w:val="28"/>
        </w:rPr>
        <w:t xml:space="preserve"> г.</w:t>
      </w:r>
    </w:p>
    <w:p w:rsidR="0000108E" w:rsidRDefault="0000108E" w:rsidP="0000108E">
      <w:pPr>
        <w:autoSpaceDE w:val="0"/>
        <w:autoSpaceDN w:val="0"/>
        <w:adjustRightInd w:val="0"/>
        <w:jc w:val="both"/>
        <w:rPr>
          <w:sz w:val="28"/>
          <w:szCs w:val="28"/>
        </w:rPr>
      </w:pPr>
    </w:p>
    <w:p w:rsidR="0000108E" w:rsidRDefault="0000108E" w:rsidP="0000108E">
      <w:pPr>
        <w:autoSpaceDE w:val="0"/>
        <w:autoSpaceDN w:val="0"/>
        <w:adjustRightInd w:val="0"/>
        <w:jc w:val="both"/>
        <w:rPr>
          <w:sz w:val="28"/>
          <w:szCs w:val="28"/>
        </w:rPr>
      </w:pPr>
      <w:r w:rsidRPr="00D14300">
        <w:rPr>
          <w:sz w:val="28"/>
          <w:szCs w:val="28"/>
        </w:rPr>
        <w:t>Присъстват: Огнян Дамянов,</w:t>
      </w:r>
      <w:r w:rsidR="00440C9A">
        <w:rPr>
          <w:sz w:val="28"/>
          <w:szCs w:val="28"/>
        </w:rPr>
        <w:t xml:space="preserve"> Светлана Бошнакова,</w:t>
      </w:r>
      <w:r w:rsidRPr="00431A07">
        <w:rPr>
          <w:sz w:val="28"/>
          <w:szCs w:val="28"/>
        </w:rPr>
        <w:t xml:space="preserve"> </w:t>
      </w:r>
      <w:r w:rsidRPr="006F7F29">
        <w:rPr>
          <w:sz w:val="28"/>
          <w:szCs w:val="28"/>
        </w:rPr>
        <w:t>Пламен Найденов</w:t>
      </w:r>
      <w:r>
        <w:rPr>
          <w:sz w:val="28"/>
          <w:szCs w:val="28"/>
        </w:rPr>
        <w:t xml:space="preserve">, </w:t>
      </w:r>
      <w:r w:rsidRPr="00D14300">
        <w:rPr>
          <w:sz w:val="28"/>
          <w:szCs w:val="28"/>
        </w:rPr>
        <w:t xml:space="preserve">Евгени Иванов, Стефан Петров, </w:t>
      </w:r>
      <w:r>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w:t>
      </w:r>
      <w:r w:rsidRPr="00D14300">
        <w:rPr>
          <w:sz w:val="28"/>
          <w:szCs w:val="28"/>
        </w:rPr>
        <w:t xml:space="preserve">, Аксиния </w:t>
      </w:r>
      <w:proofErr w:type="spellStart"/>
      <w:r w:rsidRPr="00D14300">
        <w:rPr>
          <w:sz w:val="28"/>
          <w:szCs w:val="28"/>
        </w:rPr>
        <w:t>Матосян</w:t>
      </w:r>
      <w:proofErr w:type="spellEnd"/>
      <w:r>
        <w:rPr>
          <w:sz w:val="28"/>
          <w:szCs w:val="28"/>
        </w:rPr>
        <w:t>,</w:t>
      </w:r>
      <w:r w:rsidRPr="00D14300">
        <w:rPr>
          <w:sz w:val="28"/>
          <w:szCs w:val="28"/>
        </w:rPr>
        <w:t xml:space="preserve"> Ваня Дойчева</w:t>
      </w:r>
      <w:r w:rsidRPr="00D65722">
        <w:rPr>
          <w:sz w:val="28"/>
          <w:szCs w:val="28"/>
        </w:rPr>
        <w:t xml:space="preserve"> </w:t>
      </w:r>
      <w:r>
        <w:rPr>
          <w:sz w:val="28"/>
          <w:szCs w:val="28"/>
        </w:rPr>
        <w:t xml:space="preserve">и </w:t>
      </w:r>
      <w:r w:rsidRPr="0097308B">
        <w:rPr>
          <w:sz w:val="28"/>
          <w:szCs w:val="28"/>
        </w:rPr>
        <w:t>Надя Загорова</w:t>
      </w:r>
    </w:p>
    <w:p w:rsidR="0000108E" w:rsidRDefault="0000108E" w:rsidP="0000108E">
      <w:pPr>
        <w:autoSpaceDE w:val="0"/>
        <w:autoSpaceDN w:val="0"/>
        <w:adjustRightInd w:val="0"/>
        <w:jc w:val="both"/>
        <w:rPr>
          <w:sz w:val="28"/>
          <w:szCs w:val="28"/>
        </w:rPr>
      </w:pPr>
    </w:p>
    <w:p w:rsidR="0000108E" w:rsidRDefault="0000108E" w:rsidP="0000108E">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sidR="00440C9A">
        <w:rPr>
          <w:sz w:val="28"/>
          <w:szCs w:val="28"/>
        </w:rPr>
        <w:t xml:space="preserve">Петя </w:t>
      </w:r>
      <w:proofErr w:type="spellStart"/>
      <w:r w:rsidR="00440C9A">
        <w:rPr>
          <w:sz w:val="28"/>
          <w:szCs w:val="28"/>
        </w:rPr>
        <w:t>Тянкова</w:t>
      </w:r>
      <w:proofErr w:type="spellEnd"/>
      <w:r w:rsidR="00440C9A">
        <w:rPr>
          <w:sz w:val="28"/>
          <w:szCs w:val="28"/>
        </w:rPr>
        <w:t xml:space="preserve"> - директор на дирекция „Атестиране на прокурори и следователи“,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00108E" w:rsidRPr="00EA5B95" w:rsidRDefault="0000108E" w:rsidP="0000108E">
      <w:pPr>
        <w:autoSpaceDE w:val="0"/>
        <w:autoSpaceDN w:val="0"/>
        <w:adjustRightInd w:val="0"/>
        <w:jc w:val="both"/>
        <w:rPr>
          <w:rFonts w:ascii="Times New Roman CYR" w:hAnsi="Times New Roman CYR" w:cs="Times New Roman CYR"/>
          <w:sz w:val="16"/>
          <w:szCs w:val="16"/>
        </w:rPr>
      </w:pPr>
    </w:p>
    <w:p w:rsidR="0000108E" w:rsidRDefault="0000108E" w:rsidP="0000108E">
      <w:pPr>
        <w:autoSpaceDE w:val="0"/>
        <w:autoSpaceDN w:val="0"/>
        <w:adjustRightInd w:val="0"/>
        <w:jc w:val="both"/>
        <w:rPr>
          <w:sz w:val="28"/>
          <w:szCs w:val="28"/>
        </w:rPr>
      </w:pPr>
      <w:r>
        <w:rPr>
          <w:sz w:val="28"/>
          <w:szCs w:val="28"/>
        </w:rPr>
        <w:t>Протоколирал: Камелия Миладинова</w:t>
      </w:r>
    </w:p>
    <w:p w:rsidR="0000108E" w:rsidRDefault="0000108E" w:rsidP="006763A5">
      <w:pPr>
        <w:ind w:firstLine="284"/>
        <w:jc w:val="both"/>
        <w:rPr>
          <w:bCs/>
          <w:sz w:val="28"/>
          <w:szCs w:val="28"/>
        </w:rPr>
      </w:pPr>
    </w:p>
    <w:p w:rsidR="002D07E0" w:rsidRDefault="00743C63" w:rsidP="006763A5">
      <w:pPr>
        <w:ind w:firstLine="284"/>
        <w:jc w:val="both"/>
        <w:rPr>
          <w:bCs/>
          <w:sz w:val="28"/>
          <w:szCs w:val="28"/>
        </w:rPr>
      </w:pPr>
      <w:r w:rsidRPr="00A50FAE">
        <w:rPr>
          <w:bCs/>
          <w:sz w:val="28"/>
          <w:szCs w:val="28"/>
        </w:rPr>
        <w:t>РАЗНИ</w:t>
      </w:r>
    </w:p>
    <w:p w:rsidR="00632DAF" w:rsidRPr="006A7D14" w:rsidRDefault="00632DAF" w:rsidP="00632DAF">
      <w:pPr>
        <w:autoSpaceDE w:val="0"/>
        <w:autoSpaceDN w:val="0"/>
        <w:adjustRightInd w:val="0"/>
        <w:jc w:val="both"/>
        <w:rPr>
          <w:sz w:val="20"/>
          <w:szCs w:val="20"/>
        </w:rPr>
      </w:pPr>
    </w:p>
    <w:p w:rsidR="003110A4" w:rsidRDefault="00144D97" w:rsidP="003110A4">
      <w:pPr>
        <w:ind w:firstLine="284"/>
        <w:jc w:val="both"/>
        <w:rPr>
          <w:sz w:val="28"/>
          <w:szCs w:val="28"/>
        </w:rPr>
      </w:pPr>
      <w:r>
        <w:rPr>
          <w:sz w:val="28"/>
          <w:szCs w:val="28"/>
        </w:rPr>
        <w:t>1</w:t>
      </w:r>
      <w:r w:rsidR="003110A4">
        <w:rPr>
          <w:sz w:val="28"/>
          <w:szCs w:val="28"/>
        </w:rPr>
        <w:t>. Планиране и обявяване на длъжности за младши прокурори в районните прокуратури и младши следователи в следствените отдели в окръжните прокуратури.</w:t>
      </w:r>
    </w:p>
    <w:p w:rsidR="0000108E" w:rsidRDefault="0000108E" w:rsidP="000010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632DC">
        <w:rPr>
          <w:i/>
          <w:sz w:val="28"/>
          <w:szCs w:val="28"/>
        </w:rPr>
        <w:t>8</w:t>
      </w:r>
      <w:r>
        <w:rPr>
          <w:i/>
          <w:sz w:val="28"/>
          <w:szCs w:val="28"/>
        </w:rPr>
        <w:t xml:space="preserve"> гласа „за“ и 0 гласа „против“</w:t>
      </w:r>
    </w:p>
    <w:p w:rsidR="0000108E" w:rsidRDefault="0000108E" w:rsidP="0000108E">
      <w:pPr>
        <w:autoSpaceDE w:val="0"/>
        <w:autoSpaceDN w:val="0"/>
        <w:adjustRightInd w:val="0"/>
        <w:ind w:firstLine="284"/>
        <w:jc w:val="both"/>
        <w:rPr>
          <w:sz w:val="28"/>
          <w:szCs w:val="28"/>
        </w:rPr>
      </w:pPr>
    </w:p>
    <w:p w:rsidR="0000108E" w:rsidRDefault="0000108E" w:rsidP="0000108E">
      <w:pPr>
        <w:jc w:val="center"/>
        <w:rPr>
          <w:bCs/>
          <w:sz w:val="28"/>
          <w:szCs w:val="28"/>
        </w:rPr>
      </w:pPr>
      <w:r>
        <w:rPr>
          <w:bCs/>
          <w:sz w:val="28"/>
          <w:szCs w:val="28"/>
        </w:rPr>
        <w:t xml:space="preserve">КОМИСИЯТА ПО АТЕСТИРАНЕТО И КОНКУРСИТЕ </w:t>
      </w:r>
    </w:p>
    <w:p w:rsidR="0000108E" w:rsidRDefault="0000108E" w:rsidP="0000108E">
      <w:pPr>
        <w:autoSpaceDE w:val="0"/>
        <w:autoSpaceDN w:val="0"/>
        <w:adjustRightInd w:val="0"/>
        <w:jc w:val="center"/>
        <w:rPr>
          <w:bCs/>
          <w:sz w:val="28"/>
          <w:szCs w:val="28"/>
        </w:rPr>
      </w:pPr>
      <w:r>
        <w:rPr>
          <w:bCs/>
          <w:sz w:val="28"/>
          <w:szCs w:val="28"/>
        </w:rPr>
        <w:t>Р  Е  Ш  И:</w:t>
      </w:r>
    </w:p>
    <w:p w:rsidR="00C05BEF" w:rsidRDefault="00C05BEF" w:rsidP="00C05BEF">
      <w:pPr>
        <w:autoSpaceDE w:val="0"/>
        <w:autoSpaceDN w:val="0"/>
        <w:adjustRightInd w:val="0"/>
        <w:ind w:left="-142"/>
        <w:jc w:val="both"/>
        <w:rPr>
          <w:rFonts w:ascii="Times New Roman CYR" w:hAnsi="Times New Roman CYR" w:cs="Times New Roman CYR"/>
          <w:b/>
          <w:sz w:val="28"/>
          <w:szCs w:val="28"/>
        </w:rPr>
      </w:pPr>
    </w:p>
    <w:p w:rsidR="00C05BEF" w:rsidRDefault="00C05BEF" w:rsidP="00C05BEF">
      <w:pPr>
        <w:autoSpaceDE w:val="0"/>
        <w:autoSpaceDN w:val="0"/>
        <w:adjustRightInd w:val="0"/>
        <w:ind w:left="-142"/>
        <w:jc w:val="both"/>
        <w:rPr>
          <w:rFonts w:ascii="Times New Roman CYR" w:hAnsi="Times New Roman CYR" w:cs="Times New Roman CYR"/>
          <w:sz w:val="28"/>
          <w:szCs w:val="28"/>
          <w:lang w:val="ru-RU"/>
        </w:rPr>
      </w:pPr>
      <w:r>
        <w:rPr>
          <w:rFonts w:ascii="Times New Roman CYR" w:hAnsi="Times New Roman CYR" w:cs="Times New Roman CYR"/>
          <w:b/>
          <w:sz w:val="28"/>
          <w:szCs w:val="28"/>
        </w:rPr>
        <w:t>1.</w:t>
      </w:r>
      <w:proofErr w:type="spellStart"/>
      <w:r>
        <w:rPr>
          <w:rFonts w:ascii="Times New Roman CYR" w:hAnsi="Times New Roman CYR" w:cs="Times New Roman CYR"/>
          <w:b/>
          <w:sz w:val="28"/>
          <w:szCs w:val="28"/>
        </w:rPr>
        <w:t>1</w:t>
      </w:r>
      <w:proofErr w:type="spellEnd"/>
      <w:r>
        <w:rPr>
          <w:rFonts w:ascii="Times New Roman CYR" w:hAnsi="Times New Roman CYR" w:cs="Times New Roman CYR"/>
          <w:b/>
          <w:sz w:val="28"/>
          <w:szCs w:val="28"/>
        </w:rPr>
        <w:t>. ПРЕДЛАГА НА ПРОКУРОРСКАТА КОЛЕГИЯ НА ВИСШИЯ СЪДЕБЕН СЪВЕТ</w:t>
      </w:r>
      <w:r>
        <w:rPr>
          <w:rFonts w:ascii="Times New Roman CYR" w:hAnsi="Times New Roman CYR" w:cs="Times New Roman CYR"/>
          <w:sz w:val="28"/>
          <w:szCs w:val="28"/>
        </w:rPr>
        <w:t xml:space="preserve">, </w:t>
      </w:r>
      <w:r>
        <w:rPr>
          <w:rFonts w:eastAsia="Calibri"/>
          <w:bCs/>
          <w:sz w:val="28"/>
        </w:rPr>
        <w:t>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ДА ОБЯВИ, </w:t>
      </w:r>
      <w:r>
        <w:rPr>
          <w:rFonts w:ascii="Times New Roman CYR" w:hAnsi="Times New Roman CYR" w:cs="Times New Roman CYR"/>
          <w:sz w:val="28"/>
          <w:szCs w:val="28"/>
        </w:rPr>
        <w:t xml:space="preserve">на основание чл. 179 от ЗСВ, </w:t>
      </w:r>
      <w:r>
        <w:rPr>
          <w:rFonts w:ascii="Times New Roman CYR" w:hAnsi="Times New Roman CYR" w:cs="Times New Roman CYR"/>
          <w:b/>
          <w:sz w:val="28"/>
          <w:szCs w:val="28"/>
        </w:rPr>
        <w:t xml:space="preserve">54 </w:t>
      </w:r>
      <w:r>
        <w:rPr>
          <w:rFonts w:ascii="Times New Roman CYR" w:hAnsi="Times New Roman CYR" w:cs="Times New Roman CYR"/>
          <w:b/>
          <w:sz w:val="28"/>
          <w:szCs w:val="28"/>
          <w:lang w:val="ru-RU"/>
        </w:rPr>
        <w:t>(</w:t>
      </w:r>
      <w:r>
        <w:rPr>
          <w:rFonts w:ascii="Times New Roman CYR" w:hAnsi="Times New Roman CYR" w:cs="Times New Roman CYR"/>
          <w:b/>
          <w:sz w:val="28"/>
          <w:szCs w:val="28"/>
        </w:rPr>
        <w:t>петдесет и четири</w:t>
      </w:r>
      <w:r>
        <w:rPr>
          <w:rFonts w:ascii="Times New Roman CYR" w:hAnsi="Times New Roman CYR" w:cs="Times New Roman CYR"/>
          <w:b/>
          <w:sz w:val="28"/>
          <w:szCs w:val="28"/>
          <w:lang w:val="ru-RU"/>
        </w:rPr>
        <w:t>)</w:t>
      </w:r>
      <w:r>
        <w:rPr>
          <w:rFonts w:ascii="Times New Roman CYR" w:hAnsi="Times New Roman CYR" w:cs="Times New Roman CYR"/>
          <w:b/>
          <w:sz w:val="28"/>
          <w:szCs w:val="28"/>
        </w:rPr>
        <w:t xml:space="preserve"> длъжности „младши прокурор" в районните прокуратури</w:t>
      </w:r>
      <w:r>
        <w:rPr>
          <w:rFonts w:ascii="Times New Roman CYR" w:hAnsi="Times New Roman CYR" w:cs="Times New Roman CYR"/>
          <w:sz w:val="28"/>
          <w:szCs w:val="28"/>
        </w:rPr>
        <w:t xml:space="preserve"> и </w:t>
      </w:r>
      <w:r>
        <w:rPr>
          <w:rFonts w:ascii="Times New Roman CYR" w:hAnsi="Times New Roman CYR" w:cs="Times New Roman CYR"/>
          <w:b/>
          <w:sz w:val="28"/>
          <w:szCs w:val="28"/>
        </w:rPr>
        <w:t xml:space="preserve">23 </w:t>
      </w:r>
      <w:r>
        <w:rPr>
          <w:rFonts w:ascii="Times New Roman CYR" w:hAnsi="Times New Roman CYR" w:cs="Times New Roman CYR"/>
          <w:b/>
          <w:sz w:val="28"/>
          <w:szCs w:val="28"/>
          <w:lang w:val="ru-RU"/>
        </w:rPr>
        <w:t>(</w:t>
      </w:r>
      <w:r>
        <w:rPr>
          <w:rFonts w:ascii="Times New Roman CYR" w:hAnsi="Times New Roman CYR" w:cs="Times New Roman CYR"/>
          <w:b/>
          <w:sz w:val="28"/>
          <w:szCs w:val="28"/>
        </w:rPr>
        <w:t>двадесет и три</w:t>
      </w:r>
      <w:r>
        <w:rPr>
          <w:rFonts w:ascii="Times New Roman CYR" w:hAnsi="Times New Roman CYR" w:cs="Times New Roman CYR"/>
          <w:b/>
          <w:sz w:val="28"/>
          <w:szCs w:val="28"/>
          <w:lang w:val="ru-RU"/>
        </w:rPr>
        <w:t>)</w:t>
      </w:r>
      <w:r>
        <w:rPr>
          <w:rFonts w:ascii="Times New Roman CYR" w:hAnsi="Times New Roman CYR" w:cs="Times New Roman CYR"/>
          <w:b/>
          <w:sz w:val="28"/>
          <w:szCs w:val="28"/>
        </w:rPr>
        <w:t xml:space="preserve"> длъжности „младши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p w:rsidR="00C05BEF" w:rsidRDefault="00C05BEF" w:rsidP="00C05BEF">
      <w:pPr>
        <w:autoSpaceDE w:val="0"/>
        <w:autoSpaceDN w:val="0"/>
        <w:adjustRightInd w:val="0"/>
        <w:ind w:left="-142"/>
        <w:jc w:val="both"/>
        <w:rPr>
          <w:rFonts w:ascii="Times New Roman CYR" w:hAnsi="Times New Roman CYR" w:cs="Times New Roman CYR"/>
          <w:sz w:val="10"/>
          <w:szCs w:val="10"/>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18"/>
                <w:szCs w:val="18"/>
                <w:lang w:eastAsia="en-US"/>
              </w:rPr>
            </w:pPr>
            <w:r>
              <w:rPr>
                <w:rFonts w:ascii="Times New Roman CYR" w:hAnsi="Times New Roman CYR" w:cs="Times New Roman CYR"/>
                <w:b/>
                <w:bCs/>
                <w:sz w:val="18"/>
                <w:szCs w:val="18"/>
              </w:rPr>
              <w:t>№ по ред</w:t>
            </w:r>
          </w:p>
        </w:tc>
        <w:tc>
          <w:tcPr>
            <w:tcW w:w="5247" w:type="dxa"/>
            <w:tcBorders>
              <w:top w:val="single" w:sz="6" w:space="0" w:color="auto"/>
              <w:left w:val="nil"/>
              <w:bottom w:val="single" w:sz="6" w:space="0" w:color="auto"/>
              <w:right w:val="nil"/>
            </w:tcBorders>
            <w:vAlign w:val="center"/>
            <w:hideMark/>
          </w:tcPr>
          <w:p w:rsidR="00C05BEF" w:rsidRDefault="00C05BEF">
            <w:pPr>
              <w:autoSpaceDE w:val="0"/>
              <w:autoSpaceDN w:val="0"/>
              <w:adjustRightInd w:val="0"/>
              <w:jc w:val="center"/>
              <w:rPr>
                <w:rFonts w:ascii="Times New Roman CYR" w:hAnsi="Times New Roman CYR" w:cs="Times New Roman CYR"/>
                <w:b/>
                <w:bCs/>
                <w:sz w:val="22"/>
                <w:szCs w:val="22"/>
                <w:lang w:eastAsia="en-US"/>
              </w:rPr>
            </w:pPr>
            <w:r>
              <w:rPr>
                <w:rFonts w:ascii="Times New Roman CYR" w:hAnsi="Times New Roman CYR" w:cs="Times New Roman CYR"/>
                <w:b/>
                <w:bCs/>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Брой длъжности</w:t>
            </w:r>
          </w:p>
          <w:p w:rsidR="00C05BEF" w:rsidRDefault="00C05BEF">
            <w:pPr>
              <w:autoSpaceDE w:val="0"/>
              <w:autoSpaceDN w:val="0"/>
              <w:adjustRightInd w:val="0"/>
              <w:jc w:val="center"/>
              <w:rPr>
                <w:rFonts w:ascii="Times New Roman CYR" w:hAnsi="Times New Roman CYR" w:cs="Times New Roman CYR"/>
                <w:b/>
                <w:bCs/>
                <w:sz w:val="22"/>
                <w:szCs w:val="22"/>
                <w:lang w:eastAsia="en-US"/>
              </w:rPr>
            </w:pPr>
            <w:r>
              <w:rPr>
                <w:rFonts w:ascii="Times New Roman CYR" w:hAnsi="Times New Roman CYR" w:cs="Times New Roman CYR"/>
                <w:b/>
                <w:bCs/>
              </w:rPr>
              <w:t>„младши прокурор“</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Благоевград</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Видин</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3.</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Враца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4.</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Кюстендил</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 (една)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5.</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Монтана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6.</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Перник</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7.</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Ботевград</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8. </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Софийска районна прокуратура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8 (осем) длъжности</w:t>
            </w:r>
          </w:p>
        </w:tc>
      </w:tr>
      <w:tr w:rsidR="00C05BEF" w:rsidTr="006220AA">
        <w:tc>
          <w:tcPr>
            <w:tcW w:w="637" w:type="dxa"/>
            <w:tcBorders>
              <w:top w:val="single" w:sz="6" w:space="0" w:color="auto"/>
              <w:left w:val="single" w:sz="6" w:space="0" w:color="auto"/>
              <w:bottom w:val="single" w:sz="4"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9.</w:t>
            </w:r>
          </w:p>
        </w:tc>
        <w:tc>
          <w:tcPr>
            <w:tcW w:w="5247" w:type="dxa"/>
            <w:tcBorders>
              <w:top w:val="single" w:sz="6" w:space="0" w:color="auto"/>
              <w:left w:val="single" w:sz="6" w:space="0" w:color="auto"/>
              <w:bottom w:val="single" w:sz="4"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Районна прокуратура – Пловдив</w:t>
            </w:r>
          </w:p>
        </w:tc>
        <w:tc>
          <w:tcPr>
            <w:tcW w:w="3686" w:type="dxa"/>
            <w:tcBorders>
              <w:top w:val="single" w:sz="6" w:space="0" w:color="auto"/>
              <w:left w:val="single" w:sz="6" w:space="0" w:color="auto"/>
              <w:bottom w:val="single" w:sz="4"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 (една) длъжност</w:t>
            </w:r>
          </w:p>
        </w:tc>
      </w:tr>
      <w:tr w:rsidR="00C05BEF" w:rsidTr="006220AA">
        <w:tc>
          <w:tcPr>
            <w:tcW w:w="637" w:type="dxa"/>
            <w:tcBorders>
              <w:top w:val="single" w:sz="4"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lastRenderedPageBreak/>
              <w:t xml:space="preserve">10. </w:t>
            </w:r>
          </w:p>
        </w:tc>
        <w:tc>
          <w:tcPr>
            <w:tcW w:w="5247" w:type="dxa"/>
            <w:tcBorders>
              <w:top w:val="single" w:sz="4"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Стара Загора</w:t>
            </w:r>
          </w:p>
        </w:tc>
        <w:tc>
          <w:tcPr>
            <w:tcW w:w="3686" w:type="dxa"/>
            <w:tcBorders>
              <w:top w:val="single" w:sz="4"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11.</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Хасково</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3 </w:t>
            </w:r>
            <w:r>
              <w:rPr>
                <w:sz w:val="28"/>
                <w:szCs w:val="28"/>
                <w:lang w:val="en-US"/>
              </w:rPr>
              <w:t>(</w:t>
            </w:r>
            <w:r>
              <w:rPr>
                <w:sz w:val="28"/>
                <w:szCs w:val="28"/>
              </w:rPr>
              <w:t>три</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12.</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Кърджали</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13.</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Смолян</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14.</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Велико Търново</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15.</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Плевен</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3 </w:t>
            </w:r>
            <w:r>
              <w:rPr>
                <w:sz w:val="28"/>
                <w:szCs w:val="28"/>
                <w:lang w:val="en-US"/>
              </w:rPr>
              <w:t>(</w:t>
            </w:r>
            <w:r>
              <w:rPr>
                <w:sz w:val="28"/>
                <w:szCs w:val="28"/>
              </w:rPr>
              <w:t>три</w:t>
            </w:r>
            <w:r>
              <w:rPr>
                <w:sz w:val="28"/>
                <w:szCs w:val="28"/>
                <w:lang w:val="en-US"/>
              </w:rPr>
              <w:t>)</w:t>
            </w:r>
            <w:r>
              <w:rPr>
                <w:sz w:val="28"/>
                <w:szCs w:val="28"/>
              </w:rPr>
              <w:t xml:space="preserve"> длъжности</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16.</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Габрово</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17.</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Русе</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18.</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Ловеч</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19.</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Варна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3 </w:t>
            </w:r>
            <w:r>
              <w:rPr>
                <w:sz w:val="28"/>
                <w:szCs w:val="28"/>
                <w:lang w:val="en-US"/>
              </w:rPr>
              <w:t>(</w:t>
            </w:r>
            <w:r>
              <w:rPr>
                <w:sz w:val="28"/>
                <w:szCs w:val="28"/>
              </w:rPr>
              <w:t>три</w:t>
            </w:r>
            <w:r>
              <w:rPr>
                <w:sz w:val="28"/>
                <w:szCs w:val="28"/>
                <w:lang w:val="en-US"/>
              </w:rPr>
              <w:t>)</w:t>
            </w:r>
            <w:r>
              <w:rP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20.</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Добрич</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21.</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Шумен</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3 </w:t>
            </w:r>
            <w:r>
              <w:rPr>
                <w:sz w:val="28"/>
                <w:szCs w:val="28"/>
                <w:lang w:val="en-US"/>
              </w:rPr>
              <w:t>(</w:t>
            </w:r>
            <w:r>
              <w:rPr>
                <w:sz w:val="28"/>
                <w:szCs w:val="28"/>
              </w:rPr>
              <w:t>три</w:t>
            </w:r>
            <w:r>
              <w:rPr>
                <w:sz w:val="28"/>
                <w:szCs w:val="28"/>
                <w:lang w:val="en-US"/>
              </w:rPr>
              <w:t>)</w:t>
            </w:r>
            <w:r>
              <w:rP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22.</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Разград</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23.</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Търговище</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24.</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Силистра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25.</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Бургас</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3 </w:t>
            </w:r>
            <w:r>
              <w:rPr>
                <w:sz w:val="28"/>
                <w:szCs w:val="28"/>
                <w:lang w:val="en-US"/>
              </w:rPr>
              <w:t>(</w:t>
            </w:r>
            <w:r>
              <w:rPr>
                <w:sz w:val="28"/>
                <w:szCs w:val="28"/>
              </w:rPr>
              <w:t>три</w:t>
            </w:r>
            <w:r>
              <w:rPr>
                <w:sz w:val="28"/>
                <w:szCs w:val="28"/>
                <w:lang w:val="en-US"/>
              </w:rPr>
              <w:t>)</w:t>
            </w:r>
            <w:r>
              <w:rP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26.</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Сливен</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1 </w:t>
            </w:r>
            <w:r>
              <w:rPr>
                <w:sz w:val="28"/>
                <w:szCs w:val="28"/>
                <w:lang w:val="en-US"/>
              </w:rPr>
              <w:t>(</w:t>
            </w:r>
            <w:r>
              <w:rPr>
                <w:sz w:val="28"/>
                <w:szCs w:val="28"/>
              </w:rPr>
              <w:t>една</w:t>
            </w:r>
            <w:r>
              <w:rPr>
                <w:sz w:val="28"/>
                <w:szCs w:val="28"/>
                <w:lang w:val="en-US"/>
              </w:rPr>
              <w:t>)</w:t>
            </w:r>
            <w:r>
              <w:rP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27.</w:t>
            </w:r>
          </w:p>
        </w:tc>
        <w:tc>
          <w:tcPr>
            <w:tcW w:w="5247" w:type="dxa"/>
            <w:tcBorders>
              <w:top w:val="nil"/>
              <w:left w:val="nil"/>
              <w:bottom w:val="single" w:sz="6" w:space="0" w:color="auto"/>
              <w:right w:val="nil"/>
            </w:tcBorders>
            <w:hideMark/>
          </w:tcPr>
          <w:p w:rsidR="00C05BEF" w:rsidRDefault="00C05BEF">
            <w:pPr>
              <w:autoSpaceDE w:val="0"/>
              <w:autoSpaceDN w:val="0"/>
              <w:adjustRightInd w:val="0"/>
              <w:rPr>
                <w:sz w:val="28"/>
                <w:szCs w:val="28"/>
                <w:lang w:eastAsia="en-US"/>
              </w:rPr>
            </w:pPr>
            <w:r>
              <w:rPr>
                <w:sz w:val="28"/>
                <w:szCs w:val="28"/>
              </w:rPr>
              <w:t>Районна прокуратура - Ямбол</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sz w:val="28"/>
                <w:szCs w:val="28"/>
                <w:lang w:eastAsia="en-US"/>
              </w:rPr>
            </w:pPr>
            <w:r>
              <w:rPr>
                <w:sz w:val="28"/>
                <w:szCs w:val="28"/>
              </w:rPr>
              <w:t xml:space="preserve">2 </w:t>
            </w:r>
            <w:r>
              <w:rPr>
                <w:sz w:val="28"/>
                <w:szCs w:val="28"/>
                <w:lang w:val="en-US"/>
              </w:rPr>
              <w:t>(</w:t>
            </w:r>
            <w:r>
              <w:rPr>
                <w:sz w:val="28"/>
                <w:szCs w:val="28"/>
              </w:rPr>
              <w:t>две</w:t>
            </w:r>
            <w:r>
              <w:rPr>
                <w:sz w:val="28"/>
                <w:szCs w:val="28"/>
                <w:lang w:val="en-US"/>
              </w:rPr>
              <w:t>)</w:t>
            </w:r>
            <w:r>
              <w:rPr>
                <w:sz w:val="28"/>
                <w:szCs w:val="28"/>
              </w:rPr>
              <w:t xml:space="preserve"> длъжности</w:t>
            </w:r>
          </w:p>
        </w:tc>
      </w:tr>
    </w:tbl>
    <w:p w:rsidR="00C05BEF" w:rsidRDefault="00C05BEF" w:rsidP="00C05BEF">
      <w:pPr>
        <w:autoSpaceDE w:val="0"/>
        <w:autoSpaceDN w:val="0"/>
        <w:adjustRightInd w:val="0"/>
        <w:ind w:right="-108"/>
        <w:jc w:val="both"/>
        <w:rPr>
          <w:rFonts w:ascii="Times New Roman CYR" w:hAnsi="Times New Roman CYR" w:cs="Times New Roman CYR"/>
          <w:sz w:val="20"/>
          <w:szCs w:val="28"/>
          <w:lang w:eastAsia="en-US"/>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C05BEF" w:rsidTr="00C05BEF">
        <w:trPr>
          <w:trHeight w:val="624"/>
        </w:trPr>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18"/>
                <w:szCs w:val="18"/>
                <w:lang w:val="en-US" w:eastAsia="en-US"/>
              </w:rPr>
            </w:pPr>
            <w:r>
              <w:rPr>
                <w:rFonts w:ascii="Times New Roman CYR" w:hAnsi="Times New Roman CYR" w:cs="Times New Roman CYR"/>
                <w:b/>
                <w:bCs/>
                <w:sz w:val="18"/>
                <w:szCs w:val="18"/>
              </w:rPr>
              <w:t>№ по ред</w:t>
            </w:r>
          </w:p>
        </w:tc>
        <w:tc>
          <w:tcPr>
            <w:tcW w:w="524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2"/>
                <w:szCs w:val="22"/>
                <w:lang w:eastAsia="en-US"/>
              </w:rPr>
            </w:pPr>
            <w:r>
              <w:rPr>
                <w:rFonts w:ascii="Times New Roman CYR" w:hAnsi="Times New Roman CYR" w:cs="Times New Roman CYR"/>
                <w:b/>
                <w:bCs/>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Брой длъжности</w:t>
            </w:r>
          </w:p>
          <w:p w:rsidR="00C05BEF" w:rsidRDefault="00C05BEF">
            <w:pPr>
              <w:autoSpaceDE w:val="0"/>
              <w:autoSpaceDN w:val="0"/>
              <w:adjustRightInd w:val="0"/>
              <w:jc w:val="center"/>
              <w:rPr>
                <w:rFonts w:ascii="Times New Roman CYR" w:hAnsi="Times New Roman CYR" w:cs="Times New Roman CYR"/>
                <w:sz w:val="22"/>
                <w:szCs w:val="22"/>
                <w:lang w:eastAsia="en-US"/>
              </w:rPr>
            </w:pPr>
            <w:r>
              <w:rPr>
                <w:rFonts w:ascii="Times New Roman CYR" w:hAnsi="Times New Roman CYR" w:cs="Times New Roman CYR"/>
                <w:b/>
                <w:bCs/>
              </w:rPr>
              <w:t>„младши следовател"</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Монтана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2.</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София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3.</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Следствен отдел в Софийска градска прокуратура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5 </w:t>
            </w:r>
            <w:r>
              <w:rPr>
                <w:rFonts w:ascii="Times New Roman CYR" w:hAnsi="Times New Roman CYR" w:cs="Times New Roman CYR"/>
                <w:sz w:val="28"/>
                <w:szCs w:val="28"/>
                <w:lang w:val="en-US"/>
              </w:rPr>
              <w:t>(</w:t>
            </w:r>
            <w:r>
              <w:rPr>
                <w:rFonts w:ascii="Times New Roman CYR" w:hAnsi="Times New Roman CYR" w:cs="Times New Roman CYR"/>
                <w:sz w:val="28"/>
                <w:szCs w:val="28"/>
              </w:rPr>
              <w:t>пет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4.</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Стара Загора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5.</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Хасково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6.</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Кърджали</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7.</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Велико Търново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8.</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Русе</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9.</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Ловеч</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10.</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Варна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11.</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Добрич</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12.</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Окръжен следствен отдел в Окръжна прокуратура – Разград</w:t>
            </w:r>
          </w:p>
          <w:p w:rsidR="006220AA" w:rsidRDefault="006220AA">
            <w:pPr>
              <w:autoSpaceDE w:val="0"/>
              <w:autoSpaceDN w:val="0"/>
              <w:adjustRightInd w:val="0"/>
              <w:rPr>
                <w:rFonts w:ascii="Times New Roman CYR" w:hAnsi="Times New Roman CYR" w:cs="Times New Roman CYR"/>
                <w:sz w:val="28"/>
                <w:szCs w:val="28"/>
                <w:lang w:eastAsia="en-US"/>
              </w:rPr>
            </w:pP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lastRenderedPageBreak/>
              <w:t>13.</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Силистра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14.</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Сливен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15.</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Ямбол</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rPr>
          <w:trHeight w:val="382"/>
        </w:trPr>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16.</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Военно-окръжна прокуратура – София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C05BEF" w:rsidRDefault="00C05BEF" w:rsidP="00C05BEF">
      <w:pPr>
        <w:autoSpaceDE w:val="0"/>
        <w:autoSpaceDN w:val="0"/>
        <w:adjustRightInd w:val="0"/>
        <w:ind w:right="-108"/>
        <w:jc w:val="both"/>
        <w:rPr>
          <w:rFonts w:ascii="Times New Roman CYR" w:hAnsi="Times New Roman CYR" w:cs="Times New Roman CYR"/>
          <w:sz w:val="28"/>
          <w:szCs w:val="28"/>
          <w:lang w:eastAsia="en-US"/>
        </w:rPr>
      </w:pPr>
    </w:p>
    <w:p w:rsidR="00C05BEF" w:rsidRDefault="00C05BEF" w:rsidP="00C05BEF">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1.2.</w:t>
      </w:r>
      <w:r>
        <w:rPr>
          <w:rFonts w:ascii="Times New Roman CYR" w:hAnsi="Times New Roman CYR" w:cs="Times New Roman CYR"/>
          <w:sz w:val="28"/>
          <w:szCs w:val="28"/>
        </w:rPr>
        <w:t xml:space="preserve"> Решението за обявяване на длъжностите за младши прокурори в районните прокуратури и младши следователи в следствените отдели в окръжните прокуратури да се обнародва в „Държавен вестник", публикува в един централен всекидневник, както и на интернет страницата на Висшия съдебен съвет.</w:t>
      </w:r>
    </w:p>
    <w:p w:rsidR="00C05BEF" w:rsidRDefault="00C05BEF" w:rsidP="00C05BEF">
      <w:pPr>
        <w:autoSpaceDE w:val="0"/>
        <w:autoSpaceDN w:val="0"/>
        <w:adjustRightInd w:val="0"/>
        <w:ind w:right="-108"/>
        <w:jc w:val="both"/>
        <w:rPr>
          <w:rFonts w:ascii="Times New Roman CYR" w:hAnsi="Times New Roman CYR" w:cs="Times New Roman CYR"/>
          <w:sz w:val="28"/>
          <w:szCs w:val="28"/>
        </w:rPr>
      </w:pPr>
    </w:p>
    <w:p w:rsidR="00C05BEF" w:rsidRDefault="00C05BEF" w:rsidP="00C05BEF">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1.3.</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ПРЕДЛАГА НА ПРОКУРОРСКАТА КОЛЕГИЯ НА ВИСШИЯ СЪДЕБЕН СЪВЕТ, </w:t>
      </w:r>
      <w:r>
        <w:rPr>
          <w:rFonts w:eastAsia="Calibri"/>
          <w:bCs/>
          <w:sz w:val="28"/>
        </w:rPr>
        <w:t>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да </w:t>
      </w:r>
      <w:r>
        <w:rPr>
          <w:rFonts w:ascii="Times New Roman CYR" w:hAnsi="Times New Roman CYR" w:cs="Times New Roman CYR"/>
          <w:b/>
          <w:bCs/>
          <w:color w:val="0D1FC9"/>
          <w:sz w:val="28"/>
          <w:szCs w:val="28"/>
          <w:u w:val="single"/>
        </w:rPr>
        <w:t>ПРИЕМЕ ИЗВЪРШЕНОТО ПЛАНИРАНЕ</w:t>
      </w:r>
      <w:r>
        <w:rPr>
          <w:rFonts w:ascii="Times New Roman CYR" w:hAnsi="Times New Roman CYR" w:cs="Times New Roman CYR"/>
          <w:sz w:val="28"/>
          <w:szCs w:val="28"/>
        </w:rPr>
        <w:t xml:space="preserve"> на длъжностите „младши прокурор" и „младши следовател" за календарната 2024 г.</w:t>
      </w:r>
    </w:p>
    <w:p w:rsidR="00C05BEF" w:rsidRDefault="00C05BEF" w:rsidP="00C05BEF">
      <w:pPr>
        <w:autoSpaceDE w:val="0"/>
        <w:autoSpaceDN w:val="0"/>
        <w:adjustRightInd w:val="0"/>
        <w:ind w:right="-108"/>
        <w:jc w:val="both"/>
        <w:rPr>
          <w:rFonts w:ascii="Times New Roman CYR" w:hAnsi="Times New Roman CYR" w:cs="Times New Roman CYR"/>
          <w:sz w:val="28"/>
          <w:szCs w:val="28"/>
        </w:rPr>
      </w:pPr>
    </w:p>
    <w:p w:rsidR="00C05BEF" w:rsidRDefault="00C05BEF" w:rsidP="00C05BEF">
      <w:pPr>
        <w:autoSpaceDE w:val="0"/>
        <w:autoSpaceDN w:val="0"/>
        <w:adjustRightInd w:val="0"/>
        <w:ind w:right="-108"/>
        <w:jc w:val="both"/>
        <w:rPr>
          <w:sz w:val="28"/>
          <w:szCs w:val="28"/>
        </w:rPr>
      </w:pPr>
      <w:r>
        <w:rPr>
          <w:b/>
          <w:sz w:val="28"/>
          <w:szCs w:val="28"/>
        </w:rPr>
        <w:t>1.4. ПРЕДЛАГА НА ПРОКУРОРСКАТА КОЛЕГИЯ НА ВИСШИЯ СЪДЕБЕН СЪВЕТ</w:t>
      </w:r>
      <w:r>
        <w:rPr>
          <w:sz w:val="28"/>
          <w:szCs w:val="28"/>
        </w:rPr>
        <w:t xml:space="preserve">, </w:t>
      </w:r>
      <w:r>
        <w:rPr>
          <w:rFonts w:eastAsia="Calibri"/>
          <w:bCs/>
          <w:sz w:val="28"/>
        </w:rPr>
        <w:t>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sz w:val="28"/>
          <w:szCs w:val="28"/>
        </w:rPr>
        <w:t xml:space="preserve">, </w:t>
      </w:r>
      <w:r>
        <w:rPr>
          <w:b/>
          <w:sz w:val="28"/>
          <w:szCs w:val="28"/>
        </w:rPr>
        <w:t xml:space="preserve">ДА ПЛАНИРА, </w:t>
      </w:r>
      <w:r>
        <w:rPr>
          <w:sz w:val="28"/>
          <w:szCs w:val="28"/>
        </w:rPr>
        <w:t>на основание чл. 177 от ЗСВ,</w:t>
      </w:r>
      <w:r>
        <w:rPr>
          <w:b/>
          <w:sz w:val="28"/>
          <w:szCs w:val="28"/>
        </w:rPr>
        <w:t xml:space="preserve"> 21 (двадесет и една) длъжности „младши прокурор" в районните прокуратури</w:t>
      </w:r>
      <w:r>
        <w:rPr>
          <w:sz w:val="28"/>
          <w:szCs w:val="28"/>
        </w:rPr>
        <w:t>, както следва:</w:t>
      </w:r>
    </w:p>
    <w:p w:rsidR="00C05BEF" w:rsidRDefault="00C05BEF" w:rsidP="00C05BEF">
      <w:pPr>
        <w:autoSpaceDE w:val="0"/>
        <w:autoSpaceDN w:val="0"/>
        <w:adjustRightInd w:val="0"/>
        <w:ind w:left="-142"/>
        <w:jc w:val="both"/>
        <w:rPr>
          <w:sz w:val="10"/>
          <w:szCs w:val="10"/>
        </w:rPr>
      </w:pPr>
    </w:p>
    <w:p w:rsidR="00C05BEF" w:rsidRDefault="00C05BEF" w:rsidP="00C05BEF">
      <w:pPr>
        <w:autoSpaceDE w:val="0"/>
        <w:autoSpaceDN w:val="0"/>
        <w:adjustRightInd w:val="0"/>
        <w:jc w:val="center"/>
        <w:rPr>
          <w:sz w:val="10"/>
          <w:szCs w:val="10"/>
        </w:rPr>
      </w:pPr>
    </w:p>
    <w:p w:rsidR="00C05BEF" w:rsidRDefault="00C05BEF" w:rsidP="00C05BEF">
      <w:pPr>
        <w:autoSpaceDE w:val="0"/>
        <w:autoSpaceDN w:val="0"/>
        <w:adjustRightInd w:val="0"/>
        <w:ind w:left="-142"/>
        <w:jc w:val="both"/>
        <w:rPr>
          <w:sz w:val="10"/>
          <w:szCs w:val="10"/>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18"/>
                <w:szCs w:val="18"/>
                <w:lang w:eastAsia="en-US"/>
              </w:rPr>
            </w:pPr>
            <w:r>
              <w:rPr>
                <w:rFonts w:ascii="Times New Roman CYR" w:hAnsi="Times New Roman CYR" w:cs="Times New Roman CYR"/>
                <w:b/>
                <w:bCs/>
                <w:sz w:val="18"/>
                <w:szCs w:val="18"/>
              </w:rPr>
              <w:t>№ по ред</w:t>
            </w:r>
          </w:p>
        </w:tc>
        <w:tc>
          <w:tcPr>
            <w:tcW w:w="5247" w:type="dxa"/>
            <w:tcBorders>
              <w:top w:val="single" w:sz="6" w:space="0" w:color="auto"/>
              <w:left w:val="nil"/>
              <w:bottom w:val="single" w:sz="6" w:space="0" w:color="auto"/>
              <w:right w:val="nil"/>
            </w:tcBorders>
            <w:vAlign w:val="center"/>
            <w:hideMark/>
          </w:tcPr>
          <w:p w:rsidR="00C05BEF" w:rsidRDefault="00C05BEF">
            <w:pPr>
              <w:autoSpaceDE w:val="0"/>
              <w:autoSpaceDN w:val="0"/>
              <w:adjustRightInd w:val="0"/>
              <w:jc w:val="center"/>
              <w:rPr>
                <w:rFonts w:ascii="Times New Roman CYR" w:hAnsi="Times New Roman CYR" w:cs="Times New Roman CYR"/>
                <w:b/>
                <w:bCs/>
                <w:sz w:val="22"/>
                <w:szCs w:val="22"/>
                <w:lang w:eastAsia="en-US"/>
              </w:rPr>
            </w:pPr>
            <w:r>
              <w:rPr>
                <w:rFonts w:ascii="Times New Roman CYR" w:hAnsi="Times New Roman CYR" w:cs="Times New Roman CYR"/>
                <w:b/>
                <w:bCs/>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Брой длъжности</w:t>
            </w:r>
          </w:p>
          <w:p w:rsidR="00C05BEF" w:rsidRDefault="00C05BEF">
            <w:pPr>
              <w:autoSpaceDE w:val="0"/>
              <w:autoSpaceDN w:val="0"/>
              <w:adjustRightInd w:val="0"/>
              <w:jc w:val="center"/>
              <w:rPr>
                <w:rFonts w:ascii="Times New Roman CYR" w:hAnsi="Times New Roman CYR" w:cs="Times New Roman CYR"/>
                <w:b/>
                <w:bCs/>
                <w:sz w:val="22"/>
                <w:szCs w:val="22"/>
                <w:lang w:eastAsia="en-US"/>
              </w:rPr>
            </w:pPr>
            <w:r>
              <w:rPr>
                <w:rFonts w:ascii="Times New Roman CYR" w:hAnsi="Times New Roman CYR" w:cs="Times New Roman CYR"/>
                <w:b/>
                <w:bCs/>
              </w:rPr>
              <w:t>„младши прокурор“</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Благоевград</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2.</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Видин</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3.</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Перник</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4. </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Софийска районна прокуратура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5.</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Пловдив</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6. </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Стара Загора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7.</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Хасково</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8.</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Велико Търново</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9.</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Русе</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10.</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Ловеч</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11.</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Варна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12.</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Добрич</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13.</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Шумен</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14.</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Силистра</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15.</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Бургас</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w:t>
            </w:r>
          </w:p>
        </w:tc>
      </w:tr>
      <w:tr w:rsidR="00C05BEF" w:rsidTr="00C05BEF">
        <w:tc>
          <w:tcPr>
            <w:tcW w:w="63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16.</w:t>
            </w:r>
          </w:p>
        </w:tc>
        <w:tc>
          <w:tcPr>
            <w:tcW w:w="5247" w:type="dxa"/>
            <w:tcBorders>
              <w:top w:val="single" w:sz="6" w:space="0" w:color="auto"/>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Сливен</w:t>
            </w:r>
          </w:p>
        </w:tc>
        <w:tc>
          <w:tcPr>
            <w:tcW w:w="3686"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17.</w:t>
            </w:r>
          </w:p>
        </w:tc>
        <w:tc>
          <w:tcPr>
            <w:tcW w:w="5247" w:type="dxa"/>
            <w:tcBorders>
              <w:top w:val="nil"/>
              <w:left w:val="nil"/>
              <w:bottom w:val="single" w:sz="6" w:space="0" w:color="auto"/>
              <w:right w:val="nil"/>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Районна прокуратура - Ямбол</w:t>
            </w:r>
          </w:p>
        </w:tc>
        <w:tc>
          <w:tcPr>
            <w:tcW w:w="3686" w:type="dxa"/>
            <w:tcBorders>
              <w:top w:val="nil"/>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C05BEF" w:rsidRDefault="00C05BEF" w:rsidP="00C05BEF">
      <w:pPr>
        <w:autoSpaceDE w:val="0"/>
        <w:autoSpaceDN w:val="0"/>
        <w:adjustRightInd w:val="0"/>
        <w:jc w:val="both"/>
        <w:rPr>
          <w:rFonts w:ascii="Times New Roman CYR" w:hAnsi="Times New Roman CYR" w:cs="Times New Roman CYR"/>
          <w:i/>
          <w:iCs/>
          <w:sz w:val="28"/>
          <w:szCs w:val="28"/>
          <w:lang w:eastAsia="en-US"/>
        </w:rPr>
      </w:pPr>
    </w:p>
    <w:p w:rsidR="00C05BEF" w:rsidRDefault="00C05BEF" w:rsidP="00C05BEF">
      <w:pPr>
        <w:tabs>
          <w:tab w:val="left" w:pos="851"/>
        </w:tabs>
        <w:autoSpaceDE w:val="0"/>
        <w:autoSpaceDN w:val="0"/>
        <w:adjustRightInd w:val="0"/>
        <w:jc w:val="both"/>
        <w:rPr>
          <w:i/>
          <w:iCs/>
          <w:sz w:val="28"/>
          <w:szCs w:val="28"/>
        </w:rPr>
      </w:pPr>
      <w:r>
        <w:rPr>
          <w:i/>
          <w:iCs/>
          <w:sz w:val="28"/>
          <w:szCs w:val="28"/>
        </w:rPr>
        <w:lastRenderedPageBreak/>
        <w:t>Мотиви:</w:t>
      </w:r>
      <w:r>
        <w:rPr>
          <w:i/>
          <w:sz w:val="28"/>
          <w:szCs w:val="28"/>
        </w:rPr>
        <w:t xml:space="preserve"> </w:t>
      </w:r>
      <w:r>
        <w:rPr>
          <w:i/>
          <w:iCs/>
          <w:sz w:val="28"/>
          <w:szCs w:val="28"/>
        </w:rPr>
        <w:t>Съгласно актуалното щатно разписание на прокуратурата на Република България, в районните прокуратури са налице общо 102 (сто и две) щатни длъжности „младши прокурор", от които заетите са общо 58 (петдесет и осем), както следва: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29 (двадесет и девет) длъжности са усвоени от назначените, с решение на Колегията по протокол № 24/22.06.2022 г., младши прокурори. Двугодишният срок на назначение по чл. 240, ал. 1 от ЗСВ на посочените младши магистрати изтича през 2024 г.</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29 (двадесет и девет) длъжности са заети от назначените, с решение на Прокурорската колегия на Висшия съдебен съвет по протокол № 24/28.06.2023 г., младши прокурори. Срокът на назначението им по чл. 240, ал. 1 от ЗСВ изтича през 2025 г. </w:t>
      </w:r>
    </w:p>
    <w:p w:rsidR="00C05BEF" w:rsidRDefault="00C05BEF" w:rsidP="00C05BEF">
      <w:pPr>
        <w:tabs>
          <w:tab w:val="left" w:pos="851"/>
        </w:tabs>
        <w:autoSpaceDE w:val="0"/>
        <w:autoSpaceDN w:val="0"/>
        <w:adjustRightInd w:val="0"/>
        <w:jc w:val="both"/>
        <w:rPr>
          <w:i/>
          <w:iCs/>
          <w:sz w:val="28"/>
          <w:szCs w:val="28"/>
        </w:rPr>
      </w:pPr>
      <w:r>
        <w:rPr>
          <w:i/>
          <w:iCs/>
          <w:sz w:val="28"/>
          <w:szCs w:val="28"/>
        </w:rPr>
        <w:t xml:space="preserve">Свободните длъжности „младши прокурор“ са </w:t>
      </w:r>
      <w:r w:rsidR="0078696A">
        <w:rPr>
          <w:i/>
          <w:iCs/>
          <w:sz w:val="28"/>
          <w:szCs w:val="28"/>
        </w:rPr>
        <w:t>4</w:t>
      </w:r>
      <w:r>
        <w:rPr>
          <w:i/>
          <w:iCs/>
          <w:sz w:val="28"/>
          <w:szCs w:val="28"/>
        </w:rPr>
        <w:t>4 (</w:t>
      </w:r>
      <w:r w:rsidR="0078696A">
        <w:rPr>
          <w:i/>
          <w:iCs/>
          <w:sz w:val="28"/>
          <w:szCs w:val="28"/>
        </w:rPr>
        <w:t>четиридесет</w:t>
      </w:r>
      <w:r>
        <w:rPr>
          <w:i/>
          <w:iCs/>
          <w:sz w:val="28"/>
          <w:szCs w:val="28"/>
        </w:rPr>
        <w:t xml:space="preserve"> и четири), от тях: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19 (деветнадесет) длъжности предстои да се заемат от одобрените, с решение на Колегията по протокол № 27/19.07.2023 г., кандидати от конкурс 2023 г., които към момента провеждат задължителното 9-месечно обучение по чл. 249, ал. 1, т. 1 от ЗСВ в Националния институт на правосъдието (НИП). През месец юли 2024 г., по отношение на посочените 19 (деветнадесет) кандидати, след успешно завършване на обучението, предстои Колегията да вземе решение за тяхното назначаване по чл. 258а, ал. 3 от ЗСВ на длъжността, за която са одобрени. Техният срок на назначение по чл. 240, ал. 1 от ЗСВ ще изтече през 2026 г.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25 (двадесет и пет) свободни длъжности „младши прокурор“, които въз основа на извършен анализ на актуалното кадрово състояние на съответните органи на съдебна власт, както и на данните за натовареността им, не са обявени на централизиран конкурс през 2023 г., а именно:</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Благоевград;</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Видин;</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Враца;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Монтана;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Перник;</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3 (три) щатни длъжности в Софийска районна прокуратура;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2 (</w:t>
      </w:r>
      <w:proofErr w:type="spellStart"/>
      <w:r>
        <w:rPr>
          <w:i/>
          <w:iCs/>
          <w:sz w:val="28"/>
          <w:szCs w:val="28"/>
        </w:rPr>
        <w:t>двe</w:t>
      </w:r>
      <w:proofErr w:type="spellEnd"/>
      <w:r>
        <w:rPr>
          <w:i/>
          <w:iCs/>
          <w:sz w:val="28"/>
          <w:szCs w:val="28"/>
        </w:rPr>
        <w:t>) щатни длъжности в Районна прокуратура – Стара Загора;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2 (</w:t>
      </w:r>
      <w:proofErr w:type="spellStart"/>
      <w:r>
        <w:rPr>
          <w:i/>
          <w:iCs/>
          <w:sz w:val="28"/>
          <w:szCs w:val="28"/>
        </w:rPr>
        <w:t>двe</w:t>
      </w:r>
      <w:proofErr w:type="spellEnd"/>
      <w:r>
        <w:rPr>
          <w:i/>
          <w:iCs/>
          <w:sz w:val="28"/>
          <w:szCs w:val="28"/>
        </w:rPr>
        <w:t>) щатни длъжности в Районна прокуратура – Хасково;</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Кърджали;</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Велико Търново;</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3 (три) щатни длъжности в Районна прокуратура - Плевен;</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2 (две) щатни длъжности в Районна прокуратура - Шумен;</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Разград;</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Търговище;</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Силистра;</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Бургас;</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Сливен;</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1 (една) щатна длъжност в Районна прокуратура – Ямбол.</w:t>
      </w:r>
    </w:p>
    <w:p w:rsidR="00C05BEF" w:rsidRDefault="00C05BEF" w:rsidP="00C05BEF">
      <w:pPr>
        <w:tabs>
          <w:tab w:val="left" w:pos="851"/>
        </w:tabs>
        <w:autoSpaceDE w:val="0"/>
        <w:autoSpaceDN w:val="0"/>
        <w:adjustRightInd w:val="0"/>
        <w:jc w:val="both"/>
        <w:rPr>
          <w:i/>
          <w:iCs/>
          <w:sz w:val="28"/>
          <w:szCs w:val="28"/>
        </w:rPr>
      </w:pPr>
    </w:p>
    <w:p w:rsidR="00C05BEF" w:rsidRDefault="00C05BEF" w:rsidP="00C05BEF">
      <w:pPr>
        <w:tabs>
          <w:tab w:val="left" w:pos="851"/>
        </w:tabs>
        <w:autoSpaceDE w:val="0"/>
        <w:autoSpaceDN w:val="0"/>
        <w:adjustRightInd w:val="0"/>
        <w:jc w:val="both"/>
        <w:rPr>
          <w:i/>
          <w:iCs/>
          <w:sz w:val="28"/>
          <w:szCs w:val="28"/>
        </w:rPr>
      </w:pPr>
      <w:r>
        <w:rPr>
          <w:i/>
          <w:iCs/>
          <w:sz w:val="28"/>
          <w:szCs w:val="28"/>
        </w:rPr>
        <w:lastRenderedPageBreak/>
        <w:tab/>
        <w:t>С оглед изложеното, възможни за планиране и обявяване на конкурс през 2024 г. са 54 (петдесет и четири) от освобождаващите се/свободни длъжности за младши прокурори, а именно: 29 (двадесет и девет) длъжности, които предстои да се овакантят през 2024 г. след изтичане на двугодишния срок на назначение по чл. 240, ал. 1 от ЗСВ, както и наличните 25 (двадесет и пет) свободни длъжности „младши прокурор“.</w:t>
      </w:r>
    </w:p>
    <w:p w:rsidR="00C05BEF" w:rsidRDefault="00C05BEF" w:rsidP="00C05BEF">
      <w:pPr>
        <w:tabs>
          <w:tab w:val="left" w:pos="851"/>
        </w:tabs>
        <w:autoSpaceDE w:val="0"/>
        <w:autoSpaceDN w:val="0"/>
        <w:adjustRightInd w:val="0"/>
        <w:jc w:val="both"/>
        <w:rPr>
          <w:i/>
          <w:iCs/>
          <w:sz w:val="28"/>
          <w:szCs w:val="28"/>
        </w:rPr>
      </w:pPr>
    </w:p>
    <w:p w:rsidR="00C05BEF" w:rsidRDefault="00C05BEF" w:rsidP="00C05BEF">
      <w:pPr>
        <w:tabs>
          <w:tab w:val="left" w:pos="851"/>
        </w:tabs>
        <w:autoSpaceDE w:val="0"/>
        <w:autoSpaceDN w:val="0"/>
        <w:adjustRightInd w:val="0"/>
        <w:jc w:val="both"/>
        <w:rPr>
          <w:i/>
          <w:iCs/>
          <w:sz w:val="28"/>
          <w:szCs w:val="28"/>
        </w:rPr>
      </w:pPr>
      <w:r>
        <w:rPr>
          <w:i/>
          <w:iCs/>
          <w:sz w:val="28"/>
          <w:szCs w:val="28"/>
        </w:rPr>
        <w:tab/>
        <w:t xml:space="preserve">При преценката е извършен подробен анализ на кадровото състояние на районните прокуратури, както и данните за обем дейност и натовареност на прокурорите спрямо средната за страната. </w:t>
      </w:r>
    </w:p>
    <w:p w:rsidR="00C05BEF" w:rsidRDefault="00C05BEF" w:rsidP="00C05BEF">
      <w:pPr>
        <w:tabs>
          <w:tab w:val="left" w:pos="851"/>
        </w:tabs>
        <w:autoSpaceDE w:val="0"/>
        <w:autoSpaceDN w:val="0"/>
        <w:adjustRightInd w:val="0"/>
        <w:jc w:val="both"/>
        <w:rPr>
          <w:i/>
          <w:iCs/>
          <w:sz w:val="28"/>
          <w:szCs w:val="28"/>
        </w:rPr>
      </w:pPr>
      <w:r>
        <w:rPr>
          <w:i/>
          <w:iCs/>
          <w:sz w:val="28"/>
          <w:szCs w:val="28"/>
        </w:rPr>
        <w:t>Анализът на данните показа наличието на:</w:t>
      </w:r>
    </w:p>
    <w:p w:rsidR="00C05BEF" w:rsidRDefault="00C05BEF" w:rsidP="00C05BEF">
      <w:pPr>
        <w:tabs>
          <w:tab w:val="left" w:pos="851"/>
        </w:tabs>
        <w:autoSpaceDE w:val="0"/>
        <w:autoSpaceDN w:val="0"/>
        <w:adjustRightInd w:val="0"/>
        <w:jc w:val="both"/>
        <w:rPr>
          <w:b/>
          <w:i/>
          <w:iCs/>
          <w:sz w:val="28"/>
          <w:szCs w:val="28"/>
          <w:u w:val="single"/>
        </w:rPr>
      </w:pPr>
      <w:r w:rsidRPr="00C05BEF">
        <w:rPr>
          <w:b/>
          <w:i/>
          <w:iCs/>
          <w:sz w:val="28"/>
          <w:szCs w:val="28"/>
        </w:rPr>
        <w:tab/>
      </w:r>
      <w:r>
        <w:rPr>
          <w:b/>
          <w:i/>
          <w:iCs/>
          <w:sz w:val="28"/>
          <w:szCs w:val="28"/>
          <w:u w:val="single"/>
        </w:rPr>
        <w:t>1.</w:t>
      </w:r>
      <w:r>
        <w:rPr>
          <w:b/>
          <w:i/>
          <w:iCs/>
          <w:sz w:val="28"/>
          <w:szCs w:val="28"/>
          <w:u w:val="single"/>
        </w:rPr>
        <w:tab/>
        <w:t xml:space="preserve">Районни прокуратури с установена необходимост от кадрово укрепване чрез планиране и обявяване на всички освобождаващи се/свободни длъжности „младши прокурор“ на конкурс по реда на чл. 176, ал. 1, т. 1 от ЗСВ: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Пловдив – 1 (една) длъжност, която предстои да се оваканти през месец юли 2024 г. от младшия прокурор от конкурс 2021 г. с изтичащ срок по чл. 240, ал. 1 от ЗСВ;</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Велико Търново – 1 (една) вакантна длъжност;</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Районна прокуратура – Русе – 1 (една) длъжност, която предстои да се оваканти през месец август 2024 г. от младшия прокурор от конкурс 2021 г. с изтичащ срок по чл. 240, ал. 1 от ЗСВ; (Съобразено е също така и становището на изпълняващия функциите „главен прокурор“ относно искането на административния ръководител на Районна прокуратура – Русе за разкриване на още две длъжности „младши прокурор“ и обявяването им на конкурс, което е намерено за неоснователно, обосновано с достатъчния брой длъжности „младши прокурор“ в органа. Във връзка с високата натовареност, предложението на изпълняващия функциите „главен прокурор“ е за увеличаване длъжностите „прокурор“ в Районна прокуратура – Русе.)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Ловеч – 1 (една) длъжност, която предстои да се оваканти през месец август 2024 г. от младшия прокурор от конкурс 2021 г. с изтичащ срок по чл. 240, ал. 1 от ЗСВ;</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Добрич  – 1 (една) длъжност, която предстои да се оваканти през месец август 2024 г. от младшия прокурор от конкурс 2021 г. с изтичащ срок по чл. 240, ал. 1 от ЗСВ;</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Сливен – 1 (една) вакантна длъжност.</w:t>
      </w:r>
    </w:p>
    <w:p w:rsidR="00C05BEF" w:rsidRDefault="00C05BEF" w:rsidP="00C05BEF">
      <w:pPr>
        <w:tabs>
          <w:tab w:val="left" w:pos="851"/>
        </w:tabs>
        <w:autoSpaceDE w:val="0"/>
        <w:autoSpaceDN w:val="0"/>
        <w:adjustRightInd w:val="0"/>
        <w:jc w:val="both"/>
        <w:rPr>
          <w:b/>
          <w:i/>
          <w:iCs/>
          <w:sz w:val="28"/>
          <w:szCs w:val="28"/>
          <w:u w:val="single"/>
        </w:rPr>
      </w:pPr>
      <w:r w:rsidRPr="00C05BEF">
        <w:rPr>
          <w:b/>
          <w:i/>
          <w:iCs/>
          <w:sz w:val="28"/>
          <w:szCs w:val="28"/>
        </w:rPr>
        <w:tab/>
      </w:r>
      <w:r>
        <w:rPr>
          <w:b/>
          <w:i/>
          <w:iCs/>
          <w:sz w:val="28"/>
          <w:szCs w:val="28"/>
          <w:u w:val="single"/>
        </w:rPr>
        <w:t xml:space="preserve">2. Районни прокуратури, при които липсва обоснована необходимост от предвиждането на всички освобождаващи се/свободни длъжности за младши прокурори, а именно: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 Районна прокуратура – Благоевград – предложението е от двете възможни длъжности (една, която предстои да се оваканти през месец юли 2024 г. и една вакантна), да се планира и обяви на конкурс през 2024 г. само 1 (една)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Видин – предложението е от двете възможни длъжности (една, която предстои да се оваканти през месец юли 2024 г. и една вакантна), да се планира и обяви на конкурс през 2024 г. само 1 (една)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lastRenderedPageBreak/>
        <w:t>-</w:t>
      </w:r>
      <w:r>
        <w:rPr>
          <w:i/>
          <w:iCs/>
          <w:sz w:val="28"/>
          <w:szCs w:val="28"/>
        </w:rPr>
        <w:tab/>
        <w:t>Районна прокуратура – Перник – предложението е от двете възможни длъжности (една, която предстои да се оваканти през месец юли 2024 г. и една вакантна), да се планира и обяви на конкурс през 2024 г. само 1 (една)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 Софийска районна прокуратура – планиране и обявяване на конкурс на 3 (три) от осемте свободни/освобождаващи се през 2024 г. се длъжности;</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Стара Загора – да се планира и обяви на конкурс през 2024 г. 1 (една) от двете свободни длъжности „младши „прокурор“ (По отношение на органа е налице предложение от административния ръководител на Районна прокуратура – Стара Загора за трансформиране на 1 (една) свободна длъжност „прокурор" в 1 (една) длъжност „младши прокурор“, което е оставено без уважение.)</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 xml:space="preserve">Районна прокуратура – Хасково – предложението е едната от трите освобождаващи се/свободни длъжности „младши „прокурор“ да се планира и обяви на конкурс през 2024 г.; </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Варна – предложението е от трите възможни длъжности, които предстои да се овакантят през месец юли 2024 г., да се планират и обявят на конкурс през 2024 г. 2 (две)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Шумен – предложението е едната от трите освобождаващи се/свободни длъжности „младши „прокурор“ да се планира и обяви на конкурс през 2024 г. (Постъпило е предложение от административния ръководител на Районна прокуратура – Шумен за обявяване на двете свободни длъжности „младши прокурор“ на конкурс. Данните за кадрово състояние и натовареност на органа не обосновават необходимост от обявяването им на конкурс.)</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Силистра – предложението е от двете възможни длъжности (една, която предстои да се оваканти през месец юли 2024 г. и една вакантна), да се планира и обяви на конкурс през 2024 г. само 1 (една)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Бургас - предложението е от трите възможни длъжности (две, която предстои да се овакантят през месец юли 2024 г. и една вакантна), да се планират и обявят на конкурс през 2024 г. 2 (две) от тях;</w:t>
      </w:r>
    </w:p>
    <w:p w:rsidR="00C05BEF" w:rsidRDefault="00C05BEF" w:rsidP="00C05BEF">
      <w:pPr>
        <w:tabs>
          <w:tab w:val="left" w:pos="851"/>
        </w:tabs>
        <w:autoSpaceDE w:val="0"/>
        <w:autoSpaceDN w:val="0"/>
        <w:adjustRightInd w:val="0"/>
        <w:jc w:val="both"/>
        <w:rPr>
          <w:i/>
          <w:iCs/>
          <w:sz w:val="28"/>
          <w:szCs w:val="28"/>
        </w:rPr>
      </w:pPr>
      <w:r>
        <w:rPr>
          <w:i/>
          <w:iCs/>
          <w:sz w:val="28"/>
          <w:szCs w:val="28"/>
        </w:rPr>
        <w:t>-</w:t>
      </w:r>
      <w:r>
        <w:rPr>
          <w:i/>
          <w:iCs/>
          <w:sz w:val="28"/>
          <w:szCs w:val="28"/>
        </w:rPr>
        <w:tab/>
        <w:t>Районна прокуратура – Ямбол – предложението е от двете възможни длъжности (една, която предстои да се оваканти през месец юли 2024 г. и една вакантна), да се планира и обяви на конкурс през 2024 г. само 1 (една) от тях.</w:t>
      </w:r>
    </w:p>
    <w:p w:rsidR="00C05BEF" w:rsidRDefault="00C05BEF" w:rsidP="00C05BEF">
      <w:pPr>
        <w:tabs>
          <w:tab w:val="left" w:pos="851"/>
        </w:tabs>
        <w:autoSpaceDE w:val="0"/>
        <w:autoSpaceDN w:val="0"/>
        <w:adjustRightInd w:val="0"/>
        <w:jc w:val="both"/>
        <w:rPr>
          <w:i/>
          <w:iCs/>
          <w:sz w:val="28"/>
          <w:szCs w:val="28"/>
        </w:rPr>
      </w:pPr>
      <w:r w:rsidRPr="00C05BEF">
        <w:rPr>
          <w:b/>
          <w:i/>
          <w:iCs/>
          <w:sz w:val="28"/>
          <w:szCs w:val="28"/>
        </w:rPr>
        <w:tab/>
      </w:r>
      <w:r>
        <w:rPr>
          <w:b/>
          <w:i/>
          <w:iCs/>
          <w:sz w:val="28"/>
          <w:szCs w:val="28"/>
          <w:u w:val="single"/>
        </w:rPr>
        <w:t xml:space="preserve">3. Районни прокуратури, при които поради констатирана ниска натовареност на органа, не се установява необходимост от планиране и обявяване на конкурс на свободни/освобождаващи се длъжности за младши прокурори: </w:t>
      </w:r>
      <w:r>
        <w:rPr>
          <w:i/>
          <w:iCs/>
          <w:sz w:val="28"/>
          <w:szCs w:val="28"/>
        </w:rPr>
        <w:t>Районна прокуратура – Враца, Районна прокуратура – Кюстендил, Районна прокуратура – Монтана, Районна прокуратура – Ботевград, Районна прокуратура – Кърджали, Районна прокуратура – Смолян, Районна прокуратура – Плевен, Районна прокуратура – Габрово, Районна прокуратура – Разград и Районна прокуратура – Търговище.</w:t>
      </w:r>
    </w:p>
    <w:p w:rsidR="00C05BEF" w:rsidRDefault="00C05BEF" w:rsidP="00C05BEF">
      <w:pPr>
        <w:tabs>
          <w:tab w:val="left" w:pos="851"/>
        </w:tabs>
        <w:autoSpaceDE w:val="0"/>
        <w:autoSpaceDN w:val="0"/>
        <w:adjustRightInd w:val="0"/>
        <w:jc w:val="both"/>
        <w:rPr>
          <w:i/>
          <w:iCs/>
          <w:sz w:val="28"/>
          <w:szCs w:val="28"/>
        </w:rPr>
      </w:pPr>
      <w:r>
        <w:rPr>
          <w:i/>
          <w:iCs/>
          <w:sz w:val="28"/>
          <w:szCs w:val="28"/>
        </w:rPr>
        <w:t xml:space="preserve">В Районна прокуратура </w:t>
      </w:r>
      <w:proofErr w:type="spellStart"/>
      <w:r>
        <w:rPr>
          <w:i/>
          <w:iCs/>
          <w:sz w:val="28"/>
          <w:szCs w:val="28"/>
        </w:rPr>
        <w:t>Самоков</w:t>
      </w:r>
      <w:proofErr w:type="spellEnd"/>
      <w:r>
        <w:rPr>
          <w:i/>
          <w:iCs/>
          <w:sz w:val="28"/>
          <w:szCs w:val="28"/>
        </w:rPr>
        <w:t xml:space="preserve">, Районна прокуратура – Костинброд и Районна прокуратура Пазарджик няма свободни/освобождаващи се длъжности „младши прокурор“ през 2024 г. </w:t>
      </w:r>
    </w:p>
    <w:p w:rsidR="00C05BEF" w:rsidRDefault="00C05BEF" w:rsidP="00C05BEF">
      <w:pPr>
        <w:tabs>
          <w:tab w:val="left" w:pos="851"/>
        </w:tabs>
        <w:autoSpaceDE w:val="0"/>
        <w:autoSpaceDN w:val="0"/>
        <w:adjustRightInd w:val="0"/>
        <w:jc w:val="both"/>
        <w:rPr>
          <w:b/>
          <w:i/>
          <w:sz w:val="28"/>
          <w:szCs w:val="28"/>
        </w:rPr>
      </w:pPr>
      <w:r>
        <w:rPr>
          <w:i/>
          <w:iCs/>
          <w:sz w:val="28"/>
          <w:szCs w:val="28"/>
        </w:rPr>
        <w:t xml:space="preserve">Въз основа на извършения анализ, след като съобрази предложението на главния прокурор по реда на чл. 177, ал. 1 от ЗСВ, както и за гарантиране </w:t>
      </w:r>
      <w:r>
        <w:rPr>
          <w:i/>
          <w:iCs/>
          <w:sz w:val="28"/>
          <w:szCs w:val="28"/>
        </w:rPr>
        <w:lastRenderedPageBreak/>
        <w:t xml:space="preserve">ежегодното провеждане на централизиран конкурс, предложението е планиране и обявяване на конкурс на </w:t>
      </w:r>
      <w:r>
        <w:rPr>
          <w:b/>
          <w:i/>
          <w:iCs/>
          <w:sz w:val="28"/>
          <w:szCs w:val="28"/>
        </w:rPr>
        <w:t>21 (двадесет и една) освобождаващи се/свободни длъжности „младши прокурор".</w:t>
      </w:r>
    </w:p>
    <w:p w:rsidR="00C05BEF" w:rsidRDefault="00C05BEF" w:rsidP="00C05BEF">
      <w:pPr>
        <w:autoSpaceDE w:val="0"/>
        <w:autoSpaceDN w:val="0"/>
        <w:adjustRightInd w:val="0"/>
        <w:jc w:val="both"/>
        <w:rPr>
          <w:rFonts w:ascii="Times New Roman CYR" w:hAnsi="Times New Roman CYR" w:cs="Times New Roman CYR"/>
          <w:sz w:val="28"/>
          <w:szCs w:val="28"/>
        </w:rPr>
      </w:pPr>
    </w:p>
    <w:p w:rsidR="00C05BEF" w:rsidRDefault="00C05BEF" w:rsidP="00B632DC">
      <w:pPr>
        <w:autoSpaceDE w:val="0"/>
        <w:autoSpaceDN w:val="0"/>
        <w:adjustRightInd w:val="0"/>
        <w:ind w:right="-108"/>
        <w:jc w:val="both"/>
        <w:rPr>
          <w:rFonts w:ascii="Times New Roman CYR" w:hAnsi="Times New Roman CYR" w:cs="Times New Roman CYR"/>
          <w:sz w:val="28"/>
          <w:szCs w:val="28"/>
        </w:rPr>
      </w:pPr>
      <w:r>
        <w:rPr>
          <w:rFonts w:ascii="Times New Roman CYR" w:hAnsi="Times New Roman CYR" w:cs="Times New Roman CYR"/>
          <w:b/>
          <w:sz w:val="28"/>
          <w:szCs w:val="28"/>
        </w:rPr>
        <w:t>1.5. ПРЕДЛАГА НА ПРОКУРОРСКАТА КОЛЕГИЯ НА ВИСШИЯ СЪДЕБЕН СЪВЕТ</w:t>
      </w:r>
      <w:r>
        <w:rPr>
          <w:rFonts w:ascii="Times New Roman CYR" w:hAnsi="Times New Roman CYR" w:cs="Times New Roman CYR"/>
          <w:sz w:val="28"/>
          <w:szCs w:val="28"/>
        </w:rPr>
        <w:t xml:space="preserve">, </w:t>
      </w:r>
      <w:r>
        <w:rPr>
          <w:rFonts w:eastAsia="Calibri"/>
          <w:bCs/>
          <w:sz w:val="28"/>
        </w:rPr>
        <w:t>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ДА ПЛАНИРА, </w:t>
      </w:r>
      <w:r>
        <w:rPr>
          <w:rFonts w:ascii="Times New Roman CYR" w:hAnsi="Times New Roman CYR" w:cs="Times New Roman CYR"/>
          <w:sz w:val="28"/>
          <w:szCs w:val="28"/>
        </w:rPr>
        <w:t>на основание чл. 177 от ЗСВ,</w:t>
      </w:r>
      <w:r>
        <w:rPr>
          <w:rFonts w:ascii="Times New Roman CYR" w:hAnsi="Times New Roman CYR" w:cs="Times New Roman CYR"/>
          <w:b/>
          <w:sz w:val="28"/>
          <w:szCs w:val="28"/>
        </w:rPr>
        <w:t xml:space="preserve"> 11 (единадесет) длъжности „младши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18"/>
                <w:szCs w:val="18"/>
                <w:lang w:val="en-US" w:eastAsia="en-US"/>
              </w:rPr>
            </w:pPr>
            <w:r>
              <w:rPr>
                <w:rFonts w:ascii="Times New Roman CYR" w:hAnsi="Times New Roman CYR" w:cs="Times New Roman CYR"/>
                <w:b/>
                <w:bCs/>
                <w:sz w:val="18"/>
                <w:szCs w:val="18"/>
              </w:rPr>
              <w:t>№ по ред</w:t>
            </w:r>
          </w:p>
        </w:tc>
        <w:tc>
          <w:tcPr>
            <w:tcW w:w="524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2"/>
                <w:szCs w:val="22"/>
                <w:lang w:eastAsia="en-US"/>
              </w:rPr>
            </w:pPr>
            <w:r>
              <w:rPr>
                <w:rFonts w:ascii="Times New Roman CYR" w:hAnsi="Times New Roman CYR" w:cs="Times New Roman CYR"/>
                <w:b/>
                <w:bCs/>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Брой длъжности</w:t>
            </w:r>
          </w:p>
          <w:p w:rsidR="00C05BEF" w:rsidRDefault="00C05BEF">
            <w:pPr>
              <w:autoSpaceDE w:val="0"/>
              <w:autoSpaceDN w:val="0"/>
              <w:adjustRightInd w:val="0"/>
              <w:jc w:val="center"/>
              <w:rPr>
                <w:rFonts w:ascii="Times New Roman CYR" w:hAnsi="Times New Roman CYR" w:cs="Times New Roman CYR"/>
                <w:sz w:val="22"/>
                <w:szCs w:val="22"/>
                <w:lang w:eastAsia="en-US"/>
              </w:rPr>
            </w:pPr>
            <w:r>
              <w:rPr>
                <w:rFonts w:ascii="Times New Roman CYR" w:hAnsi="Times New Roman CYR" w:cs="Times New Roman CYR"/>
                <w:b/>
                <w:bCs/>
              </w:rPr>
              <w:t>„младши следовател"</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Следствен отдел в Софийска градска прокуратура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2.</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Стара Загора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val="en-US"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3.</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Хасково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4.</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Велико Търново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5.</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Русе</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6.</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Варна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7.</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Добрич</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8.</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Разград</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9.</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Силистра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rPr>
          <w:trHeight w:val="606"/>
        </w:trPr>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10.</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Окръжен следствен отдел в Окръжна прокуратура – Сливен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r w:rsidR="00C05BEF" w:rsidTr="00C05BEF">
        <w:trPr>
          <w:trHeight w:val="530"/>
        </w:trPr>
        <w:tc>
          <w:tcPr>
            <w:tcW w:w="637"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jc w:val="center"/>
              <w:rPr>
                <w:rFonts w:ascii="Times New Roman CYR" w:hAnsi="Times New Roman CYR" w:cs="Times New Roman CYR"/>
                <w:sz w:val="28"/>
                <w:szCs w:val="28"/>
                <w:lang w:eastAsia="en-US"/>
              </w:rPr>
            </w:pPr>
            <w:r>
              <w:rPr>
                <w:rFonts w:ascii="Times New Roman CYR" w:hAnsi="Times New Roman CYR" w:cs="Times New Roman CYR"/>
                <w:sz w:val="28"/>
                <w:szCs w:val="28"/>
              </w:rPr>
              <w:t>11.</w:t>
            </w:r>
          </w:p>
        </w:tc>
        <w:tc>
          <w:tcPr>
            <w:tcW w:w="5247" w:type="dxa"/>
            <w:tcBorders>
              <w:top w:val="single" w:sz="6" w:space="0" w:color="auto"/>
              <w:left w:val="single" w:sz="6" w:space="0" w:color="auto"/>
              <w:bottom w:val="single" w:sz="6" w:space="0" w:color="auto"/>
              <w:right w:val="single" w:sz="6" w:space="0" w:color="auto"/>
            </w:tcBorders>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Военно-окръжна прокуратура – София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C05BEF" w:rsidRDefault="00C05BEF">
            <w:pPr>
              <w:autoSpaceDE w:val="0"/>
              <w:autoSpaceDN w:val="0"/>
              <w:adjustRightInd w:val="0"/>
              <w:rPr>
                <w:rFonts w:ascii="Times New Roman CYR" w:hAnsi="Times New Roman CYR" w:cs="Times New Roman CYR"/>
                <w:sz w:val="28"/>
                <w:szCs w:val="28"/>
                <w:lang w:eastAsia="en-US"/>
              </w:rPr>
            </w:pPr>
            <w:r>
              <w:rPr>
                <w:rFonts w:ascii="Times New Roman CYR" w:hAnsi="Times New Roman CYR" w:cs="Times New Roman CYR"/>
                <w:sz w:val="28"/>
                <w:szCs w:val="28"/>
              </w:rPr>
              <w:t xml:space="preserve">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w:t>
            </w:r>
          </w:p>
        </w:tc>
      </w:tr>
    </w:tbl>
    <w:p w:rsidR="00C05BEF" w:rsidRDefault="00C05BEF" w:rsidP="00C05BEF">
      <w:pPr>
        <w:autoSpaceDE w:val="0"/>
        <w:autoSpaceDN w:val="0"/>
        <w:adjustRightInd w:val="0"/>
        <w:ind w:right="-108"/>
        <w:jc w:val="both"/>
        <w:rPr>
          <w:rFonts w:ascii="Times New Roman CYR" w:hAnsi="Times New Roman CYR" w:cs="Times New Roman CYR"/>
          <w:sz w:val="28"/>
          <w:szCs w:val="28"/>
          <w:lang w:eastAsia="en-US"/>
        </w:rPr>
      </w:pPr>
    </w:p>
    <w:p w:rsidR="00C05BEF" w:rsidRDefault="00C05BEF" w:rsidP="00C05BEF">
      <w:pPr>
        <w:tabs>
          <w:tab w:val="left" w:pos="142"/>
        </w:tabs>
        <w:autoSpaceDE w:val="0"/>
        <w:autoSpaceDN w:val="0"/>
        <w:adjustRightInd w:val="0"/>
        <w:ind w:firstLine="567"/>
        <w:jc w:val="both"/>
        <w:rPr>
          <w:i/>
          <w:iCs/>
          <w:sz w:val="28"/>
          <w:szCs w:val="28"/>
        </w:rPr>
      </w:pPr>
      <w:r>
        <w:rPr>
          <w:rFonts w:eastAsia="Calibri"/>
          <w:i/>
          <w:sz w:val="28"/>
          <w:szCs w:val="28"/>
        </w:rPr>
        <w:t xml:space="preserve">Мотиви: </w:t>
      </w:r>
      <w:r>
        <w:rPr>
          <w:i/>
          <w:iCs/>
          <w:sz w:val="28"/>
          <w:szCs w:val="28"/>
        </w:rPr>
        <w:t xml:space="preserve">В окръжните следствени отдели в окръжните прокуратури към настоящия момент са налице общо </w:t>
      </w:r>
      <w:r>
        <w:rPr>
          <w:rFonts w:eastAsia="Calibri"/>
          <w:i/>
          <w:sz w:val="28"/>
          <w:szCs w:val="28"/>
        </w:rPr>
        <w:t xml:space="preserve">55 </w:t>
      </w:r>
      <w:r>
        <w:rPr>
          <w:rFonts w:eastAsia="Calibri"/>
          <w:i/>
          <w:sz w:val="28"/>
          <w:szCs w:val="28"/>
          <w:lang w:val="ru-RU"/>
        </w:rPr>
        <w:t>(</w:t>
      </w:r>
      <w:r>
        <w:rPr>
          <w:rFonts w:eastAsia="Calibri"/>
          <w:i/>
          <w:sz w:val="28"/>
          <w:szCs w:val="28"/>
        </w:rPr>
        <w:t>петдесет и пет</w:t>
      </w:r>
      <w:r>
        <w:rPr>
          <w:rFonts w:eastAsia="Calibri"/>
          <w:i/>
          <w:sz w:val="28"/>
          <w:szCs w:val="28"/>
          <w:lang w:val="ru-RU"/>
        </w:rPr>
        <w:t>)</w:t>
      </w:r>
      <w:r>
        <w:rPr>
          <w:rFonts w:eastAsia="Calibri"/>
          <w:i/>
          <w:sz w:val="28"/>
          <w:szCs w:val="28"/>
        </w:rPr>
        <w:t xml:space="preserve"> щатни длъжности „младши следовател“, от които заетите са 34 </w:t>
      </w:r>
      <w:r>
        <w:rPr>
          <w:rFonts w:eastAsia="Calibri"/>
          <w:i/>
          <w:sz w:val="28"/>
          <w:szCs w:val="28"/>
          <w:lang w:val="ru-RU"/>
        </w:rPr>
        <w:t>(</w:t>
      </w:r>
      <w:r>
        <w:rPr>
          <w:rFonts w:eastAsia="Calibri"/>
          <w:i/>
          <w:sz w:val="28"/>
          <w:szCs w:val="28"/>
        </w:rPr>
        <w:t>тридесет и четири</w:t>
      </w:r>
      <w:r>
        <w:rPr>
          <w:rFonts w:eastAsia="Calibri"/>
          <w:i/>
          <w:sz w:val="28"/>
          <w:szCs w:val="28"/>
          <w:lang w:val="ru-RU"/>
        </w:rPr>
        <w:t>)</w:t>
      </w:r>
      <w:r>
        <w:rPr>
          <w:rFonts w:eastAsia="Calibri"/>
          <w:i/>
          <w:sz w:val="28"/>
          <w:szCs w:val="28"/>
        </w:rPr>
        <w:t>, а именно:</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 xml:space="preserve">- 17 (седемнадесет) са заети от назначените, с решение на Колегията по протокол № 25/29.06.2022 г., младши следователи, от които 16 (шестнадесет) от конкурс 2021 г. и 1 (един) кандидат от конкурс 2020 г., отложил обучението си по чл. 249, ал. 1, т. 1 от ЗСВ с випуск 2021-2022 г. Двугодишният срок на назначение по чл. 240, ал. 1 от ЗСВ на посочените младши магистрати изтича през 2024 г. </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 xml:space="preserve">- 17 (седемнадесет) са заети от назначените, с решение на Колегията по протокол № 24/28.06.2023 г., младши следователи, като двугодишният им срок на назначение по чл. 240, ал. 1 от ЗСВ изтича през 2025 г. </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lastRenderedPageBreak/>
        <w:t>Към настоящия момент, свободните длъжности „младши следовател“ са 21 (двадесет и една), от тях:</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 xml:space="preserve">- 15 (петнадесет) са обявени на конкурс за младши следователи през 2023 г. Към момента одобрените кандидати преминават задължителния 9 – месечен курс на обучение в НИП, като двугодишният им срок на назначение по чл. 240, ал. 1 от ЗСВ изтича едва през 2026 г. </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- 6 (шест) свободни длъжности „младши следовател“, които въз основа на извършен анализ на актуалното кадрово състояние на съответните органи на съдебна власт, както и на данните за натовареността им, не са обявени на централизиран конкурс през 2023 г., а именно:</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1 (една) щатна длъжност в Окръжен следствен отдел в Окръжна прокуратура - Монтана;</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1 (една) щатна длъжност в Окръжен следствен отдел в Окръжна прокуратура - Кърджали;</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1 (една) щатна длъжност в Окръжен следствен отдел в Окръжна прокуратура – Велико Търново;</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1 (една) щатна длъжност в Окръжен следствен отдел в Окръжна прокуратура - Русе;</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- 2 (две) щатни длъжности в Окръжен следствен отдел в Окръжна прокуратура – Разград.</w:t>
      </w:r>
    </w:p>
    <w:p w:rsidR="00C05BEF" w:rsidRDefault="00C05BEF" w:rsidP="00C05BEF">
      <w:pPr>
        <w:autoSpaceDE w:val="0"/>
        <w:autoSpaceDN w:val="0"/>
        <w:adjustRightInd w:val="0"/>
        <w:jc w:val="both"/>
        <w:rPr>
          <w:rFonts w:eastAsia="Calibri"/>
          <w:i/>
          <w:iCs/>
          <w:sz w:val="28"/>
          <w:szCs w:val="28"/>
        </w:rPr>
      </w:pPr>
    </w:p>
    <w:p w:rsidR="00C05BEF" w:rsidRDefault="00C05BEF" w:rsidP="00C05BEF">
      <w:pPr>
        <w:autoSpaceDE w:val="0"/>
        <w:autoSpaceDN w:val="0"/>
        <w:adjustRightInd w:val="0"/>
        <w:ind w:firstLine="708"/>
        <w:jc w:val="both"/>
        <w:rPr>
          <w:rFonts w:eastAsia="Calibri"/>
          <w:i/>
          <w:iCs/>
          <w:sz w:val="28"/>
          <w:szCs w:val="28"/>
        </w:rPr>
      </w:pPr>
      <w:r>
        <w:rPr>
          <w:rFonts w:eastAsia="Calibri"/>
          <w:i/>
          <w:iCs/>
          <w:sz w:val="28"/>
          <w:szCs w:val="28"/>
        </w:rPr>
        <w:t>С оглед изложеното, възможни за планиране и обявяване на конкурс през 2024 г. са 23 (двадесет и три) от освобождаващите се/свободни длъжности за младши следователи.</w:t>
      </w:r>
    </w:p>
    <w:p w:rsidR="00C05BEF" w:rsidRDefault="00C05BEF" w:rsidP="00C05BEF">
      <w:pPr>
        <w:autoSpaceDE w:val="0"/>
        <w:autoSpaceDN w:val="0"/>
        <w:adjustRightInd w:val="0"/>
        <w:ind w:firstLine="708"/>
        <w:jc w:val="both"/>
        <w:rPr>
          <w:rFonts w:eastAsia="Calibri"/>
          <w:i/>
          <w:iCs/>
          <w:sz w:val="28"/>
          <w:szCs w:val="28"/>
        </w:rPr>
      </w:pPr>
      <w:r>
        <w:rPr>
          <w:rFonts w:eastAsia="Calibri"/>
          <w:i/>
          <w:iCs/>
          <w:sz w:val="28"/>
          <w:szCs w:val="28"/>
        </w:rPr>
        <w:t xml:space="preserve">При преценката е извършен подробен анализ на кадровото състояние на следствените отдели в окръжните прокуратури, както и данните за обем дейност и натовареност на следователите спрямо средната за страната, както и съобрази постъпилото предложение от главния прокурор по реда на чл. 177 от ЗСВ. </w:t>
      </w:r>
    </w:p>
    <w:p w:rsidR="00C05BEF" w:rsidRDefault="00C05BEF" w:rsidP="00C05BEF">
      <w:pPr>
        <w:autoSpaceDE w:val="0"/>
        <w:autoSpaceDN w:val="0"/>
        <w:adjustRightInd w:val="0"/>
        <w:ind w:firstLine="708"/>
        <w:jc w:val="both"/>
        <w:rPr>
          <w:rFonts w:eastAsia="Calibri"/>
          <w:i/>
          <w:iCs/>
          <w:sz w:val="28"/>
          <w:szCs w:val="28"/>
        </w:rPr>
      </w:pPr>
      <w:r>
        <w:rPr>
          <w:rFonts w:eastAsia="Calibri"/>
          <w:i/>
          <w:iCs/>
          <w:sz w:val="28"/>
          <w:szCs w:val="28"/>
        </w:rPr>
        <w:t>Анализът на данните показа следното:</w:t>
      </w:r>
    </w:p>
    <w:p w:rsidR="00C05BEF" w:rsidRDefault="00C05BEF" w:rsidP="00C05BEF">
      <w:pPr>
        <w:autoSpaceDE w:val="0"/>
        <w:autoSpaceDN w:val="0"/>
        <w:adjustRightInd w:val="0"/>
        <w:ind w:firstLine="708"/>
        <w:jc w:val="both"/>
        <w:rPr>
          <w:rFonts w:eastAsia="Calibri"/>
          <w:i/>
          <w:iCs/>
          <w:sz w:val="28"/>
          <w:szCs w:val="28"/>
        </w:rPr>
      </w:pPr>
      <w:r>
        <w:rPr>
          <w:rFonts w:eastAsia="Calibri"/>
          <w:b/>
          <w:i/>
          <w:iCs/>
          <w:sz w:val="28"/>
          <w:szCs w:val="28"/>
          <w:u w:val="single"/>
        </w:rPr>
        <w:t>1.</w:t>
      </w:r>
      <w:r>
        <w:rPr>
          <w:rFonts w:eastAsia="Calibri"/>
          <w:b/>
          <w:i/>
          <w:iCs/>
          <w:sz w:val="28"/>
          <w:szCs w:val="28"/>
          <w:u w:val="single"/>
        </w:rPr>
        <w:tab/>
        <w:t>Следствени отдели в окръжните прокуратури, при които липсва обоснована необходимост от предвиждането на всички освобождаващи се/свободни длъжности за младши следователи, а именно в следните 2 (две):</w:t>
      </w:r>
      <w:r>
        <w:rPr>
          <w:rFonts w:eastAsia="Calibri"/>
          <w:i/>
          <w:iCs/>
          <w:sz w:val="28"/>
          <w:szCs w:val="28"/>
        </w:rPr>
        <w:t xml:space="preserve"> Софийска градска прокуратура и Окръжна прокуратура – Разград.</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За Софийска градска прокуратура – предложението е от 5 (пет) освобождаващи се длъжности, да се планира и обяви на конкурс през 2024 г. само 1 (една) от тях;</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Разград – да се планира и обяви на конкурс през 2024 г. 1 (една) от двете вакантни длъжности „младши следовател“;</w:t>
      </w:r>
    </w:p>
    <w:p w:rsidR="00C05BEF" w:rsidRDefault="00C05BEF" w:rsidP="00C05BEF">
      <w:pPr>
        <w:autoSpaceDE w:val="0"/>
        <w:autoSpaceDN w:val="0"/>
        <w:adjustRightInd w:val="0"/>
        <w:ind w:firstLine="708"/>
        <w:jc w:val="both"/>
        <w:rPr>
          <w:rFonts w:eastAsia="Calibri"/>
          <w:i/>
          <w:iCs/>
          <w:sz w:val="28"/>
          <w:szCs w:val="28"/>
        </w:rPr>
      </w:pPr>
      <w:r>
        <w:rPr>
          <w:rFonts w:eastAsia="Calibri"/>
          <w:b/>
          <w:i/>
          <w:iCs/>
          <w:sz w:val="28"/>
          <w:szCs w:val="28"/>
          <w:u w:val="single"/>
        </w:rPr>
        <w:t>2.</w:t>
      </w:r>
      <w:r>
        <w:rPr>
          <w:rFonts w:eastAsia="Calibri"/>
          <w:b/>
          <w:i/>
          <w:iCs/>
          <w:sz w:val="28"/>
          <w:szCs w:val="28"/>
          <w:u w:val="single"/>
        </w:rPr>
        <w:tab/>
        <w:t>Следствени отдели в окръжните прокуратури, при които във връзка с натовареността, кадровото състояние или липса на перспектива за обезпечаване на младши магистрати с изтичащ срок, не се установява необходимост от планиране и обявяване на конкурс на свободни/освобождаващи се длъжности за младши следователи:</w:t>
      </w:r>
      <w:r>
        <w:rPr>
          <w:rFonts w:eastAsia="Calibri"/>
          <w:i/>
          <w:iCs/>
          <w:sz w:val="28"/>
          <w:szCs w:val="28"/>
        </w:rPr>
        <w:t xml:space="preserve"> Окръжна прокуратура – Монтана, Окръжна прокуратура – София, Окръжна </w:t>
      </w:r>
      <w:r>
        <w:rPr>
          <w:rFonts w:eastAsia="Calibri"/>
          <w:i/>
          <w:iCs/>
          <w:sz w:val="28"/>
          <w:szCs w:val="28"/>
        </w:rPr>
        <w:lastRenderedPageBreak/>
        <w:t xml:space="preserve">прокуратура – Кърджали, Окръжна прокуратура – Ловеч и Окръжна прокуратура – Ямбол. </w:t>
      </w:r>
    </w:p>
    <w:p w:rsidR="00C05BEF" w:rsidRDefault="00C05BEF" w:rsidP="00C05BEF">
      <w:pPr>
        <w:autoSpaceDE w:val="0"/>
        <w:autoSpaceDN w:val="0"/>
        <w:adjustRightInd w:val="0"/>
        <w:ind w:firstLine="708"/>
        <w:jc w:val="both"/>
        <w:rPr>
          <w:rFonts w:eastAsia="Calibri"/>
          <w:b/>
          <w:i/>
          <w:iCs/>
          <w:sz w:val="28"/>
          <w:szCs w:val="28"/>
          <w:u w:val="single"/>
        </w:rPr>
      </w:pPr>
      <w:r>
        <w:rPr>
          <w:rFonts w:eastAsia="Calibri"/>
          <w:b/>
          <w:i/>
          <w:iCs/>
          <w:sz w:val="28"/>
          <w:szCs w:val="28"/>
          <w:u w:val="single"/>
        </w:rPr>
        <w:t>3.</w:t>
      </w:r>
      <w:r>
        <w:rPr>
          <w:rFonts w:eastAsia="Calibri"/>
          <w:b/>
          <w:i/>
          <w:iCs/>
          <w:sz w:val="28"/>
          <w:szCs w:val="28"/>
          <w:u w:val="single"/>
        </w:rPr>
        <w:tab/>
        <w:t xml:space="preserve">Следствени отдели в окръжните прокуратури с установена необходимост от кадрово укрепване чрез планиране и обявяване на всички освобождаващи се/свободни длъжности „младши следовател“ на конкурс по реда на чл. 176, ал. 1, т. 1 от ЗСВ: </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Стара Загора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Хасково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Велико Търново – 1 (една) вакантна длъжност;</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Русе – 1 (една) вакантна длъжност;</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Варна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Добрич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Силистра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Окръжен следствен отдел в Окръжна прокуратура - Сливен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jc w:val="both"/>
        <w:rPr>
          <w:rFonts w:eastAsia="Calibri"/>
          <w:i/>
          <w:iCs/>
          <w:sz w:val="28"/>
          <w:szCs w:val="28"/>
        </w:rPr>
      </w:pPr>
      <w:r>
        <w:rPr>
          <w:rFonts w:eastAsia="Calibri"/>
          <w:i/>
          <w:iCs/>
          <w:sz w:val="28"/>
          <w:szCs w:val="28"/>
        </w:rPr>
        <w:t>-</w:t>
      </w:r>
      <w:r>
        <w:rPr>
          <w:rFonts w:eastAsia="Calibri"/>
          <w:i/>
          <w:iCs/>
          <w:sz w:val="28"/>
          <w:szCs w:val="28"/>
        </w:rPr>
        <w:tab/>
        <w:t>Военно-окръжна прокуратура – София – 1 (една) длъжност, която предстои да се оваканти през месец юли 2024 г. от младшия следовател от конкурс 2021 г. с изтичащ срок по чл. 240, ал. 1 от ЗСВ.</w:t>
      </w:r>
    </w:p>
    <w:p w:rsidR="00C05BEF" w:rsidRDefault="00C05BEF" w:rsidP="00C05BEF">
      <w:pPr>
        <w:autoSpaceDE w:val="0"/>
        <w:autoSpaceDN w:val="0"/>
        <w:adjustRightInd w:val="0"/>
        <w:ind w:firstLine="708"/>
        <w:jc w:val="both"/>
        <w:rPr>
          <w:rFonts w:eastAsia="Calibri"/>
          <w:i/>
          <w:iCs/>
          <w:sz w:val="28"/>
          <w:szCs w:val="28"/>
        </w:rPr>
      </w:pPr>
      <w:r>
        <w:rPr>
          <w:rFonts w:eastAsia="Calibri"/>
          <w:i/>
          <w:iCs/>
          <w:sz w:val="28"/>
          <w:szCs w:val="28"/>
        </w:rPr>
        <w:t xml:space="preserve">С оглед извършения анализ на възможностите за обявяване на централизиран конкурс за младши следователи за календарната 2024 г., предвид предложението на главния прокурор по реда на чл. 177, ал. 1 от ЗСВ, на конкурс е възможно да бъдат планирани и обявени общо </w:t>
      </w:r>
      <w:r>
        <w:rPr>
          <w:rFonts w:eastAsia="Calibri"/>
          <w:b/>
          <w:i/>
          <w:iCs/>
          <w:sz w:val="28"/>
          <w:szCs w:val="28"/>
        </w:rPr>
        <w:t>11 (единадесет) освобождаващи се/свободни длъжности „младши следовател".</w:t>
      </w:r>
      <w:r>
        <w:rPr>
          <w:rFonts w:eastAsia="Calibri"/>
          <w:i/>
          <w:iCs/>
          <w:sz w:val="28"/>
          <w:szCs w:val="28"/>
        </w:rPr>
        <w:t xml:space="preserve"> За останалите възможни 12 (дванадесет) длъжности „младши следовател“, не се установява необходимост от планиране и обявяване на конкурс на длъжности за младши следователи през 2024 г.</w:t>
      </w:r>
    </w:p>
    <w:p w:rsidR="00C05BEF" w:rsidRDefault="00C05BEF" w:rsidP="00C05BEF">
      <w:pPr>
        <w:autoSpaceDE w:val="0"/>
        <w:autoSpaceDN w:val="0"/>
        <w:adjustRightInd w:val="0"/>
        <w:jc w:val="both"/>
        <w:rPr>
          <w:rFonts w:eastAsia="Calibri"/>
          <w:i/>
          <w:iCs/>
          <w:sz w:val="28"/>
          <w:szCs w:val="28"/>
        </w:rPr>
      </w:pPr>
    </w:p>
    <w:p w:rsidR="00C05BEF" w:rsidRDefault="00C05BEF" w:rsidP="00C05BEF">
      <w:pPr>
        <w:autoSpaceDE w:val="0"/>
        <w:autoSpaceDN w:val="0"/>
        <w:adjustRightInd w:val="0"/>
        <w:jc w:val="both"/>
        <w:rPr>
          <w:rFonts w:ascii="Times New Roman CYR" w:eastAsiaTheme="minorHAnsi" w:hAnsi="Times New Roman CYR" w:cs="Times New Roman CYR"/>
          <w:sz w:val="28"/>
          <w:szCs w:val="28"/>
        </w:rPr>
      </w:pPr>
      <w:r>
        <w:rPr>
          <w:rFonts w:ascii="Times New Roman CYR" w:hAnsi="Times New Roman CYR" w:cs="Times New Roman CYR"/>
          <w:b/>
          <w:sz w:val="28"/>
          <w:szCs w:val="28"/>
        </w:rPr>
        <w:t>1.6.</w:t>
      </w:r>
      <w:r>
        <w:rPr>
          <w:rFonts w:ascii="Times New Roman CYR" w:hAnsi="Times New Roman CYR" w:cs="Times New Roman CYR"/>
          <w:b/>
          <w:bCs/>
          <w:sz w:val="28"/>
          <w:szCs w:val="28"/>
        </w:rPr>
        <w:t xml:space="preserve"> </w:t>
      </w:r>
      <w:r>
        <w:rPr>
          <w:rFonts w:ascii="Times New Roman CYR" w:hAnsi="Times New Roman CYR" w:cs="Times New Roman CYR"/>
          <w:b/>
          <w:sz w:val="28"/>
          <w:szCs w:val="28"/>
        </w:rPr>
        <w:t>ИЗПРАЩА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за обявяване на 21 </w:t>
      </w:r>
      <w:r>
        <w:rPr>
          <w:rFonts w:ascii="Times New Roman CYR" w:hAnsi="Times New Roman CYR" w:cs="Times New Roman CYR"/>
          <w:sz w:val="28"/>
          <w:szCs w:val="28"/>
          <w:lang w:val="ru-RU"/>
        </w:rPr>
        <w:t>(</w:t>
      </w:r>
      <w:r>
        <w:rPr>
          <w:rFonts w:ascii="Times New Roman CYR" w:hAnsi="Times New Roman CYR" w:cs="Times New Roman CYR"/>
          <w:sz w:val="28"/>
          <w:szCs w:val="28"/>
        </w:rPr>
        <w:t>двадесет и една</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длъжности „младши прокурор" и 11 </w:t>
      </w:r>
      <w:r>
        <w:rPr>
          <w:rFonts w:ascii="Times New Roman CYR" w:hAnsi="Times New Roman CYR" w:cs="Times New Roman CYR"/>
          <w:sz w:val="28"/>
          <w:szCs w:val="28"/>
          <w:lang w:val="ru-RU"/>
        </w:rPr>
        <w:t>(</w:t>
      </w:r>
      <w:r>
        <w:rPr>
          <w:rFonts w:ascii="Times New Roman CYR" w:hAnsi="Times New Roman CYR" w:cs="Times New Roman CYR"/>
          <w:sz w:val="28"/>
          <w:szCs w:val="28"/>
        </w:rPr>
        <w:t>единадесет</w:t>
      </w:r>
      <w:r>
        <w:rPr>
          <w:rFonts w:ascii="Times New Roman CYR" w:hAnsi="Times New Roman CYR" w:cs="Times New Roman CYR"/>
          <w:sz w:val="28"/>
          <w:szCs w:val="28"/>
          <w:lang w:val="ru-RU"/>
        </w:rPr>
        <w:t>)</w:t>
      </w:r>
      <w:r>
        <w:rPr>
          <w:rFonts w:ascii="Times New Roman CYR" w:hAnsi="Times New Roman CYR" w:cs="Times New Roman CYR"/>
          <w:sz w:val="28"/>
          <w:szCs w:val="28"/>
        </w:rPr>
        <w:t xml:space="preserve"> длъжности „младши следовател", които да се заемат чрез конкурси за младши прокурори и младши следователи на дирекция „Бюджет и финанси" по компетентност.</w:t>
      </w:r>
    </w:p>
    <w:p w:rsidR="00C05BEF" w:rsidRDefault="00C05BEF" w:rsidP="00C05BEF">
      <w:pPr>
        <w:autoSpaceDE w:val="0"/>
        <w:autoSpaceDN w:val="0"/>
        <w:adjustRightInd w:val="0"/>
        <w:jc w:val="both"/>
        <w:rPr>
          <w:rFonts w:ascii="Times New Roman CYR" w:hAnsi="Times New Roman CYR" w:cs="Times New Roman CYR"/>
          <w:b/>
          <w:bCs/>
          <w:sz w:val="28"/>
          <w:szCs w:val="28"/>
        </w:rPr>
      </w:pPr>
    </w:p>
    <w:p w:rsidR="00C05BEF" w:rsidRDefault="00C05BEF" w:rsidP="00C05BE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1.7.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Висшия съдебен съвет, </w:t>
      </w:r>
      <w:r>
        <w:rPr>
          <w:rFonts w:eastAsia="Calibri"/>
          <w:bCs/>
          <w:sz w:val="28"/>
        </w:rPr>
        <w:t>която, на основание §23, ал. 2 от ПЗР на ЗИД на КРБ (</w:t>
      </w:r>
      <w:proofErr w:type="spellStart"/>
      <w:r>
        <w:rPr>
          <w:rFonts w:eastAsia="Calibri"/>
          <w:bCs/>
          <w:sz w:val="28"/>
        </w:rPr>
        <w:t>обн</w:t>
      </w:r>
      <w:proofErr w:type="spellEnd"/>
      <w:r>
        <w:rPr>
          <w:rFonts w:eastAsia="Calibri"/>
          <w:bCs/>
          <w:sz w:val="28"/>
        </w:rPr>
        <w:t xml:space="preserve">. в ДВ </w:t>
      </w:r>
      <w:r>
        <w:rPr>
          <w:rFonts w:eastAsia="Calibri"/>
          <w:bCs/>
          <w:sz w:val="28"/>
        </w:rPr>
        <w:lastRenderedPageBreak/>
        <w:t>бр.106/22.12.2023 г.), изпълнява функциите на Висш прокурорски съвет</w:t>
      </w:r>
      <w:r>
        <w:rPr>
          <w:rFonts w:ascii="Times New Roman CYR" w:hAnsi="Times New Roman CYR" w:cs="Times New Roman CYR"/>
          <w:sz w:val="28"/>
          <w:szCs w:val="28"/>
        </w:rPr>
        <w:t>, насрочено на 31.01.2024 г., за разглеждане и произнасяне.</w:t>
      </w:r>
    </w:p>
    <w:p w:rsidR="003110A4" w:rsidRDefault="003110A4" w:rsidP="003110A4">
      <w:pPr>
        <w:autoSpaceDE w:val="0"/>
        <w:autoSpaceDN w:val="0"/>
        <w:adjustRightInd w:val="0"/>
        <w:ind w:firstLine="284"/>
        <w:jc w:val="both"/>
        <w:rPr>
          <w:sz w:val="28"/>
          <w:szCs w:val="28"/>
        </w:rPr>
      </w:pPr>
    </w:p>
    <w:p w:rsidR="003110A4" w:rsidRDefault="00144D97" w:rsidP="003110A4">
      <w:pPr>
        <w:autoSpaceDE w:val="0"/>
        <w:autoSpaceDN w:val="0"/>
        <w:adjustRightInd w:val="0"/>
        <w:ind w:firstLine="284"/>
        <w:jc w:val="both"/>
        <w:rPr>
          <w:sz w:val="28"/>
          <w:szCs w:val="28"/>
        </w:rPr>
      </w:pPr>
      <w:r>
        <w:rPr>
          <w:sz w:val="28"/>
          <w:szCs w:val="28"/>
        </w:rPr>
        <w:t>2</w:t>
      </w:r>
      <w:r w:rsidR="003110A4">
        <w:rPr>
          <w:sz w:val="28"/>
          <w:szCs w:val="28"/>
        </w:rPr>
        <w:t>. Обявяване на конкурс за заемане на длъжността „младши прокурор" в районните прокуратури.</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632DC">
        <w:rPr>
          <w:i/>
          <w:sz w:val="28"/>
          <w:szCs w:val="28"/>
        </w:rPr>
        <w:t>8</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0B6970" w:rsidRDefault="000B6970" w:rsidP="000B6970">
      <w:pPr>
        <w:autoSpaceDE w:val="0"/>
        <w:autoSpaceDN w:val="0"/>
        <w:adjustRightInd w:val="0"/>
        <w:jc w:val="both"/>
        <w:rPr>
          <w:rFonts w:ascii="Times New Roman CYR" w:hAnsi="Times New Roman CYR" w:cs="Times New Roman CYR"/>
          <w:b/>
          <w:sz w:val="28"/>
          <w:szCs w:val="28"/>
        </w:rPr>
      </w:pPr>
    </w:p>
    <w:p w:rsidR="000B6970" w:rsidRDefault="000B6970" w:rsidP="000B697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1</w:t>
      </w:r>
      <w:r w:rsidRPr="008D3028">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w:t>
      </w:r>
      <w:r w:rsidRPr="00427656">
        <w:rPr>
          <w:rFonts w:eastAsia="Calibri"/>
          <w:bCs/>
          <w:sz w:val="28"/>
        </w:rPr>
        <w:t>която, на основание §23, ал. 2 от ПЗР на ЗИД на КРБ (</w:t>
      </w:r>
      <w:proofErr w:type="spellStart"/>
      <w:r w:rsidRPr="00427656">
        <w:rPr>
          <w:rFonts w:eastAsia="Calibri"/>
          <w:bCs/>
          <w:sz w:val="28"/>
        </w:rPr>
        <w:t>обн</w:t>
      </w:r>
      <w:proofErr w:type="spellEnd"/>
      <w:r w:rsidRPr="00427656">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sidRPr="00C85F2C">
        <w:rPr>
          <w:rFonts w:ascii="Times New Roman CYR" w:hAnsi="Times New Roman CYR" w:cs="Times New Roman CYR"/>
          <w:b/>
          <w:sz w:val="28"/>
          <w:szCs w:val="28"/>
        </w:rPr>
        <w:t>ДА ОБЯВИ КОНКУРС</w:t>
      </w:r>
      <w:r>
        <w:rPr>
          <w:rFonts w:ascii="Times New Roman CYR" w:hAnsi="Times New Roman CYR" w:cs="Times New Roman CYR"/>
          <w:b/>
          <w:sz w:val="28"/>
          <w:szCs w:val="28"/>
        </w:rPr>
        <w:t xml:space="preserve">, </w:t>
      </w:r>
      <w:r>
        <w:rPr>
          <w:rFonts w:ascii="Times New Roman CYR" w:hAnsi="Times New Roman CYR" w:cs="Times New Roman CYR"/>
          <w:sz w:val="28"/>
          <w:szCs w:val="28"/>
        </w:rPr>
        <w:t xml:space="preserve">на основание чл. 180, във връзка с чл. </w:t>
      </w:r>
      <w:r w:rsidRPr="00C85F2C">
        <w:rPr>
          <w:rFonts w:ascii="Times New Roman CYR" w:hAnsi="Times New Roman CYR" w:cs="Times New Roman CYR"/>
          <w:sz w:val="28"/>
          <w:szCs w:val="28"/>
        </w:rPr>
        <w:t xml:space="preserve">176, ал. 1, т. 1 от ЗСВ, за заемане на </w:t>
      </w:r>
      <w:r>
        <w:rPr>
          <w:rFonts w:ascii="Times New Roman CYR" w:hAnsi="Times New Roman CYR" w:cs="Times New Roman CYR"/>
          <w:b/>
          <w:sz w:val="28"/>
          <w:szCs w:val="28"/>
          <w:lang w:val="ru-RU"/>
        </w:rPr>
        <w:t>21</w:t>
      </w:r>
      <w:r w:rsidRPr="00C85F2C">
        <w:rPr>
          <w:rFonts w:ascii="Times New Roman CYR" w:hAnsi="Times New Roman CYR" w:cs="Times New Roman CYR"/>
          <w:b/>
          <w:sz w:val="28"/>
          <w:szCs w:val="28"/>
        </w:rPr>
        <w:t xml:space="preserve"> </w:t>
      </w:r>
      <w:r w:rsidRPr="00C85F2C">
        <w:rPr>
          <w:rFonts w:ascii="Times New Roman CYR" w:hAnsi="Times New Roman CYR" w:cs="Times New Roman CYR"/>
          <w:b/>
          <w:sz w:val="28"/>
          <w:szCs w:val="28"/>
          <w:lang w:val="ru-RU"/>
        </w:rPr>
        <w:t>(</w:t>
      </w:r>
      <w:proofErr w:type="spellStart"/>
      <w:r>
        <w:rPr>
          <w:rFonts w:ascii="Times New Roman CYR" w:hAnsi="Times New Roman CYR" w:cs="Times New Roman CYR"/>
          <w:b/>
          <w:sz w:val="28"/>
          <w:szCs w:val="28"/>
          <w:lang w:val="ru-RU"/>
        </w:rPr>
        <w:t>двадесет</w:t>
      </w:r>
      <w:proofErr w:type="spellEnd"/>
      <w:r>
        <w:rPr>
          <w:rFonts w:ascii="Times New Roman CYR" w:hAnsi="Times New Roman CYR" w:cs="Times New Roman CYR"/>
          <w:b/>
          <w:sz w:val="28"/>
          <w:szCs w:val="28"/>
          <w:lang w:val="ru-RU"/>
        </w:rPr>
        <w:t xml:space="preserve"> и </w:t>
      </w:r>
      <w:proofErr w:type="spellStart"/>
      <w:r>
        <w:rPr>
          <w:rFonts w:ascii="Times New Roman CYR" w:hAnsi="Times New Roman CYR" w:cs="Times New Roman CYR"/>
          <w:b/>
          <w:sz w:val="28"/>
          <w:szCs w:val="28"/>
          <w:lang w:val="ru-RU"/>
        </w:rPr>
        <w:t>една</w:t>
      </w:r>
      <w:proofErr w:type="spellEnd"/>
      <w:r w:rsidRPr="00C85F2C">
        <w:rPr>
          <w:rFonts w:ascii="Times New Roman CYR" w:hAnsi="Times New Roman CYR" w:cs="Times New Roman CYR"/>
          <w:b/>
          <w:sz w:val="28"/>
          <w:szCs w:val="28"/>
        </w:rPr>
        <w:t>) длъжности</w:t>
      </w:r>
      <w:r w:rsidRPr="00C85F2C">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„младши прокурор" в районните прокуратури</w:t>
      </w:r>
      <w:r>
        <w:rPr>
          <w:rFonts w:ascii="Times New Roman CYR" w:hAnsi="Times New Roman CYR" w:cs="Times New Roman CYR"/>
          <w:sz w:val="28"/>
          <w:szCs w:val="28"/>
        </w:rPr>
        <w:t>, както следва:</w:t>
      </w:r>
    </w:p>
    <w:p w:rsidR="000B6970" w:rsidRPr="00C2744F" w:rsidRDefault="000B6970" w:rsidP="000B6970">
      <w:pPr>
        <w:autoSpaceDE w:val="0"/>
        <w:autoSpaceDN w:val="0"/>
        <w:adjustRightInd w:val="0"/>
        <w:jc w:val="both"/>
        <w:rPr>
          <w:rFonts w:ascii="Times New Roman CYR" w:hAnsi="Times New Roman CYR" w:cs="Times New Roman CYR"/>
          <w:sz w:val="28"/>
          <w:szCs w:val="28"/>
          <w:lang w:val="ru-RU"/>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0B6970"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b/>
                <w:bCs/>
                <w:sz w:val="28"/>
                <w:szCs w:val="28"/>
              </w:rPr>
              <w:t>№ по ред</w:t>
            </w:r>
          </w:p>
        </w:tc>
        <w:tc>
          <w:tcPr>
            <w:tcW w:w="5247" w:type="dxa"/>
            <w:tcBorders>
              <w:top w:val="single" w:sz="6" w:space="0" w:color="auto"/>
              <w:left w:val="nil"/>
              <w:bottom w:val="single" w:sz="6" w:space="0" w:color="auto"/>
              <w:right w:val="nil"/>
            </w:tcBorders>
            <w:vAlign w:val="center"/>
            <w:hideMark/>
          </w:tcPr>
          <w:p w:rsidR="000B6970" w:rsidRPr="00C85F2C" w:rsidRDefault="000B6970" w:rsidP="00095FCC">
            <w:pPr>
              <w:autoSpaceDE w:val="0"/>
              <w:autoSpaceDN w:val="0"/>
              <w:adjustRightInd w:val="0"/>
              <w:jc w:val="center"/>
              <w:rPr>
                <w:rFonts w:ascii="Times New Roman CYR" w:hAnsi="Times New Roman CYR" w:cs="Times New Roman CYR"/>
                <w:b/>
                <w:bCs/>
                <w:sz w:val="28"/>
                <w:szCs w:val="28"/>
              </w:rPr>
            </w:pPr>
            <w:r w:rsidRPr="00C85F2C">
              <w:rPr>
                <w:rFonts w:ascii="Times New Roman CYR" w:hAnsi="Times New Roman CYR" w:cs="Times New Roman CYR"/>
                <w:b/>
                <w:bCs/>
                <w:sz w:val="28"/>
                <w:szCs w:val="28"/>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0B6970" w:rsidRPr="00C85F2C" w:rsidRDefault="000B6970" w:rsidP="00095FCC">
            <w:pPr>
              <w:autoSpaceDE w:val="0"/>
              <w:autoSpaceDN w:val="0"/>
              <w:adjustRightInd w:val="0"/>
              <w:jc w:val="center"/>
              <w:rPr>
                <w:rFonts w:ascii="Times New Roman CYR" w:hAnsi="Times New Roman CYR" w:cs="Times New Roman CYR"/>
                <w:b/>
                <w:bCs/>
                <w:sz w:val="28"/>
                <w:szCs w:val="28"/>
              </w:rPr>
            </w:pPr>
            <w:r w:rsidRPr="00C85F2C">
              <w:rPr>
                <w:rFonts w:ascii="Times New Roman CYR" w:hAnsi="Times New Roman CYR" w:cs="Times New Roman CYR"/>
                <w:b/>
                <w:bCs/>
                <w:sz w:val="28"/>
                <w:szCs w:val="28"/>
              </w:rPr>
              <w:t>Брой длъжности</w:t>
            </w:r>
          </w:p>
          <w:p w:rsidR="000B6970" w:rsidRPr="00C85F2C" w:rsidRDefault="000B6970" w:rsidP="00095FCC">
            <w:pPr>
              <w:autoSpaceDE w:val="0"/>
              <w:autoSpaceDN w:val="0"/>
              <w:adjustRightInd w:val="0"/>
              <w:jc w:val="center"/>
              <w:rPr>
                <w:rFonts w:ascii="Times New Roman CYR" w:hAnsi="Times New Roman CYR" w:cs="Times New Roman CYR"/>
                <w:b/>
                <w:bCs/>
                <w:sz w:val="28"/>
                <w:szCs w:val="28"/>
              </w:rPr>
            </w:pPr>
            <w:r w:rsidRPr="00C85F2C">
              <w:rPr>
                <w:rFonts w:ascii="Times New Roman CYR" w:hAnsi="Times New Roman CYR" w:cs="Times New Roman CYR"/>
                <w:b/>
                <w:bCs/>
                <w:sz w:val="28"/>
                <w:szCs w:val="28"/>
              </w:rPr>
              <w:t>„младши прокурор“</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p>
        </w:tc>
        <w:tc>
          <w:tcPr>
            <w:tcW w:w="5247" w:type="dxa"/>
            <w:tcBorders>
              <w:top w:val="single" w:sz="6" w:space="0" w:color="auto"/>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Благоевград</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2.</w:t>
            </w:r>
          </w:p>
        </w:tc>
        <w:tc>
          <w:tcPr>
            <w:tcW w:w="5247" w:type="dxa"/>
            <w:tcBorders>
              <w:top w:val="nil"/>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Видин</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tcPr>
          <w:p w:rsidR="000B6970"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tc>
        <w:tc>
          <w:tcPr>
            <w:tcW w:w="5247" w:type="dxa"/>
            <w:tcBorders>
              <w:top w:val="nil"/>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Перник</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r w:rsidRPr="00C85F2C">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Софийска районна прокуратура</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3</w:t>
            </w:r>
            <w:r w:rsidRPr="00C85F2C">
              <w:rPr>
                <w:rFonts w:ascii="Times New Roman CYR" w:hAnsi="Times New Roman CYR" w:cs="Times New Roman CYR"/>
                <w:sz w:val="28"/>
                <w:szCs w:val="28"/>
              </w:rPr>
              <w:t xml:space="preserve"> </w:t>
            </w:r>
            <w:r w:rsidRPr="00C85F2C">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длъжности</w:t>
            </w:r>
          </w:p>
        </w:tc>
      </w:tr>
      <w:tr w:rsidR="000B6970" w:rsidRPr="00C85F2C" w:rsidTr="00095FCC">
        <w:tc>
          <w:tcPr>
            <w:tcW w:w="63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w:t>
            </w:r>
            <w:r w:rsidRPr="00C85F2C">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Пловдив</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r w:rsidRPr="00C85F2C">
              <w:rPr>
                <w:rFonts w:ascii="Times New Roman CYR" w:hAnsi="Times New Roman CYR" w:cs="Times New Roman CYR"/>
                <w:sz w:val="28"/>
                <w:szCs w:val="28"/>
              </w:rPr>
              <w:t>.</w:t>
            </w:r>
          </w:p>
        </w:tc>
        <w:tc>
          <w:tcPr>
            <w:tcW w:w="5247" w:type="dxa"/>
            <w:tcBorders>
              <w:top w:val="nil"/>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Стара Загора</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r w:rsidRPr="00C85F2C">
              <w:rPr>
                <w:rFonts w:ascii="Times New Roman CYR" w:hAnsi="Times New Roman CYR" w:cs="Times New Roman CYR"/>
                <w:sz w:val="28"/>
                <w:szCs w:val="28"/>
              </w:rPr>
              <w:t>.</w:t>
            </w:r>
          </w:p>
        </w:tc>
        <w:tc>
          <w:tcPr>
            <w:tcW w:w="5247" w:type="dxa"/>
            <w:tcBorders>
              <w:top w:val="nil"/>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Хасково</w:t>
            </w:r>
          </w:p>
        </w:tc>
        <w:tc>
          <w:tcPr>
            <w:tcW w:w="3686"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r w:rsidRPr="00C85F2C">
              <w:rPr>
                <w:rFonts w:ascii="Times New Roman CYR" w:hAnsi="Times New Roman CYR" w:cs="Times New Roman CYR"/>
                <w:sz w:val="28"/>
                <w:szCs w:val="28"/>
              </w:rPr>
              <w:t>.</w:t>
            </w:r>
          </w:p>
        </w:tc>
        <w:tc>
          <w:tcPr>
            <w:tcW w:w="5247" w:type="dxa"/>
            <w:tcBorders>
              <w:top w:val="nil"/>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Велико Търново</w:t>
            </w:r>
          </w:p>
        </w:tc>
        <w:tc>
          <w:tcPr>
            <w:tcW w:w="3686"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r w:rsidRPr="00C85F2C">
              <w:rPr>
                <w:rFonts w:ascii="Times New Roman CYR" w:hAnsi="Times New Roman CYR" w:cs="Times New Roman CYR"/>
                <w:sz w:val="28"/>
                <w:szCs w:val="28"/>
              </w:rPr>
              <w:t>.</w:t>
            </w:r>
          </w:p>
        </w:tc>
        <w:tc>
          <w:tcPr>
            <w:tcW w:w="5247" w:type="dxa"/>
            <w:tcBorders>
              <w:top w:val="nil"/>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Русе</w:t>
            </w:r>
          </w:p>
        </w:tc>
        <w:tc>
          <w:tcPr>
            <w:tcW w:w="3686"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tc>
        <w:tc>
          <w:tcPr>
            <w:tcW w:w="5247" w:type="dxa"/>
            <w:tcBorders>
              <w:top w:val="nil"/>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Ловеч</w:t>
            </w:r>
          </w:p>
        </w:tc>
        <w:tc>
          <w:tcPr>
            <w:tcW w:w="3686" w:type="dxa"/>
            <w:tcBorders>
              <w:top w:val="nil"/>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r>
              <w:rPr>
                <w:rFonts w:ascii="Times New Roman CYR" w:hAnsi="Times New Roman CYR" w:cs="Times New Roman CYR"/>
                <w:sz w:val="28"/>
                <w:szCs w:val="28"/>
              </w:rPr>
              <w:t>1</w:t>
            </w:r>
            <w:r w:rsidRPr="00C85F2C">
              <w:rPr>
                <w:rFonts w:ascii="Times New Roman CYR" w:hAnsi="Times New Roman CYR" w:cs="Times New Roman CYR"/>
                <w:sz w:val="28"/>
                <w:szCs w:val="28"/>
              </w:rPr>
              <w:t>.</w:t>
            </w:r>
          </w:p>
        </w:tc>
        <w:tc>
          <w:tcPr>
            <w:tcW w:w="5247" w:type="dxa"/>
            <w:tcBorders>
              <w:top w:val="single" w:sz="6" w:space="0" w:color="auto"/>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Варна</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Pr="00C85F2C">
              <w:rPr>
                <w:rFonts w:ascii="Times New Roman CYR" w:hAnsi="Times New Roman CYR" w:cs="Times New Roman CYR"/>
                <w:sz w:val="28"/>
                <w:szCs w:val="28"/>
              </w:rPr>
              <w:t xml:space="preserve"> </w:t>
            </w:r>
            <w:r w:rsidRPr="00C85F2C">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длъжности</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r>
              <w:rPr>
                <w:rFonts w:ascii="Times New Roman CYR" w:hAnsi="Times New Roman CYR" w:cs="Times New Roman CYR"/>
                <w:sz w:val="28"/>
                <w:szCs w:val="28"/>
              </w:rPr>
              <w:t>2</w:t>
            </w:r>
            <w:r w:rsidRPr="00C85F2C">
              <w:rPr>
                <w:rFonts w:ascii="Times New Roman CYR" w:hAnsi="Times New Roman CYR" w:cs="Times New Roman CYR"/>
                <w:sz w:val="28"/>
                <w:szCs w:val="28"/>
              </w:rPr>
              <w:t>.</w:t>
            </w:r>
          </w:p>
        </w:tc>
        <w:tc>
          <w:tcPr>
            <w:tcW w:w="5247" w:type="dxa"/>
            <w:tcBorders>
              <w:top w:val="single" w:sz="6" w:space="0" w:color="auto"/>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Добрич</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13.</w:t>
            </w:r>
          </w:p>
        </w:tc>
        <w:tc>
          <w:tcPr>
            <w:tcW w:w="5247" w:type="dxa"/>
            <w:tcBorders>
              <w:top w:val="single" w:sz="6" w:space="0" w:color="auto"/>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w:t>
            </w:r>
            <w:r w:rsidRPr="00C85F2C">
              <w:rPr>
                <w:rFonts w:ascii="Times New Roman CYR" w:hAnsi="Times New Roman CYR" w:cs="Times New Roman CYR"/>
                <w:sz w:val="28"/>
                <w:szCs w:val="28"/>
              </w:rPr>
              <w:t xml:space="preserve"> </w:t>
            </w:r>
            <w:r>
              <w:rPr>
                <w:rFonts w:ascii="Times New Roman CYR" w:hAnsi="Times New Roman CYR" w:cs="Times New Roman CYR"/>
                <w:sz w:val="28"/>
                <w:szCs w:val="28"/>
              </w:rPr>
              <w:t>Шумен</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tcPr>
          <w:p w:rsidR="000B6970" w:rsidRDefault="000B6970"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14.</w:t>
            </w:r>
          </w:p>
        </w:tc>
        <w:tc>
          <w:tcPr>
            <w:tcW w:w="5247" w:type="dxa"/>
            <w:tcBorders>
              <w:top w:val="single" w:sz="6" w:space="0" w:color="auto"/>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Районна прокуратура </w:t>
            </w:r>
            <w:r>
              <w:rPr>
                <w:rFonts w:ascii="Times New Roman CYR" w:hAnsi="Times New Roman CYR" w:cs="Times New Roman CYR"/>
                <w:sz w:val="28"/>
                <w:szCs w:val="28"/>
              </w:rPr>
              <w:t>–</w:t>
            </w:r>
            <w:r w:rsidRPr="00C85F2C">
              <w:rPr>
                <w:rFonts w:ascii="Times New Roman CYR" w:hAnsi="Times New Roman CYR" w:cs="Times New Roman CYR"/>
                <w:sz w:val="28"/>
                <w:szCs w:val="28"/>
              </w:rPr>
              <w:t xml:space="preserve"> </w:t>
            </w:r>
            <w:r>
              <w:rPr>
                <w:rFonts w:ascii="Times New Roman CYR" w:hAnsi="Times New Roman CYR" w:cs="Times New Roman CYR"/>
                <w:sz w:val="28"/>
                <w:szCs w:val="28"/>
              </w:rPr>
              <w:t>Силистра</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r>
              <w:rPr>
                <w:rFonts w:ascii="Times New Roman CYR" w:hAnsi="Times New Roman CYR" w:cs="Times New Roman CYR"/>
                <w:sz w:val="28"/>
                <w:szCs w:val="28"/>
              </w:rPr>
              <w:t>5</w:t>
            </w:r>
            <w:r w:rsidRPr="00C85F2C">
              <w:rPr>
                <w:rFonts w:ascii="Times New Roman CYR" w:hAnsi="Times New Roman CYR" w:cs="Times New Roman CYR"/>
                <w:sz w:val="28"/>
                <w:szCs w:val="28"/>
              </w:rPr>
              <w:t>.</w:t>
            </w:r>
          </w:p>
        </w:tc>
        <w:tc>
          <w:tcPr>
            <w:tcW w:w="5247" w:type="dxa"/>
            <w:tcBorders>
              <w:top w:val="single" w:sz="6" w:space="0" w:color="auto"/>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Бургас</w:t>
            </w:r>
          </w:p>
        </w:tc>
        <w:tc>
          <w:tcPr>
            <w:tcW w:w="3686" w:type="dxa"/>
            <w:tcBorders>
              <w:top w:val="single" w:sz="6" w:space="0" w:color="auto"/>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2</w:t>
            </w:r>
            <w:r w:rsidRPr="00C85F2C">
              <w:rPr>
                <w:rFonts w:ascii="Times New Roman CYR" w:hAnsi="Times New Roman CYR" w:cs="Times New Roman CYR"/>
                <w:sz w:val="28"/>
                <w:szCs w:val="28"/>
              </w:rPr>
              <w:t xml:space="preserve"> </w:t>
            </w:r>
            <w:r w:rsidRPr="00C85F2C">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длъжности</w:t>
            </w:r>
          </w:p>
        </w:tc>
      </w:tr>
      <w:tr w:rsidR="000B6970" w:rsidRPr="0064052E" w:rsidTr="00095FCC">
        <w:tc>
          <w:tcPr>
            <w:tcW w:w="637"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r>
              <w:rPr>
                <w:rFonts w:ascii="Times New Roman CYR" w:hAnsi="Times New Roman CYR" w:cs="Times New Roman CYR"/>
                <w:sz w:val="28"/>
                <w:szCs w:val="28"/>
              </w:rPr>
              <w:t>6</w:t>
            </w:r>
            <w:r w:rsidRPr="00C85F2C">
              <w:rPr>
                <w:rFonts w:ascii="Times New Roman CYR" w:hAnsi="Times New Roman CYR" w:cs="Times New Roman CYR"/>
                <w:sz w:val="28"/>
                <w:szCs w:val="28"/>
              </w:rPr>
              <w:t>.</w:t>
            </w:r>
          </w:p>
        </w:tc>
        <w:tc>
          <w:tcPr>
            <w:tcW w:w="5247" w:type="dxa"/>
            <w:tcBorders>
              <w:top w:val="single" w:sz="6" w:space="0" w:color="auto"/>
              <w:left w:val="nil"/>
              <w:bottom w:val="single" w:sz="6" w:space="0" w:color="auto"/>
              <w:right w:val="nil"/>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Сливен</w:t>
            </w:r>
          </w:p>
        </w:tc>
        <w:tc>
          <w:tcPr>
            <w:tcW w:w="3686" w:type="dxa"/>
            <w:tcBorders>
              <w:top w:val="single" w:sz="6" w:space="0" w:color="auto"/>
              <w:left w:val="single" w:sz="6" w:space="0" w:color="auto"/>
              <w:bottom w:val="single" w:sz="6" w:space="0" w:color="auto"/>
              <w:right w:val="single" w:sz="6" w:space="0" w:color="auto"/>
            </w:tcBorders>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r w:rsidR="000B6970" w:rsidRPr="0064052E" w:rsidTr="00095FCC">
        <w:tc>
          <w:tcPr>
            <w:tcW w:w="637"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jc w:val="center"/>
              <w:rPr>
                <w:rFonts w:ascii="Times New Roman CYR" w:hAnsi="Times New Roman CYR" w:cs="Times New Roman CYR"/>
                <w:sz w:val="28"/>
                <w:szCs w:val="28"/>
              </w:rPr>
            </w:pPr>
            <w:r w:rsidRPr="00C85F2C">
              <w:rPr>
                <w:rFonts w:ascii="Times New Roman CYR" w:hAnsi="Times New Roman CYR" w:cs="Times New Roman CYR"/>
                <w:sz w:val="28"/>
                <w:szCs w:val="28"/>
              </w:rPr>
              <w:t>1</w:t>
            </w:r>
            <w:r>
              <w:rPr>
                <w:rFonts w:ascii="Times New Roman CYR" w:hAnsi="Times New Roman CYR" w:cs="Times New Roman CYR"/>
                <w:sz w:val="28"/>
                <w:szCs w:val="28"/>
              </w:rPr>
              <w:t>7</w:t>
            </w:r>
            <w:r w:rsidRPr="00C85F2C">
              <w:rPr>
                <w:rFonts w:ascii="Times New Roman CYR" w:hAnsi="Times New Roman CYR" w:cs="Times New Roman CYR"/>
                <w:sz w:val="28"/>
                <w:szCs w:val="28"/>
              </w:rPr>
              <w:t>.</w:t>
            </w:r>
          </w:p>
        </w:tc>
        <w:tc>
          <w:tcPr>
            <w:tcW w:w="5247" w:type="dxa"/>
            <w:tcBorders>
              <w:top w:val="nil"/>
              <w:left w:val="nil"/>
              <w:bottom w:val="single" w:sz="6" w:space="0" w:color="auto"/>
              <w:right w:val="nil"/>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Районна прокуратура - Ямбол</w:t>
            </w:r>
          </w:p>
        </w:tc>
        <w:tc>
          <w:tcPr>
            <w:tcW w:w="3686" w:type="dxa"/>
            <w:tcBorders>
              <w:top w:val="nil"/>
              <w:left w:val="single" w:sz="6" w:space="0" w:color="auto"/>
              <w:bottom w:val="single" w:sz="6" w:space="0" w:color="auto"/>
              <w:right w:val="single" w:sz="6" w:space="0" w:color="auto"/>
            </w:tcBorders>
            <w:hideMark/>
          </w:tcPr>
          <w:p w:rsidR="000B6970" w:rsidRPr="00C85F2C" w:rsidRDefault="000B6970" w:rsidP="00095FCC">
            <w:pPr>
              <w:autoSpaceDE w:val="0"/>
              <w:autoSpaceDN w:val="0"/>
              <w:adjustRightInd w:val="0"/>
              <w:rPr>
                <w:rFonts w:ascii="Times New Roman CYR" w:hAnsi="Times New Roman CYR" w:cs="Times New Roman CYR"/>
                <w:sz w:val="28"/>
                <w:szCs w:val="28"/>
              </w:rPr>
            </w:pPr>
            <w:r w:rsidRPr="00C85F2C">
              <w:rPr>
                <w:rFonts w:ascii="Times New Roman CYR" w:hAnsi="Times New Roman CYR" w:cs="Times New Roman CYR"/>
                <w:sz w:val="28"/>
                <w:szCs w:val="28"/>
              </w:rPr>
              <w:t xml:space="preserve">1 </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една</w:t>
            </w:r>
            <w:r w:rsidRPr="00C85F2C">
              <w:rPr>
                <w:rFonts w:ascii="Times New Roman CYR" w:hAnsi="Times New Roman CYR" w:cs="Times New Roman CYR"/>
                <w:sz w:val="28"/>
                <w:szCs w:val="28"/>
                <w:lang w:val="en-US"/>
              </w:rPr>
              <w:t>)</w:t>
            </w:r>
            <w:r w:rsidRPr="00C85F2C">
              <w:rPr>
                <w:rFonts w:ascii="Times New Roman CYR" w:hAnsi="Times New Roman CYR" w:cs="Times New Roman CYR"/>
                <w:sz w:val="28"/>
                <w:szCs w:val="28"/>
              </w:rPr>
              <w:t xml:space="preserve"> длъжност</w:t>
            </w:r>
          </w:p>
        </w:tc>
      </w:tr>
    </w:tbl>
    <w:p w:rsidR="000B6970" w:rsidRDefault="000B6970" w:rsidP="000B6970">
      <w:pPr>
        <w:autoSpaceDE w:val="0"/>
        <w:autoSpaceDN w:val="0"/>
        <w:adjustRightInd w:val="0"/>
        <w:ind w:right="-108"/>
        <w:jc w:val="both"/>
        <w:rPr>
          <w:rFonts w:ascii="Times New Roman CYR" w:hAnsi="Times New Roman CYR" w:cs="Times New Roman CYR"/>
          <w:b/>
          <w:bCs/>
          <w:sz w:val="28"/>
          <w:szCs w:val="28"/>
        </w:rPr>
      </w:pPr>
    </w:p>
    <w:p w:rsidR="000B6970" w:rsidRPr="00C85F2C" w:rsidRDefault="000B6970" w:rsidP="000B6970">
      <w:pPr>
        <w:jc w:val="both"/>
        <w:rPr>
          <w:rFonts w:ascii="Times New Roman CYR" w:hAnsi="Times New Roman CYR" w:cs="Times New Roman CYR"/>
          <w:sz w:val="28"/>
          <w:szCs w:val="28"/>
        </w:rPr>
      </w:pPr>
      <w:r>
        <w:rPr>
          <w:rFonts w:ascii="Times New Roman CYR" w:hAnsi="Times New Roman CYR" w:cs="Times New Roman CYR"/>
          <w:b/>
          <w:sz w:val="28"/>
          <w:szCs w:val="28"/>
        </w:rPr>
        <w:t>2.</w:t>
      </w:r>
      <w:proofErr w:type="spellStart"/>
      <w:r w:rsidRPr="008D3028">
        <w:rPr>
          <w:rFonts w:ascii="Times New Roman CYR" w:hAnsi="Times New Roman CYR" w:cs="Times New Roman CYR"/>
          <w:b/>
          <w:sz w:val="28"/>
          <w:szCs w:val="28"/>
        </w:rPr>
        <w:t>2</w:t>
      </w:r>
      <w:proofErr w:type="spellEnd"/>
      <w:r w:rsidRPr="008D3028">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sidRPr="008D3028">
        <w:rPr>
          <w:rFonts w:ascii="Times New Roman CYR" w:hAnsi="Times New Roman CYR" w:cs="Times New Roman CYR"/>
          <w:sz w:val="28"/>
          <w:szCs w:val="28"/>
        </w:rPr>
        <w:t xml:space="preserve">На основание чл. 181, ал. 1 и ал. 4 от </w:t>
      </w:r>
      <w:r w:rsidRPr="00C85F2C">
        <w:rPr>
          <w:rFonts w:ascii="Times New Roman CYR" w:hAnsi="Times New Roman CYR" w:cs="Times New Roman CYR"/>
          <w:sz w:val="28"/>
          <w:szCs w:val="28"/>
        </w:rPr>
        <w:t xml:space="preserve">ЗСВ и чл. 11, ал. 1 от Наредба № 1 от 9 февруари 2017 г. за конкурсите за магистрати и за избор на административни ръководители в органите на съдебната власт, кандидатите подават писмено заявление за участие в конкурса по </w:t>
      </w:r>
      <w:r w:rsidRPr="0026359E">
        <w:rPr>
          <w:rFonts w:ascii="Times New Roman CYR" w:hAnsi="Times New Roman CYR" w:cs="Times New Roman CYR"/>
          <w:sz w:val="28"/>
          <w:szCs w:val="28"/>
        </w:rPr>
        <w:t>образец, утвърден от Пленума на Висшия съдебен съвет,</w:t>
      </w:r>
      <w:r w:rsidRPr="00C85F2C">
        <w:rPr>
          <w:rFonts w:ascii="Times New Roman CYR" w:hAnsi="Times New Roman CYR" w:cs="Times New Roman CYR"/>
          <w:sz w:val="28"/>
          <w:szCs w:val="28"/>
        </w:rPr>
        <w:t xml:space="preserve"> в 14-дневен срок от датата на обнародването на обявата в „Държавен вестник“. Заявленията и приложените към тях документи се подават: лично от кандидата или от писмено упълномощен негов представител в администрацията на Висшия съдебен съвет - гр. София, ул. „Екзарх Йосиф</w:t>
      </w:r>
      <w:r>
        <w:rPr>
          <w:rFonts w:ascii="Times New Roman CYR" w:hAnsi="Times New Roman CYR" w:cs="Times New Roman CYR"/>
          <w:sz w:val="28"/>
          <w:szCs w:val="28"/>
        </w:rPr>
        <w:t>“</w:t>
      </w:r>
      <w:r w:rsidRPr="00C85F2C">
        <w:rPr>
          <w:rFonts w:ascii="Times New Roman CYR" w:hAnsi="Times New Roman CYR" w:cs="Times New Roman CYR"/>
          <w:sz w:val="28"/>
          <w:szCs w:val="28"/>
        </w:rPr>
        <w:t xml:space="preserve"> </w:t>
      </w:r>
      <w:r w:rsidRPr="00C85F2C">
        <w:rPr>
          <w:rFonts w:ascii="Times New Roman CYR" w:hAnsi="Times New Roman CYR" w:cs="Times New Roman CYR"/>
          <w:sz w:val="28"/>
          <w:szCs w:val="28"/>
        </w:rPr>
        <w:lastRenderedPageBreak/>
        <w:t xml:space="preserve">№12; по електронен път с квалифициран електронен подпис на официалния имейл адрес - </w:t>
      </w:r>
      <w:proofErr w:type="spellStart"/>
      <w:r w:rsidRPr="00C85F2C">
        <w:rPr>
          <w:rFonts w:ascii="Times New Roman CYR" w:hAnsi="Times New Roman CYR" w:cs="Times New Roman CYR"/>
          <w:sz w:val="28"/>
          <w:szCs w:val="28"/>
        </w:rPr>
        <w:t>vss@vss</w:t>
      </w:r>
      <w:proofErr w:type="spellEnd"/>
      <w:r w:rsidRPr="00C85F2C">
        <w:rPr>
          <w:rFonts w:ascii="Times New Roman CYR" w:hAnsi="Times New Roman CYR" w:cs="Times New Roman CYR"/>
          <w:sz w:val="28"/>
          <w:szCs w:val="28"/>
        </w:rPr>
        <w:t>.</w:t>
      </w:r>
      <w:proofErr w:type="spellStart"/>
      <w:r w:rsidRPr="00C85F2C">
        <w:rPr>
          <w:rFonts w:ascii="Times New Roman CYR" w:hAnsi="Times New Roman CYR" w:cs="Times New Roman CYR"/>
          <w:sz w:val="28"/>
          <w:szCs w:val="28"/>
        </w:rPr>
        <w:t>justice</w:t>
      </w:r>
      <w:proofErr w:type="spellEnd"/>
      <w:r w:rsidRPr="00C85F2C">
        <w:rPr>
          <w:rFonts w:ascii="Times New Roman CYR" w:hAnsi="Times New Roman CYR" w:cs="Times New Roman CYR"/>
          <w:sz w:val="28"/>
          <w:szCs w:val="28"/>
        </w:rPr>
        <w:t>.</w:t>
      </w:r>
      <w:proofErr w:type="spellStart"/>
      <w:r w:rsidRPr="00C85F2C">
        <w:rPr>
          <w:rFonts w:ascii="Times New Roman CYR" w:hAnsi="Times New Roman CYR" w:cs="Times New Roman CYR"/>
          <w:sz w:val="28"/>
          <w:szCs w:val="28"/>
        </w:rPr>
        <w:t>bg</w:t>
      </w:r>
      <w:proofErr w:type="spellEnd"/>
      <w:r w:rsidRPr="00C85F2C">
        <w:rPr>
          <w:rFonts w:ascii="Times New Roman CYR" w:hAnsi="Times New Roman CYR" w:cs="Times New Roman CYR"/>
          <w:sz w:val="28"/>
          <w:szCs w:val="28"/>
        </w:rPr>
        <w:t>; чрез лицензиран пощенски оператор на официалния адрес на Висшия съдебен съвет (гр. София, ул. „Екзарх Йосиф" № 12).</w:t>
      </w:r>
    </w:p>
    <w:p w:rsidR="000B6970" w:rsidRPr="00C85F2C" w:rsidRDefault="000B6970" w:rsidP="000B6970">
      <w:pPr>
        <w:ind w:firstLine="708"/>
        <w:jc w:val="both"/>
        <w:rPr>
          <w:rFonts w:ascii="Times New Roman CYR" w:hAnsi="Times New Roman CYR" w:cs="Times New Roman CYR"/>
          <w:sz w:val="28"/>
          <w:szCs w:val="28"/>
        </w:rPr>
      </w:pPr>
      <w:r w:rsidRPr="00C85F2C">
        <w:rPr>
          <w:rFonts w:ascii="Times New Roman CYR" w:hAnsi="Times New Roman CYR" w:cs="Times New Roman CYR"/>
          <w:sz w:val="28"/>
          <w:szCs w:val="28"/>
        </w:rPr>
        <w:t>При подаване на заявлението по пощата, определяща е датата на пощенското клеймо (</w:t>
      </w:r>
      <w:proofErr w:type="spellStart"/>
      <w:r w:rsidRPr="00C85F2C">
        <w:rPr>
          <w:rFonts w:ascii="Times New Roman CYR" w:hAnsi="Times New Roman CYR" w:cs="Times New Roman CYR"/>
          <w:sz w:val="28"/>
          <w:szCs w:val="28"/>
        </w:rPr>
        <w:t>датно</w:t>
      </w:r>
      <w:proofErr w:type="spellEnd"/>
      <w:r w:rsidRPr="00C85F2C">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Към заявлението се прилагат следните документи:</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1. подробна автобиография, подписана от кандидата;</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C85F2C">
        <w:rPr>
          <w:rFonts w:ascii="Times New Roman CYR" w:hAnsi="Times New Roman CYR" w:cs="Times New Roman CYR"/>
          <w:sz w:val="28"/>
          <w:szCs w:val="28"/>
        </w:rPr>
        <w:t>шестобалната</w:t>
      </w:r>
      <w:proofErr w:type="spellEnd"/>
      <w:r w:rsidRPr="00C85F2C">
        <w:rPr>
          <w:rFonts w:ascii="Times New Roman CYR" w:hAnsi="Times New Roman CYR" w:cs="Times New Roman CYR"/>
          <w:sz w:val="28"/>
          <w:szCs w:val="28"/>
        </w:rPr>
        <w:t xml:space="preserve"> система;</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3. нотариално заверено копие от удостоверение за придобита юридическа правоспособност;</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4. медицинско удостоверение, издадено в резултат на извършен медицински преглед, че лицето не страда от психическо заболяване;</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6. декларация за българско гражданство по чл. 162 от ЗСВ, по образец;</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7. попълнен въпросник по образец, изготвен от Прокурорската колегия на Висшия съдебен съвет, във връзка с притежаваните от кандидата нравствени качества;</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8. мотивационно писмо;</w:t>
      </w:r>
    </w:p>
    <w:p w:rsidR="000B6970" w:rsidRPr="00C85F2C" w:rsidRDefault="000B6970" w:rsidP="000B6970">
      <w:pPr>
        <w:jc w:val="both"/>
        <w:rPr>
          <w:rFonts w:ascii="Times New Roman CYR" w:hAnsi="Times New Roman CYR" w:cs="Times New Roman CYR"/>
          <w:sz w:val="28"/>
          <w:szCs w:val="28"/>
        </w:rPr>
      </w:pPr>
      <w:r w:rsidRPr="00C85F2C">
        <w:rPr>
          <w:rFonts w:ascii="Times New Roman CYR" w:hAnsi="Times New Roman CYR" w:cs="Times New Roman CYR"/>
          <w:sz w:val="28"/>
          <w:szCs w:val="28"/>
        </w:rPr>
        <w:t>9. други документи, които по преценка на кандидата имат отношение към професионалните или нравствените му качества.</w:t>
      </w:r>
    </w:p>
    <w:p w:rsidR="000B6970" w:rsidRDefault="000B6970" w:rsidP="000B6970">
      <w:pPr>
        <w:jc w:val="both"/>
        <w:rPr>
          <w:rFonts w:ascii="Times New Roman CYR" w:hAnsi="Times New Roman CYR" w:cs="Times New Roman CYR"/>
          <w:b/>
          <w:sz w:val="28"/>
          <w:szCs w:val="28"/>
        </w:rPr>
      </w:pPr>
    </w:p>
    <w:p w:rsidR="000B6970" w:rsidRPr="008D3028" w:rsidRDefault="000B6970" w:rsidP="000B6970">
      <w:pPr>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3.</w:t>
      </w:r>
      <w:r w:rsidRPr="008D3028">
        <w:rPr>
          <w:rFonts w:ascii="Times New Roman CYR" w:hAnsi="Times New Roman CYR" w:cs="Times New Roman CY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0B6970" w:rsidRDefault="000B6970" w:rsidP="000B6970">
      <w:pPr>
        <w:autoSpaceDE w:val="0"/>
        <w:autoSpaceDN w:val="0"/>
        <w:adjustRightInd w:val="0"/>
        <w:jc w:val="both"/>
        <w:rPr>
          <w:rFonts w:ascii="Times New Roman CYR" w:hAnsi="Times New Roman CYR" w:cs="Times New Roman CYR"/>
          <w:b/>
          <w:sz w:val="28"/>
          <w:szCs w:val="28"/>
        </w:rPr>
      </w:pPr>
    </w:p>
    <w:p w:rsidR="000B6970" w:rsidRPr="000260F2" w:rsidRDefault="000B6970" w:rsidP="000B6970">
      <w:pPr>
        <w:autoSpaceDE w:val="0"/>
        <w:autoSpaceDN w:val="0"/>
        <w:adjustRightInd w:val="0"/>
        <w:jc w:val="both"/>
        <w:rP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4.</w:t>
      </w:r>
      <w:r w:rsidRPr="008D3028">
        <w:rPr>
          <w:rFonts w:ascii="Times New Roman CYR" w:hAnsi="Times New Roman CYR" w:cs="Times New Roman CYR"/>
          <w:sz w:val="28"/>
          <w:szCs w:val="28"/>
        </w:rPr>
        <w:t xml:space="preserve"> </w:t>
      </w:r>
      <w:r w:rsidRPr="000260F2">
        <w:rPr>
          <w:sz w:val="28"/>
          <w:szCs w:val="28"/>
        </w:rPr>
        <w:t>Датата, часът и мястото на провеждане на писмения изпит 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0B6970" w:rsidRDefault="000B6970" w:rsidP="000B6970">
      <w:pPr>
        <w:autoSpaceDE w:val="0"/>
        <w:autoSpaceDN w:val="0"/>
        <w:adjustRightInd w:val="0"/>
        <w:jc w:val="both"/>
        <w:rPr>
          <w:b/>
          <w:sz w:val="28"/>
          <w:szCs w:val="28"/>
        </w:rPr>
      </w:pPr>
    </w:p>
    <w:p w:rsidR="000B6970" w:rsidRPr="008D3028" w:rsidRDefault="000B6970" w:rsidP="000B6970">
      <w:pPr>
        <w:autoSpaceDE w:val="0"/>
        <w:autoSpaceDN w:val="0"/>
        <w:adjustRightInd w:val="0"/>
        <w:jc w:val="both"/>
        <w:rPr>
          <w:rFonts w:ascii="Times New Roman CYR" w:hAnsi="Times New Roman CYR" w:cs="Times New Roman CYR"/>
          <w:sz w:val="28"/>
          <w:szCs w:val="28"/>
        </w:rPr>
      </w:pPr>
      <w:r>
        <w:rPr>
          <w:b/>
          <w:sz w:val="28"/>
          <w:szCs w:val="28"/>
        </w:rPr>
        <w:t>2</w:t>
      </w:r>
      <w:r w:rsidRPr="000260F2">
        <w:rPr>
          <w:b/>
          <w:sz w:val="28"/>
          <w:szCs w:val="28"/>
        </w:rPr>
        <w:t>.5.</w:t>
      </w:r>
      <w:r w:rsidRPr="000260F2">
        <w:rPr>
          <w:sz w:val="28"/>
          <w:szCs w:val="28"/>
        </w:rPr>
        <w:t xml:space="preserve"> Устният изпит да се проведе по график и на места определени</w:t>
      </w:r>
      <w:r w:rsidRPr="008D3028">
        <w:rPr>
          <w:rFonts w:ascii="Times New Roman CYR" w:hAnsi="Times New Roman CYR" w:cs="Times New Roman CYR"/>
          <w:sz w:val="28"/>
          <w:szCs w:val="28"/>
        </w:rPr>
        <w:t xml:space="preserve"> от конкурсната комисия.</w:t>
      </w:r>
    </w:p>
    <w:p w:rsidR="000B6970" w:rsidRDefault="000B6970" w:rsidP="000B6970">
      <w:pPr>
        <w:ind w:right="-284"/>
        <w:jc w:val="both"/>
        <w:rPr>
          <w:rFonts w:ascii="Times New Roman CYR" w:hAnsi="Times New Roman CYR" w:cs="Times New Roman CYR"/>
          <w:b/>
          <w:sz w:val="28"/>
          <w:szCs w:val="28"/>
        </w:rPr>
      </w:pPr>
    </w:p>
    <w:p w:rsidR="000B6970" w:rsidRPr="008D3028" w:rsidRDefault="000B6970" w:rsidP="000B6970">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6.</w:t>
      </w:r>
      <w:r w:rsidRPr="008D3028">
        <w:rPr>
          <w:rFonts w:ascii="Times New Roman CYR" w:hAnsi="Times New Roman CYR" w:cs="Times New Roman CYR"/>
          <w:sz w:val="28"/>
          <w:szCs w:val="28"/>
        </w:rPr>
        <w:t xml:space="preserve"> Информацията относно етапа на конкурсн</w:t>
      </w:r>
      <w:r>
        <w:rPr>
          <w:rFonts w:ascii="Times New Roman CYR" w:hAnsi="Times New Roman CYR" w:cs="Times New Roman CYR"/>
          <w:sz w:val="28"/>
          <w:szCs w:val="28"/>
        </w:rPr>
        <w:t>ата</w:t>
      </w:r>
      <w:r w:rsidRPr="008D3028">
        <w:rPr>
          <w:rFonts w:ascii="Times New Roman CYR" w:hAnsi="Times New Roman CYR" w:cs="Times New Roman CYR"/>
          <w:sz w:val="28"/>
          <w:szCs w:val="28"/>
        </w:rPr>
        <w:t xml:space="preserve"> процедур</w:t>
      </w:r>
      <w:r>
        <w:rPr>
          <w:rFonts w:ascii="Times New Roman CYR" w:hAnsi="Times New Roman CYR" w:cs="Times New Roman CYR"/>
          <w:sz w:val="28"/>
          <w:szCs w:val="28"/>
        </w:rPr>
        <w:t>а</w:t>
      </w:r>
      <w:r w:rsidRPr="008D3028">
        <w:rPr>
          <w:rFonts w:ascii="Times New Roman CYR" w:hAnsi="Times New Roman CYR" w:cs="Times New Roman CYR"/>
          <w:sz w:val="28"/>
          <w:szCs w:val="28"/>
        </w:rPr>
        <w:t xml:space="preserve"> да се публикува на интернет страницата на Висшия съдебен съвет</w:t>
      </w:r>
      <w:r>
        <w:rPr>
          <w:rFonts w:ascii="Times New Roman CYR" w:hAnsi="Times New Roman CYR" w:cs="Times New Roman CYR"/>
          <w:sz w:val="28"/>
          <w:szCs w:val="28"/>
        </w:rPr>
        <w:t>,</w:t>
      </w:r>
      <w:r w:rsidRPr="008D3028">
        <w:rPr>
          <w:rFonts w:ascii="Times New Roman CYR" w:hAnsi="Times New Roman CYR" w:cs="Times New Roman CYR"/>
          <w:sz w:val="28"/>
          <w:szCs w:val="28"/>
        </w:rPr>
        <w:t xml:space="preserve"> съгласно правилата на чл. 5 от Регламент (ЕС) 2016/679 и на Закона за защита на личните данни.</w:t>
      </w:r>
    </w:p>
    <w:p w:rsidR="000B6970" w:rsidRDefault="000B6970" w:rsidP="000B6970">
      <w:pPr>
        <w:ind w:right="-284"/>
        <w:jc w:val="both"/>
        <w:rPr>
          <w:rFonts w:ascii="Times New Roman CYR" w:hAnsi="Times New Roman CYR" w:cs="Times New Roman CYR"/>
          <w:b/>
          <w:sz w:val="28"/>
          <w:szCs w:val="28"/>
        </w:rPr>
      </w:pPr>
    </w:p>
    <w:p w:rsidR="000B6970" w:rsidRPr="008D3028" w:rsidRDefault="000B6970" w:rsidP="000B6970">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7.</w:t>
      </w:r>
      <w:r w:rsidRPr="008D3028">
        <w:rPr>
          <w:rFonts w:ascii="Times New Roman CYR" w:hAnsi="Times New Roman CYR" w:cs="Times New Roman CYR"/>
          <w:sz w:val="28"/>
          <w:szCs w:val="28"/>
        </w:rPr>
        <w:t xml:space="preserve"> Възлага на главния секретар на ВСС да организира техническата процедура по провеждането на конкурса. </w:t>
      </w:r>
    </w:p>
    <w:p w:rsidR="000B6970" w:rsidRDefault="000B6970" w:rsidP="000B6970">
      <w:pPr>
        <w:ind w:right="-284"/>
        <w:jc w:val="both"/>
        <w:rPr>
          <w:rFonts w:ascii="Times New Roman CYR" w:hAnsi="Times New Roman CYR" w:cs="Times New Roman CYR"/>
          <w:b/>
          <w:sz w:val="28"/>
          <w:szCs w:val="28"/>
        </w:rPr>
      </w:pPr>
    </w:p>
    <w:p w:rsidR="000B6970" w:rsidRDefault="000B6970" w:rsidP="000B6970">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2.</w:t>
      </w:r>
      <w:r w:rsidRPr="008D3028">
        <w:rPr>
          <w:rFonts w:ascii="Times New Roman CYR" w:hAnsi="Times New Roman CYR" w:cs="Times New Roman CYR"/>
          <w:b/>
          <w:sz w:val="28"/>
          <w:szCs w:val="28"/>
        </w:rPr>
        <w:t>8.</w:t>
      </w:r>
      <w:r w:rsidRPr="008D3028">
        <w:rPr>
          <w:rFonts w:ascii="Times New Roman CYR" w:hAnsi="Times New Roman CYR" w:cs="Times New Roman CYR"/>
          <w:sz w:val="28"/>
          <w:szCs w:val="28"/>
        </w:rPr>
        <w:t xml:space="preserve"> Решението за обявяване на конкурса да се обнародва в „Държавен вестник“, публикува в един централен всекидневник, както и на </w:t>
      </w:r>
      <w:r>
        <w:rPr>
          <w:rFonts w:ascii="Times New Roman CYR" w:hAnsi="Times New Roman CYR" w:cs="Times New Roman CYR"/>
          <w:sz w:val="28"/>
          <w:szCs w:val="28"/>
        </w:rPr>
        <w:t xml:space="preserve">интернет </w:t>
      </w:r>
      <w:r w:rsidRPr="008D3028">
        <w:rPr>
          <w:rFonts w:ascii="Times New Roman CYR" w:hAnsi="Times New Roman CYR" w:cs="Times New Roman CYR"/>
          <w:sz w:val="28"/>
          <w:szCs w:val="28"/>
        </w:rPr>
        <w:t xml:space="preserve">страницата на Висшия съдебен съвет. </w:t>
      </w:r>
    </w:p>
    <w:p w:rsidR="000B6970" w:rsidRDefault="000B6970" w:rsidP="000B6970">
      <w:pPr>
        <w:ind w:right="-284"/>
        <w:jc w:val="both"/>
        <w:rPr>
          <w:rFonts w:ascii="Times New Roman CYR" w:hAnsi="Times New Roman CYR" w:cs="Times New Roman CYR"/>
          <w:b/>
          <w:sz w:val="28"/>
          <w:szCs w:val="28"/>
        </w:rPr>
      </w:pPr>
    </w:p>
    <w:p w:rsidR="000B6970" w:rsidRDefault="000B6970" w:rsidP="000B6970">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2.</w:t>
      </w:r>
      <w:r w:rsidRPr="008D3028">
        <w:rPr>
          <w:rFonts w:ascii="Times New Roman CYR" w:hAnsi="Times New Roman CYR" w:cs="Times New Roman CYR"/>
          <w:b/>
          <w:sz w:val="28"/>
          <w:szCs w:val="28"/>
        </w:rPr>
        <w:t>9.</w:t>
      </w:r>
      <w:r>
        <w:rPr>
          <w:rFonts w:ascii="Times New Roman CYR" w:hAnsi="Times New Roman CYR" w:cs="Times New Roman CYR"/>
          <w:sz w:val="28"/>
          <w:szCs w:val="28"/>
        </w:rPr>
        <w:t xml:space="preserve"> </w:t>
      </w:r>
      <w:r w:rsidRPr="008D3028">
        <w:rPr>
          <w:rFonts w:ascii="Times New Roman CYR" w:hAnsi="Times New Roman CYR" w:cs="Times New Roman CYR"/>
          <w:b/>
          <w:sz w:val="28"/>
          <w:szCs w:val="28"/>
        </w:rPr>
        <w:t>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Висшия съдебен съвет, </w:t>
      </w:r>
      <w:r w:rsidRPr="00B55FE6">
        <w:rPr>
          <w:rFonts w:eastAsia="Calibri"/>
          <w:bCs/>
          <w:sz w:val="28"/>
        </w:rPr>
        <w:t>която, на основание §23, ал. 2 от ПЗР на ЗИД на КРБ (</w:t>
      </w:r>
      <w:proofErr w:type="spellStart"/>
      <w:r w:rsidRPr="00B55FE6">
        <w:rPr>
          <w:rFonts w:eastAsia="Calibri"/>
          <w:bCs/>
          <w:sz w:val="28"/>
        </w:rPr>
        <w:t>обн</w:t>
      </w:r>
      <w:proofErr w:type="spellEnd"/>
      <w:r w:rsidRPr="00B55FE6">
        <w:rPr>
          <w:rFonts w:eastAsia="Calibri"/>
          <w:bCs/>
          <w:sz w:val="28"/>
        </w:rPr>
        <w:t>. в ДВ бр.106/22.12.2023 г.), изпълнява функциите на Висш прокурорски съвет</w:t>
      </w:r>
      <w:r w:rsidRPr="00C85F2C">
        <w:rPr>
          <w:rFonts w:ascii="Times New Roman CYR" w:hAnsi="Times New Roman CYR" w:cs="Times New Roman CYR"/>
          <w:sz w:val="28"/>
          <w:szCs w:val="28"/>
        </w:rPr>
        <w:t xml:space="preserve"> насрочено на </w:t>
      </w:r>
      <w:r>
        <w:rPr>
          <w:rFonts w:ascii="Times New Roman CYR" w:hAnsi="Times New Roman CYR" w:cs="Times New Roman CYR"/>
          <w:sz w:val="28"/>
          <w:szCs w:val="28"/>
        </w:rPr>
        <w:t>31.01.2024</w:t>
      </w:r>
      <w:r w:rsidRPr="00C85F2C">
        <w:rPr>
          <w:rFonts w:ascii="Times New Roman CYR" w:hAnsi="Times New Roman CYR" w:cs="Times New Roman CYR"/>
          <w:sz w:val="28"/>
          <w:szCs w:val="28"/>
        </w:rPr>
        <w:t xml:space="preserve"> г., за разглеждане и произнасяне.</w:t>
      </w:r>
      <w:r>
        <w:rPr>
          <w:rFonts w:ascii="Times New Roman CYR" w:hAnsi="Times New Roman CYR" w:cs="Times New Roman CYR"/>
          <w:sz w:val="28"/>
          <w:szCs w:val="28"/>
        </w:rPr>
        <w:t xml:space="preserve"> </w:t>
      </w:r>
    </w:p>
    <w:p w:rsidR="000B6970" w:rsidRDefault="000B6970" w:rsidP="000B6970"/>
    <w:p w:rsidR="003110A4" w:rsidRDefault="00144D97" w:rsidP="003110A4">
      <w:pPr>
        <w:autoSpaceDE w:val="0"/>
        <w:autoSpaceDN w:val="0"/>
        <w:adjustRightInd w:val="0"/>
        <w:ind w:firstLine="284"/>
        <w:jc w:val="both"/>
        <w:rPr>
          <w:sz w:val="28"/>
          <w:szCs w:val="28"/>
        </w:rPr>
      </w:pPr>
      <w:r>
        <w:rPr>
          <w:sz w:val="28"/>
          <w:szCs w:val="28"/>
        </w:rPr>
        <w:t>3</w:t>
      </w:r>
      <w:r w:rsidR="003110A4">
        <w:rPr>
          <w:sz w:val="28"/>
          <w:szCs w:val="28"/>
        </w:rPr>
        <w:t>. Обявяване на конкурс за заемане на длъжността „младши следовател" в следствените отдели в окръжните прокуратури.</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632DC">
        <w:rPr>
          <w:i/>
          <w:sz w:val="28"/>
          <w:szCs w:val="28"/>
        </w:rPr>
        <w:t>8</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1A2B91" w:rsidRDefault="001A2B91" w:rsidP="001A2B91">
      <w:pPr>
        <w:autoSpaceDE w:val="0"/>
        <w:autoSpaceDN w:val="0"/>
        <w:adjustRightInd w:val="0"/>
        <w:jc w:val="both"/>
        <w:rPr>
          <w:rFonts w:ascii="Times New Roman CYR" w:hAnsi="Times New Roman CYR" w:cs="Times New Roman CYR"/>
          <w:b/>
          <w:sz w:val="28"/>
          <w:szCs w:val="28"/>
        </w:rPr>
      </w:pPr>
    </w:p>
    <w:p w:rsidR="001A2B91" w:rsidRDefault="001A2B91" w:rsidP="001A2B9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3.</w:t>
      </w:r>
      <w:r w:rsidRPr="00987F60">
        <w:rPr>
          <w:rFonts w:ascii="Times New Roman CYR" w:hAnsi="Times New Roman CYR" w:cs="Times New Roman CYR"/>
          <w:b/>
          <w:sz w:val="28"/>
          <w:szCs w:val="28"/>
        </w:rPr>
        <w:t>1.</w:t>
      </w:r>
      <w:r>
        <w:rPr>
          <w:rFonts w:ascii="Times New Roman CYR" w:hAnsi="Times New Roman CYR" w:cs="Times New Roman CYR"/>
          <w:sz w:val="28"/>
          <w:szCs w:val="28"/>
        </w:rPr>
        <w:t xml:space="preserve"> </w:t>
      </w:r>
      <w:r w:rsidRPr="00987F60">
        <w:rPr>
          <w:rFonts w:ascii="Times New Roman CYR" w:hAnsi="Times New Roman CYR" w:cs="Times New Roman CYR"/>
          <w:b/>
          <w:sz w:val="28"/>
          <w:szCs w:val="28"/>
        </w:rPr>
        <w:t>ПРЕДЛАГА НА ПРОКУРОРСКАТА КОЛЕГИЯ НА ВИСШИЯ СЪДЕБЕН СЪВЕТ</w:t>
      </w:r>
      <w:r>
        <w:rPr>
          <w:rFonts w:ascii="Times New Roman CYR" w:hAnsi="Times New Roman CYR" w:cs="Times New Roman CYR"/>
          <w:sz w:val="28"/>
          <w:szCs w:val="28"/>
        </w:rPr>
        <w:t xml:space="preserve">, </w:t>
      </w:r>
      <w:r w:rsidRPr="00747A02">
        <w:rPr>
          <w:rFonts w:eastAsia="Calibri"/>
          <w:bCs/>
          <w:sz w:val="28"/>
        </w:rPr>
        <w:t>която, на основание §23, ал. 2 от ПЗР на ЗИД на КРБ (</w:t>
      </w:r>
      <w:proofErr w:type="spellStart"/>
      <w:r w:rsidRPr="00747A02">
        <w:rPr>
          <w:rFonts w:eastAsia="Calibri"/>
          <w:bCs/>
          <w:sz w:val="28"/>
        </w:rPr>
        <w:t>обн</w:t>
      </w:r>
      <w:proofErr w:type="spellEnd"/>
      <w:r w:rsidRPr="00747A02">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sidRPr="00987F60">
        <w:rPr>
          <w:rFonts w:ascii="Times New Roman CYR" w:hAnsi="Times New Roman CYR" w:cs="Times New Roman CYR"/>
          <w:b/>
          <w:sz w:val="28"/>
          <w:szCs w:val="28"/>
        </w:rPr>
        <w:t>ДА ОБЯВИ КОНКУРС</w:t>
      </w:r>
      <w:r>
        <w:rPr>
          <w:rFonts w:ascii="Times New Roman CYR" w:hAnsi="Times New Roman CYR" w:cs="Times New Roman CYR"/>
          <w:b/>
          <w:sz w:val="28"/>
          <w:szCs w:val="28"/>
        </w:rPr>
        <w:t xml:space="preserve">, </w:t>
      </w:r>
      <w:r>
        <w:rPr>
          <w:rFonts w:ascii="Times New Roman CYR" w:hAnsi="Times New Roman CYR" w:cs="Times New Roman CYR"/>
          <w:sz w:val="28"/>
          <w:szCs w:val="28"/>
        </w:rPr>
        <w:t xml:space="preserve">на основание чл. 180, във </w:t>
      </w:r>
      <w:r w:rsidRPr="00987F60">
        <w:rPr>
          <w:rFonts w:ascii="Times New Roman CYR" w:hAnsi="Times New Roman CYR" w:cs="Times New Roman CYR"/>
          <w:sz w:val="28"/>
          <w:szCs w:val="28"/>
        </w:rPr>
        <w:t xml:space="preserve">връзка с чл. 176, ал. 1, т. 1 от ЗСВ, за заемане </w:t>
      </w:r>
      <w:r w:rsidRPr="00AA0B5B">
        <w:rPr>
          <w:rFonts w:ascii="Times New Roman CYR" w:hAnsi="Times New Roman CYR" w:cs="Times New Roman CYR"/>
          <w:sz w:val="28"/>
          <w:szCs w:val="28"/>
        </w:rPr>
        <w:t xml:space="preserve">на </w:t>
      </w:r>
      <w:r w:rsidRPr="00AA0B5B">
        <w:rPr>
          <w:rFonts w:ascii="Times New Roman CYR" w:hAnsi="Times New Roman CYR" w:cs="Times New Roman CYR"/>
          <w:b/>
          <w:sz w:val="28"/>
          <w:szCs w:val="28"/>
        </w:rPr>
        <w:t>1</w:t>
      </w:r>
      <w:r>
        <w:rPr>
          <w:rFonts w:ascii="Times New Roman CYR" w:hAnsi="Times New Roman CYR" w:cs="Times New Roman CYR"/>
          <w:b/>
          <w:sz w:val="28"/>
          <w:szCs w:val="28"/>
        </w:rPr>
        <w:t>1</w:t>
      </w:r>
      <w:r w:rsidRPr="00AA0B5B">
        <w:rPr>
          <w:rFonts w:ascii="Times New Roman CYR" w:hAnsi="Times New Roman CYR" w:cs="Times New Roman CYR"/>
          <w:b/>
          <w:sz w:val="28"/>
          <w:szCs w:val="28"/>
        </w:rPr>
        <w:t xml:space="preserve"> </w:t>
      </w:r>
      <w:r w:rsidRPr="00AA0B5B">
        <w:rPr>
          <w:rFonts w:ascii="Times New Roman CYR" w:hAnsi="Times New Roman CYR" w:cs="Times New Roman CYR"/>
          <w:b/>
          <w:sz w:val="28"/>
          <w:szCs w:val="28"/>
          <w:lang w:val="ru-RU"/>
        </w:rPr>
        <w:t>(</w:t>
      </w:r>
      <w:r>
        <w:rPr>
          <w:rFonts w:ascii="Times New Roman CYR" w:hAnsi="Times New Roman CYR" w:cs="Times New Roman CYR"/>
          <w:b/>
          <w:sz w:val="28"/>
          <w:szCs w:val="28"/>
        </w:rPr>
        <w:t>единадесет</w:t>
      </w:r>
      <w:r w:rsidRPr="00AA0B5B">
        <w:rPr>
          <w:rFonts w:ascii="Times New Roman CYR" w:hAnsi="Times New Roman CYR" w:cs="Times New Roman CYR"/>
          <w:b/>
          <w:sz w:val="28"/>
          <w:szCs w:val="28"/>
          <w:lang w:val="ru-RU"/>
        </w:rPr>
        <w:t>)</w:t>
      </w:r>
      <w:r w:rsidRPr="00AA0B5B">
        <w:rPr>
          <w:rFonts w:ascii="Times New Roman CYR" w:hAnsi="Times New Roman CYR" w:cs="Times New Roman CYR"/>
          <w:b/>
          <w:sz w:val="28"/>
          <w:szCs w:val="28"/>
        </w:rPr>
        <w:t xml:space="preserve"> длъжности </w:t>
      </w:r>
      <w:r w:rsidRPr="00987F60">
        <w:rPr>
          <w:rFonts w:ascii="Times New Roman CYR" w:hAnsi="Times New Roman CYR" w:cs="Times New Roman CYR"/>
          <w:b/>
          <w:sz w:val="28"/>
          <w:szCs w:val="28"/>
        </w:rPr>
        <w:t>„младши следовател" в следствените отдели в окръжните прокуратури</w:t>
      </w:r>
      <w:r>
        <w:rPr>
          <w:rFonts w:ascii="Times New Roman CYR" w:hAnsi="Times New Roman CYR" w:cs="Times New Roman CYR"/>
          <w:sz w:val="28"/>
          <w:szCs w:val="28"/>
        </w:rPr>
        <w:t>, както следва:</w:t>
      </w:r>
    </w:p>
    <w:p w:rsidR="001A2B91" w:rsidRDefault="001A2B91" w:rsidP="001A2B91">
      <w:pPr>
        <w:autoSpaceDE w:val="0"/>
        <w:autoSpaceDN w:val="0"/>
        <w:adjustRightInd w:val="0"/>
        <w:jc w:val="both"/>
        <w:rPr>
          <w:rFonts w:ascii="Times New Roman CYR" w:hAnsi="Times New Roman CYR" w:cs="Times New Roman CYR"/>
          <w:sz w:val="18"/>
          <w:szCs w:val="18"/>
        </w:rPr>
      </w:pPr>
    </w:p>
    <w:tbl>
      <w:tblPr>
        <w:tblW w:w="9570" w:type="dxa"/>
        <w:tblLayout w:type="fixed"/>
        <w:tblCellMar>
          <w:left w:w="70" w:type="dxa"/>
          <w:right w:w="70" w:type="dxa"/>
        </w:tblCellMar>
        <w:tblLook w:val="04A0" w:firstRow="1" w:lastRow="0" w:firstColumn="1" w:lastColumn="0" w:noHBand="0" w:noVBand="1"/>
      </w:tblPr>
      <w:tblGrid>
        <w:gridCol w:w="637"/>
        <w:gridCol w:w="5247"/>
        <w:gridCol w:w="3686"/>
      </w:tblGrid>
      <w:tr w:rsidR="001A2B91"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lang w:val="en-US"/>
              </w:rPr>
            </w:pPr>
            <w:r w:rsidRPr="00AA0B5B">
              <w:rPr>
                <w:rFonts w:ascii="Times New Roman CYR" w:hAnsi="Times New Roman CYR" w:cs="Times New Roman CYR"/>
                <w:b/>
                <w:bCs/>
                <w:sz w:val="28"/>
                <w:szCs w:val="28"/>
              </w:rPr>
              <w:t>№ по ред</w:t>
            </w:r>
          </w:p>
        </w:tc>
        <w:tc>
          <w:tcPr>
            <w:tcW w:w="524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sidRPr="00AA0B5B">
              <w:rPr>
                <w:rFonts w:ascii="Times New Roman CYR" w:hAnsi="Times New Roman CYR" w:cs="Times New Roman CYR"/>
                <w:b/>
                <w:bCs/>
                <w:sz w:val="28"/>
                <w:szCs w:val="28"/>
              </w:rPr>
              <w:t>Орган на съдебната власт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b/>
                <w:bCs/>
                <w:sz w:val="28"/>
                <w:szCs w:val="28"/>
              </w:rPr>
            </w:pPr>
            <w:r w:rsidRPr="00AA0B5B">
              <w:rPr>
                <w:rFonts w:ascii="Times New Roman CYR" w:hAnsi="Times New Roman CYR" w:cs="Times New Roman CYR"/>
                <w:b/>
                <w:bCs/>
                <w:sz w:val="28"/>
                <w:szCs w:val="28"/>
              </w:rPr>
              <w:t>Брой длъжности</w:t>
            </w:r>
          </w:p>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sidRPr="00AA0B5B">
              <w:rPr>
                <w:rFonts w:ascii="Times New Roman CYR" w:hAnsi="Times New Roman CYR" w:cs="Times New Roman CYR"/>
                <w:b/>
                <w:bCs/>
                <w:sz w:val="28"/>
                <w:szCs w:val="28"/>
              </w:rPr>
              <w:t>„младши следовател"</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Следствен отдел в Софийска градска прокуратура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Стара Загора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lang w:val="en-US"/>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Хасково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4</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Окръжен следствен отдел в Окръжна прокуратура – Велико Търново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5</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Русе</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6</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Варна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r w:rsidRPr="00AA0B5B">
              <w:rPr>
                <w:rFonts w:ascii="Times New Roman CYR" w:hAnsi="Times New Roman CYR" w:cs="Times New Roman CYR"/>
                <w:sz w:val="28"/>
                <w:szCs w:val="28"/>
              </w:rPr>
              <w:t>.</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Добрич</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tc>
        <w:tc>
          <w:tcPr>
            <w:tcW w:w="5247" w:type="dxa"/>
            <w:tcBorders>
              <w:top w:val="single" w:sz="6" w:space="0" w:color="auto"/>
              <w:left w:val="single" w:sz="6" w:space="0" w:color="auto"/>
              <w:bottom w:val="single" w:sz="6" w:space="0" w:color="auto"/>
              <w:right w:val="single" w:sz="6" w:space="0" w:color="auto"/>
            </w:tcBorders>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Разград</w:t>
            </w:r>
          </w:p>
        </w:tc>
        <w:tc>
          <w:tcPr>
            <w:tcW w:w="3686" w:type="dxa"/>
            <w:tcBorders>
              <w:top w:val="single" w:sz="6" w:space="0" w:color="auto"/>
              <w:left w:val="single" w:sz="6" w:space="0" w:color="auto"/>
              <w:bottom w:val="single" w:sz="6" w:space="0" w:color="auto"/>
              <w:right w:val="single" w:sz="6" w:space="0" w:color="auto"/>
            </w:tcBorders>
            <w:vAlign w:val="center"/>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sidRPr="00AA0B5B">
              <w:rPr>
                <w:rFonts w:ascii="Times New Roman CYR" w:hAnsi="Times New Roman CYR" w:cs="Times New Roman CYR"/>
                <w:sz w:val="28"/>
                <w:szCs w:val="28"/>
              </w:rPr>
              <w:t>9.</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Окръжен следствен отдел в Окръжна прокуратура – Силистра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sidRPr="00AA0B5B">
              <w:rPr>
                <w:rFonts w:ascii="Times New Roman CYR" w:hAnsi="Times New Roman CYR" w:cs="Times New Roman CYR"/>
                <w:sz w:val="28"/>
                <w:szCs w:val="28"/>
              </w:rPr>
              <w:t>10.</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Окръжен следствен отдел в Окръжна прокуратура – </w:t>
            </w:r>
            <w:r>
              <w:rPr>
                <w:rFonts w:ascii="Times New Roman CYR" w:hAnsi="Times New Roman CYR" w:cs="Times New Roman CYR"/>
                <w:sz w:val="28"/>
                <w:szCs w:val="28"/>
              </w:rPr>
              <w:t>Сливен</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r w:rsidR="001A2B91" w:rsidRPr="001B6F8B" w:rsidTr="00095FCC">
        <w:trPr>
          <w:trHeight w:val="490"/>
        </w:trPr>
        <w:tc>
          <w:tcPr>
            <w:tcW w:w="637"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jc w:val="center"/>
              <w:rPr>
                <w:rFonts w:ascii="Times New Roman CYR" w:hAnsi="Times New Roman CYR" w:cs="Times New Roman CYR"/>
                <w:sz w:val="28"/>
                <w:szCs w:val="28"/>
              </w:rPr>
            </w:pPr>
            <w:r w:rsidRPr="00AA0B5B">
              <w:rPr>
                <w:rFonts w:ascii="Times New Roman CYR" w:hAnsi="Times New Roman CYR" w:cs="Times New Roman CYR"/>
                <w:sz w:val="28"/>
                <w:szCs w:val="28"/>
              </w:rPr>
              <w:lastRenderedPageBreak/>
              <w:t>11.</w:t>
            </w:r>
          </w:p>
        </w:tc>
        <w:tc>
          <w:tcPr>
            <w:tcW w:w="5247" w:type="dxa"/>
            <w:tcBorders>
              <w:top w:val="single" w:sz="6" w:space="0" w:color="auto"/>
              <w:left w:val="single" w:sz="6" w:space="0" w:color="auto"/>
              <w:bottom w:val="single" w:sz="6" w:space="0" w:color="auto"/>
              <w:right w:val="single" w:sz="6" w:space="0" w:color="auto"/>
            </w:tcBorders>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Военно-окръжна прокуратура – София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1A2B91" w:rsidRPr="00AA0B5B" w:rsidRDefault="001A2B91" w:rsidP="00095FCC">
            <w:pPr>
              <w:autoSpaceDE w:val="0"/>
              <w:autoSpaceDN w:val="0"/>
              <w:adjustRightInd w:val="0"/>
              <w:rPr>
                <w:rFonts w:ascii="Times New Roman CYR" w:hAnsi="Times New Roman CYR" w:cs="Times New Roman CYR"/>
                <w:sz w:val="28"/>
                <w:szCs w:val="28"/>
              </w:rPr>
            </w:pPr>
            <w:r w:rsidRPr="00AA0B5B">
              <w:rPr>
                <w:rFonts w:ascii="Times New Roman CYR" w:hAnsi="Times New Roman CYR" w:cs="Times New Roman CYR"/>
                <w:sz w:val="28"/>
                <w:szCs w:val="28"/>
              </w:rPr>
              <w:t xml:space="preserve">1 </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една</w:t>
            </w:r>
            <w:r w:rsidRPr="00AA0B5B">
              <w:rPr>
                <w:rFonts w:ascii="Times New Roman CYR" w:hAnsi="Times New Roman CYR" w:cs="Times New Roman CYR"/>
                <w:sz w:val="28"/>
                <w:szCs w:val="28"/>
                <w:lang w:val="en-US"/>
              </w:rPr>
              <w:t>)</w:t>
            </w:r>
            <w:r w:rsidRPr="00AA0B5B">
              <w:rPr>
                <w:rFonts w:ascii="Times New Roman CYR" w:hAnsi="Times New Roman CYR" w:cs="Times New Roman CYR"/>
                <w:sz w:val="28"/>
                <w:szCs w:val="28"/>
              </w:rPr>
              <w:t xml:space="preserve"> длъжност</w:t>
            </w:r>
          </w:p>
        </w:tc>
      </w:tr>
    </w:tbl>
    <w:p w:rsidR="001A2B91" w:rsidRDefault="001A2B91" w:rsidP="001A2B91">
      <w:pPr>
        <w:autoSpaceDE w:val="0"/>
        <w:autoSpaceDN w:val="0"/>
        <w:adjustRightInd w:val="0"/>
        <w:ind w:right="-108"/>
        <w:jc w:val="center"/>
        <w:rPr>
          <w:rFonts w:ascii="Times New Roman CYR" w:hAnsi="Times New Roman CYR" w:cs="Times New Roman CYR"/>
          <w:b/>
          <w:bCs/>
          <w:sz w:val="28"/>
          <w:szCs w:val="28"/>
        </w:rPr>
      </w:pPr>
    </w:p>
    <w:p w:rsidR="001A2B91" w:rsidRPr="00AA0B5B" w:rsidRDefault="001A2B91" w:rsidP="001A2B91">
      <w:pPr>
        <w:jc w:val="both"/>
        <w:rPr>
          <w:rFonts w:ascii="Times New Roman CYR" w:hAnsi="Times New Roman CYR" w:cs="Times New Roman CYR"/>
          <w:sz w:val="28"/>
          <w:szCs w:val="28"/>
        </w:rPr>
      </w:pPr>
      <w:r>
        <w:rPr>
          <w:rFonts w:ascii="Times New Roman CYR" w:hAnsi="Times New Roman CYR" w:cs="Times New Roman CYR"/>
          <w:b/>
          <w:sz w:val="28"/>
          <w:szCs w:val="28"/>
        </w:rPr>
        <w:t>3.2.</w:t>
      </w:r>
      <w:r>
        <w:rPr>
          <w:rFonts w:ascii="Times New Roman CYR" w:hAnsi="Times New Roman CYR" w:cs="Times New Roman CYR"/>
          <w:sz w:val="28"/>
          <w:szCs w:val="28"/>
        </w:rPr>
        <w:t xml:space="preserve"> </w:t>
      </w:r>
      <w:r w:rsidRPr="00AA0B5B">
        <w:rPr>
          <w:rFonts w:ascii="Times New Roman CYR" w:hAnsi="Times New Roman CYR" w:cs="Times New Roman CYR"/>
          <w:sz w:val="28"/>
          <w:szCs w:val="28"/>
        </w:rPr>
        <w:t xml:space="preserve">На основание чл. 181, ал. 1 и ал. 4 от ЗСВ и чл. 11, ал. 1 от Наредба № 1 от 9 февруари 2017 г. за конкурсите за магистрати и за избор на административни ръководители в органите на съдебната власт, кандидатите подават писмено заявление за участие в конкурса по образец, утвърден от Пленума на Висшия съдебен съвет, в 14-дневен срок от датата на обнародването на обявата в „Държавен вестник“. Заявленията и приложените към тях документи се подават: лично от кандидата или от писмено упълномощен негов представител в администрацията на Висшия съдебен съвет - гр. София, ул. „Екзарх Йосиф“ № 12; по електронен път с квалифициран електронен подпис на официалния имейл адрес - </w:t>
      </w:r>
      <w:proofErr w:type="spellStart"/>
      <w:r w:rsidRPr="00AA0B5B">
        <w:rPr>
          <w:rFonts w:ascii="Times New Roman CYR" w:hAnsi="Times New Roman CYR" w:cs="Times New Roman CYR"/>
          <w:sz w:val="28"/>
          <w:szCs w:val="28"/>
        </w:rPr>
        <w:t>vss@vss</w:t>
      </w:r>
      <w:proofErr w:type="spellEnd"/>
      <w:r w:rsidRPr="00AA0B5B">
        <w:rPr>
          <w:rFonts w:ascii="Times New Roman CYR" w:hAnsi="Times New Roman CYR" w:cs="Times New Roman CYR"/>
          <w:sz w:val="28"/>
          <w:szCs w:val="28"/>
        </w:rPr>
        <w:t>.</w:t>
      </w:r>
      <w:proofErr w:type="spellStart"/>
      <w:r w:rsidRPr="00AA0B5B">
        <w:rPr>
          <w:rFonts w:ascii="Times New Roman CYR" w:hAnsi="Times New Roman CYR" w:cs="Times New Roman CYR"/>
          <w:sz w:val="28"/>
          <w:szCs w:val="28"/>
        </w:rPr>
        <w:t>justice</w:t>
      </w:r>
      <w:proofErr w:type="spellEnd"/>
      <w:r w:rsidRPr="00AA0B5B">
        <w:rPr>
          <w:rFonts w:ascii="Times New Roman CYR" w:hAnsi="Times New Roman CYR" w:cs="Times New Roman CYR"/>
          <w:sz w:val="28"/>
          <w:szCs w:val="28"/>
        </w:rPr>
        <w:t>.</w:t>
      </w:r>
      <w:proofErr w:type="spellStart"/>
      <w:r w:rsidRPr="00AA0B5B">
        <w:rPr>
          <w:rFonts w:ascii="Times New Roman CYR" w:hAnsi="Times New Roman CYR" w:cs="Times New Roman CYR"/>
          <w:sz w:val="28"/>
          <w:szCs w:val="28"/>
        </w:rPr>
        <w:t>bg</w:t>
      </w:r>
      <w:proofErr w:type="spellEnd"/>
      <w:r w:rsidRPr="00AA0B5B">
        <w:rPr>
          <w:rFonts w:ascii="Times New Roman CYR" w:hAnsi="Times New Roman CYR" w:cs="Times New Roman CYR"/>
          <w:sz w:val="28"/>
          <w:szCs w:val="28"/>
        </w:rPr>
        <w:t>; чрез лицензиран пощенски оператор на официалния адрес на Висшия съдебен съвет (гр. София, ул. „Екзарх Йосиф" № 12).</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При подаване на заявлението по пощата, определяща е датата на пощенското клеймо (</w:t>
      </w:r>
      <w:proofErr w:type="spellStart"/>
      <w:r w:rsidRPr="00AA0B5B">
        <w:rPr>
          <w:rFonts w:ascii="Times New Roman CYR" w:hAnsi="Times New Roman CYR" w:cs="Times New Roman CYR"/>
          <w:sz w:val="28"/>
          <w:szCs w:val="28"/>
        </w:rPr>
        <w:t>датно</w:t>
      </w:r>
      <w:proofErr w:type="spellEnd"/>
      <w:r w:rsidRPr="00AA0B5B">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Към заявлението се прилагат следните документи:</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1. подробна автобиография, подписана от кандидата;</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AA0B5B">
        <w:rPr>
          <w:rFonts w:ascii="Times New Roman CYR" w:hAnsi="Times New Roman CYR" w:cs="Times New Roman CYR"/>
          <w:sz w:val="28"/>
          <w:szCs w:val="28"/>
        </w:rPr>
        <w:t>шестобалната</w:t>
      </w:r>
      <w:proofErr w:type="spellEnd"/>
      <w:r w:rsidRPr="00AA0B5B">
        <w:rPr>
          <w:rFonts w:ascii="Times New Roman CYR" w:hAnsi="Times New Roman CYR" w:cs="Times New Roman CYR"/>
          <w:sz w:val="28"/>
          <w:szCs w:val="28"/>
        </w:rPr>
        <w:t xml:space="preserve"> система;</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3. нотариално заверено копие от удостоверение за придобита юридическа правоспособност;</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4. медицинско удостоверение, издадено в резултат на извършен медицински преглед, че лицето не страда от психическо заболяване;</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6. декларация за българско гражданство по чл. 162 от ЗСВ, по образец;</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7. попълнен въпросник по образец, изготвен от Прокурорската колегия на Висшия съдебен съвет, във връзка с притежаваните от кандидата нравствени качества;</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8. мотивационно писмо;</w:t>
      </w:r>
    </w:p>
    <w:p w:rsidR="001A2B91" w:rsidRPr="00AA0B5B" w:rsidRDefault="001A2B91" w:rsidP="001A2B91">
      <w:pPr>
        <w:jc w:val="both"/>
        <w:rPr>
          <w:rFonts w:ascii="Times New Roman CYR" w:hAnsi="Times New Roman CYR" w:cs="Times New Roman CYR"/>
          <w:sz w:val="28"/>
          <w:szCs w:val="28"/>
        </w:rPr>
      </w:pPr>
      <w:r w:rsidRPr="00AA0B5B">
        <w:rPr>
          <w:rFonts w:ascii="Times New Roman CYR" w:hAnsi="Times New Roman CYR" w:cs="Times New Roman CYR"/>
          <w:sz w:val="28"/>
          <w:szCs w:val="28"/>
        </w:rPr>
        <w:t>9. други документи, които по преценка на кандидата имат отношение към професионалните или нравствените му качества.</w:t>
      </w:r>
    </w:p>
    <w:p w:rsidR="001A2B91" w:rsidRDefault="001A2B91" w:rsidP="001A2B91">
      <w:pPr>
        <w:jc w:val="both"/>
        <w:rPr>
          <w:rFonts w:ascii="Times New Roman CYR" w:hAnsi="Times New Roman CYR" w:cs="Times New Roman CYR"/>
          <w:b/>
          <w:sz w:val="28"/>
          <w:szCs w:val="28"/>
        </w:rPr>
      </w:pPr>
    </w:p>
    <w:p w:rsidR="001A2B91" w:rsidRDefault="001A2B91" w:rsidP="001A2B91">
      <w:pPr>
        <w:jc w:val="both"/>
        <w:rPr>
          <w:rFonts w:ascii="Times New Roman CYR" w:hAnsi="Times New Roman CYR" w:cs="Times New Roman CYR"/>
          <w:sz w:val="28"/>
          <w:szCs w:val="28"/>
        </w:rPr>
      </w:pPr>
      <w:r>
        <w:rPr>
          <w:rFonts w:ascii="Times New Roman CYR" w:hAnsi="Times New Roman CYR" w:cs="Times New Roman CYR"/>
          <w:b/>
          <w:sz w:val="28"/>
          <w:szCs w:val="28"/>
        </w:rPr>
        <w:t>3.</w:t>
      </w:r>
      <w:proofErr w:type="spellStart"/>
      <w:r>
        <w:rPr>
          <w:rFonts w:ascii="Times New Roman CYR" w:hAnsi="Times New Roman CYR" w:cs="Times New Roman CYR"/>
          <w:b/>
          <w:sz w:val="28"/>
          <w:szCs w:val="28"/>
        </w:rPr>
        <w:t>3</w:t>
      </w:r>
      <w:proofErr w:type="spellEnd"/>
      <w:r>
        <w:rPr>
          <w:rFonts w:ascii="Times New Roman CYR" w:hAnsi="Times New Roman CYR" w:cs="Times New Roman CYR"/>
          <w:b/>
          <w:sz w:val="28"/>
          <w:szCs w:val="28"/>
        </w:rPr>
        <w:t>.</w:t>
      </w:r>
      <w:r>
        <w:rPr>
          <w:rFonts w:ascii="Times New Roman CYR" w:hAnsi="Times New Roman CYR" w:cs="Times New Roman CY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1A2B91" w:rsidRDefault="001A2B91" w:rsidP="001A2B91">
      <w:pPr>
        <w:autoSpaceDE w:val="0"/>
        <w:autoSpaceDN w:val="0"/>
        <w:adjustRightInd w:val="0"/>
        <w:jc w:val="both"/>
        <w:rPr>
          <w:rFonts w:ascii="Times New Roman CYR" w:hAnsi="Times New Roman CYR" w:cs="Times New Roman CYR"/>
          <w:b/>
          <w:sz w:val="28"/>
          <w:szCs w:val="28"/>
        </w:rPr>
      </w:pPr>
    </w:p>
    <w:p w:rsidR="001A2B91" w:rsidRDefault="001A2B91" w:rsidP="001A2B91">
      <w:pPr>
        <w:autoSpaceDE w:val="0"/>
        <w:autoSpaceDN w:val="0"/>
        <w:adjustRightInd w:val="0"/>
        <w:jc w:val="both"/>
        <w:rPr>
          <w:sz w:val="28"/>
          <w:szCs w:val="28"/>
        </w:rPr>
      </w:pPr>
      <w:r>
        <w:rPr>
          <w:rFonts w:ascii="Times New Roman CYR" w:hAnsi="Times New Roman CYR" w:cs="Times New Roman CYR"/>
          <w:b/>
          <w:sz w:val="28"/>
          <w:szCs w:val="28"/>
        </w:rPr>
        <w:t>3.4.</w:t>
      </w:r>
      <w:r>
        <w:rPr>
          <w:rFonts w:ascii="Times New Roman CYR" w:hAnsi="Times New Roman CYR" w:cs="Times New Roman CYR"/>
          <w:sz w:val="28"/>
          <w:szCs w:val="28"/>
        </w:rPr>
        <w:t xml:space="preserve"> </w:t>
      </w:r>
      <w:r w:rsidRPr="000260F2">
        <w:rPr>
          <w:sz w:val="28"/>
          <w:szCs w:val="28"/>
        </w:rPr>
        <w:t>Датата, часът и мястото на провеждане на писмения изпит 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1A2B91" w:rsidRDefault="001A2B91" w:rsidP="001A2B91">
      <w:pPr>
        <w:autoSpaceDE w:val="0"/>
        <w:autoSpaceDN w:val="0"/>
        <w:adjustRightInd w:val="0"/>
        <w:jc w:val="both"/>
        <w:rPr>
          <w:rFonts w:ascii="Times New Roman CYR" w:hAnsi="Times New Roman CYR" w:cs="Times New Roman CYR"/>
          <w:b/>
          <w:sz w:val="28"/>
          <w:szCs w:val="28"/>
        </w:rPr>
      </w:pPr>
    </w:p>
    <w:p w:rsidR="001A2B91" w:rsidRDefault="001A2B91" w:rsidP="001A2B9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3.5.</w:t>
      </w:r>
      <w:r>
        <w:rPr>
          <w:rFonts w:ascii="Times New Roman CYR" w:hAnsi="Times New Roman CYR" w:cs="Times New Roman CYR"/>
          <w:sz w:val="28"/>
          <w:szCs w:val="28"/>
        </w:rPr>
        <w:t xml:space="preserve"> Устният изпит да се проведе по график и на места определени от конкурсната комисия.</w:t>
      </w:r>
    </w:p>
    <w:p w:rsidR="001A2B91" w:rsidRDefault="001A2B91" w:rsidP="001A2B91">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3.6.</w:t>
      </w:r>
      <w:r>
        <w:rPr>
          <w:rFonts w:ascii="Times New Roman CYR" w:hAnsi="Times New Roman CYR" w:cs="Times New Roman CYR"/>
          <w:sz w:val="28"/>
          <w:szCs w:val="28"/>
        </w:rPr>
        <w:t xml:space="preserve"> Информацията относно етапа на конкурсната процедура да се публикува на интернет страницата на Висшия съдебен съвет, съгласно правилата на чл. 5 от Регламент (ЕС) 2016/679 и на Закона за защита на личните данни.</w:t>
      </w:r>
    </w:p>
    <w:p w:rsidR="001A2B91" w:rsidRDefault="001A2B91" w:rsidP="001A2B91">
      <w:pPr>
        <w:ind w:right="-284"/>
        <w:jc w:val="both"/>
        <w:rPr>
          <w:rFonts w:ascii="Times New Roman CYR" w:hAnsi="Times New Roman CYR" w:cs="Times New Roman CYR"/>
          <w:b/>
          <w:sz w:val="28"/>
          <w:szCs w:val="28"/>
        </w:rPr>
      </w:pPr>
    </w:p>
    <w:p w:rsidR="001A2B91" w:rsidRDefault="001A2B91" w:rsidP="001A2B91">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3.7.</w:t>
      </w:r>
      <w:r>
        <w:rPr>
          <w:rFonts w:ascii="Times New Roman CYR" w:hAnsi="Times New Roman CYR" w:cs="Times New Roman CYR"/>
          <w:sz w:val="28"/>
          <w:szCs w:val="28"/>
        </w:rPr>
        <w:t xml:space="preserve"> Възлага на главния секретар на ВСС да организира техническата процедура по провеждането на конкурса. </w:t>
      </w:r>
    </w:p>
    <w:p w:rsidR="001A2B91" w:rsidRDefault="001A2B91" w:rsidP="001A2B91">
      <w:pPr>
        <w:ind w:right="-284"/>
        <w:jc w:val="both"/>
        <w:rPr>
          <w:rFonts w:ascii="Times New Roman CYR" w:hAnsi="Times New Roman CYR" w:cs="Times New Roman CYR"/>
          <w:b/>
          <w:sz w:val="28"/>
          <w:szCs w:val="28"/>
        </w:rPr>
      </w:pPr>
    </w:p>
    <w:p w:rsidR="001A2B91" w:rsidRDefault="001A2B91" w:rsidP="001A2B91">
      <w:pPr>
        <w:ind w:right="-284"/>
        <w:jc w:val="both"/>
        <w:rPr>
          <w:rFonts w:ascii="Times New Roman CYR" w:hAnsi="Times New Roman CYR" w:cs="Times New Roman CYR"/>
          <w:sz w:val="28"/>
          <w:szCs w:val="28"/>
        </w:rPr>
      </w:pPr>
      <w:r>
        <w:rPr>
          <w:rFonts w:ascii="Times New Roman CYR" w:hAnsi="Times New Roman CYR" w:cs="Times New Roman CYR"/>
          <w:b/>
          <w:sz w:val="28"/>
          <w:szCs w:val="28"/>
        </w:rPr>
        <w:t>3.8.</w:t>
      </w:r>
      <w:r>
        <w:rPr>
          <w:rFonts w:ascii="Times New Roman CYR" w:hAnsi="Times New Roman CYR" w:cs="Times New Roman CYR"/>
          <w:sz w:val="28"/>
          <w:szCs w:val="28"/>
        </w:rPr>
        <w:t xml:space="preserve"> Решението за обявяване на конкурса да се обнародва в „Държавен вестник“, публикува в един централен всекидневник, както и на интернет страницата на Висшия съдебен съвет. </w:t>
      </w:r>
    </w:p>
    <w:p w:rsidR="001A2B91" w:rsidRDefault="001A2B91" w:rsidP="001A2B91">
      <w:pPr>
        <w:autoSpaceDE w:val="0"/>
        <w:autoSpaceDN w:val="0"/>
        <w:adjustRightInd w:val="0"/>
        <w:jc w:val="both"/>
        <w:rPr>
          <w:rFonts w:ascii="Times New Roman CYR" w:hAnsi="Times New Roman CYR" w:cs="Times New Roman CYR"/>
          <w:b/>
          <w:sz w:val="28"/>
          <w:szCs w:val="28"/>
        </w:rPr>
      </w:pPr>
    </w:p>
    <w:p w:rsidR="003110A4" w:rsidRDefault="001A2B91" w:rsidP="001A2B91">
      <w:pPr>
        <w:autoSpaceDE w:val="0"/>
        <w:autoSpaceDN w:val="0"/>
        <w:adjustRightInd w:val="0"/>
        <w:jc w:val="both"/>
        <w:rPr>
          <w:i/>
          <w:szCs w:val="28"/>
        </w:rPr>
      </w:pPr>
      <w:r>
        <w:rPr>
          <w:rFonts w:ascii="Times New Roman CYR" w:hAnsi="Times New Roman CYR" w:cs="Times New Roman CYR"/>
          <w:b/>
          <w:sz w:val="28"/>
          <w:szCs w:val="28"/>
        </w:rPr>
        <w:t>3.9.</w:t>
      </w:r>
      <w:r>
        <w:rPr>
          <w:rFonts w:ascii="Times New Roman CYR" w:hAnsi="Times New Roman CYR" w:cs="Times New Roman CYR"/>
          <w:sz w:val="28"/>
          <w:szCs w:val="28"/>
        </w:rPr>
        <w:t xml:space="preserve"> </w:t>
      </w:r>
      <w:r>
        <w:rPr>
          <w:rFonts w:ascii="Times New Roman CYR" w:hAnsi="Times New Roman CYR" w:cs="Times New Roman CYR"/>
          <w:b/>
          <w:sz w:val="28"/>
          <w:szCs w:val="28"/>
        </w:rPr>
        <w:t>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предложението в заседанието на Прокурорската колегия на Висшия съдебен съвет, </w:t>
      </w:r>
      <w:r w:rsidRPr="00D0246C">
        <w:rPr>
          <w:rFonts w:eastAsia="Calibri"/>
          <w:bCs/>
          <w:sz w:val="28"/>
        </w:rPr>
        <w:t>която, на основание §23, ал. 2 от ПЗР на ЗИД на КРБ (</w:t>
      </w:r>
      <w:proofErr w:type="spellStart"/>
      <w:r w:rsidRPr="00D0246C">
        <w:rPr>
          <w:rFonts w:eastAsia="Calibri"/>
          <w:bCs/>
          <w:sz w:val="28"/>
        </w:rPr>
        <w:t>обн</w:t>
      </w:r>
      <w:proofErr w:type="spellEnd"/>
      <w:r w:rsidRPr="00D0246C">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насрочено на 31.01.2024</w:t>
      </w:r>
      <w:r w:rsidRPr="00AA0B5B">
        <w:rPr>
          <w:rFonts w:ascii="Times New Roman CYR" w:hAnsi="Times New Roman CYR" w:cs="Times New Roman CYR"/>
          <w:sz w:val="28"/>
          <w:szCs w:val="28"/>
        </w:rPr>
        <w:t xml:space="preserve"> г., за разглеждане</w:t>
      </w:r>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про</w:t>
      </w:r>
      <w:proofErr w:type="spellEnd"/>
    </w:p>
    <w:p w:rsidR="001A2B91" w:rsidRDefault="001A2B91" w:rsidP="00144D97">
      <w:pPr>
        <w:autoSpaceDE w:val="0"/>
        <w:autoSpaceDN w:val="0"/>
        <w:adjustRightInd w:val="0"/>
        <w:ind w:firstLine="284"/>
        <w:jc w:val="both"/>
        <w:rPr>
          <w:sz w:val="28"/>
          <w:szCs w:val="28"/>
        </w:rPr>
      </w:pPr>
    </w:p>
    <w:p w:rsidR="003110A4" w:rsidRDefault="00144D97" w:rsidP="00144D97">
      <w:pPr>
        <w:autoSpaceDE w:val="0"/>
        <w:autoSpaceDN w:val="0"/>
        <w:adjustRightInd w:val="0"/>
        <w:ind w:firstLine="284"/>
        <w:jc w:val="both"/>
        <w:rPr>
          <w:sz w:val="28"/>
          <w:szCs w:val="28"/>
        </w:rPr>
      </w:pPr>
      <w:r>
        <w:rPr>
          <w:sz w:val="28"/>
          <w:szCs w:val="28"/>
        </w:rPr>
        <w:t>4</w:t>
      </w:r>
      <w:r w:rsidR="003110A4">
        <w:rPr>
          <w:sz w:val="28"/>
          <w:szCs w:val="28"/>
        </w:rPr>
        <w:t>. Протокол от проведено Общо събрание на прокурорите във Върховната прокуратура</w:t>
      </w:r>
      <w:r w:rsidR="003110A4">
        <w:rPr>
          <w:sz w:val="28"/>
          <w:szCs w:val="28"/>
          <w:lang w:val="en-US"/>
        </w:rPr>
        <w:t xml:space="preserve">, </w:t>
      </w:r>
      <w:r w:rsidR="003110A4">
        <w:rPr>
          <w:sz w:val="28"/>
          <w:szCs w:val="28"/>
        </w:rPr>
        <w:t>във връзка с чл. 36, ал. 1 и § 6 от Наредба № 1 от 09.02.2017 г., за определяне чрез жребий на резервен член на конкурсната комисия по конкурса за повишаване в длъжност „прокурор“ в апелативните прокуратури, обявен с решение на Прокурорската колегия на ВСС по Протокол № 31/14.09.2022 г. (</w:t>
      </w:r>
      <w:proofErr w:type="spellStart"/>
      <w:r w:rsidR="003110A4">
        <w:rPr>
          <w:sz w:val="28"/>
          <w:szCs w:val="28"/>
        </w:rPr>
        <w:t>oбн</w:t>
      </w:r>
      <w:proofErr w:type="spellEnd"/>
      <w:r w:rsidR="003110A4">
        <w:rPr>
          <w:sz w:val="28"/>
          <w:szCs w:val="28"/>
        </w:rPr>
        <w:t>. ДВ бр. 78/30.09.2022 г.)</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B632DC">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42BFA" w:rsidRDefault="00642BFA" w:rsidP="00642BFA">
      <w:pPr>
        <w:autoSpaceDE w:val="0"/>
        <w:autoSpaceDN w:val="0"/>
        <w:adjustRightInd w:val="0"/>
        <w:jc w:val="both"/>
        <w:rPr>
          <w:rFonts w:ascii="Times New Roman CYR" w:hAnsi="Times New Roman CYR" w:cs="Times New Roman CYR"/>
          <w:b/>
          <w:sz w:val="28"/>
          <w:szCs w:val="28"/>
        </w:rPr>
      </w:pPr>
    </w:p>
    <w:p w:rsidR="00642BFA" w:rsidRPr="0014365A" w:rsidRDefault="00642BFA" w:rsidP="00642BFA">
      <w:pPr>
        <w:autoSpaceDE w:val="0"/>
        <w:autoSpaceDN w:val="0"/>
        <w:adjustRightInd w:val="0"/>
        <w:jc w:val="both"/>
        <w:rPr>
          <w:rFonts w:ascii="Times New Roman CYR" w:hAnsi="Times New Roman CYR" w:cs="Times New Roman CYR"/>
          <w:sz w:val="28"/>
          <w:szCs w:val="28"/>
        </w:rPr>
      </w:pPr>
      <w:r w:rsidRPr="0014365A">
        <w:rPr>
          <w:rFonts w:ascii="Times New Roman CYR" w:hAnsi="Times New Roman CYR" w:cs="Times New Roman CYR"/>
          <w:b/>
          <w:sz w:val="28"/>
          <w:szCs w:val="28"/>
        </w:rPr>
        <w:t>4.1.</w:t>
      </w:r>
      <w:r w:rsidRPr="0014365A">
        <w:rPr>
          <w:rFonts w:ascii="Times New Roman CYR" w:hAnsi="Times New Roman CYR" w:cs="Times New Roman CYR"/>
          <w:sz w:val="28"/>
          <w:szCs w:val="28"/>
        </w:rPr>
        <w:t xml:space="preserve"> </w:t>
      </w:r>
      <w:r w:rsidRPr="0014365A">
        <w:rPr>
          <w:rFonts w:ascii="Times New Roman CYR" w:hAnsi="Times New Roman CYR" w:cs="Times New Roman CYR"/>
          <w:b/>
          <w:sz w:val="28"/>
          <w:szCs w:val="28"/>
        </w:rPr>
        <w:t>ПРЕДЛАГА НА ПРОКУРОРСКАТА КОЛЕГИЯ НА ВСС,</w:t>
      </w:r>
      <w:r w:rsidRPr="0014365A">
        <w:rPr>
          <w:bCs/>
          <w:sz w:val="28"/>
        </w:rPr>
        <w:t xml:space="preserve"> която, на основание §23, ал. 2 от ПЗР на ЗИД на КРБ (</w:t>
      </w:r>
      <w:proofErr w:type="spellStart"/>
      <w:r w:rsidRPr="0014365A">
        <w:rPr>
          <w:bCs/>
          <w:sz w:val="28"/>
        </w:rPr>
        <w:t>обн</w:t>
      </w:r>
      <w:proofErr w:type="spellEnd"/>
      <w:r w:rsidRPr="0014365A">
        <w:rPr>
          <w:bCs/>
          <w:sz w:val="28"/>
        </w:rPr>
        <w:t>. в ДВ бр.106/22.12.2023 г.), изпълнява функциите на Висш прокурорски съвет,</w:t>
      </w:r>
      <w:r w:rsidRPr="0014365A">
        <w:rPr>
          <w:rFonts w:ascii="Times New Roman CYR" w:hAnsi="Times New Roman CYR" w:cs="Times New Roman CYR"/>
          <w:sz w:val="28"/>
          <w:szCs w:val="28"/>
        </w:rPr>
        <w:t xml:space="preserve"> </w:t>
      </w:r>
      <w:r w:rsidRPr="0014365A">
        <w:rPr>
          <w:rFonts w:ascii="Times New Roman CYR" w:hAnsi="Times New Roman CYR" w:cs="Times New Roman CYR"/>
          <w:b/>
          <w:sz w:val="28"/>
          <w:szCs w:val="28"/>
        </w:rPr>
        <w:t xml:space="preserve">ДА </w:t>
      </w:r>
      <w:r w:rsidRPr="0014365A">
        <w:rPr>
          <w:rFonts w:ascii="Times New Roman CYR" w:hAnsi="Times New Roman CYR" w:cs="Times New Roman CYR"/>
          <w:b/>
          <w:bCs/>
          <w:sz w:val="28"/>
          <w:szCs w:val="28"/>
        </w:rPr>
        <w:t xml:space="preserve">ОБЯВИ </w:t>
      </w:r>
      <w:r>
        <w:rPr>
          <w:rFonts w:ascii="Times New Roman CYR" w:hAnsi="Times New Roman CYR" w:cs="Times New Roman CYR"/>
          <w:sz w:val="28"/>
          <w:szCs w:val="28"/>
        </w:rPr>
        <w:t>Красимира Алексиева Филипова</w:t>
      </w:r>
      <w:r w:rsidRPr="0014365A">
        <w:rPr>
          <w:rFonts w:ascii="Times New Roman CYR" w:hAnsi="Times New Roman CYR" w:cs="Times New Roman CYR"/>
          <w:bCs/>
          <w:sz w:val="28"/>
          <w:szCs w:val="28"/>
        </w:rPr>
        <w:t xml:space="preserve"> </w:t>
      </w:r>
      <w:r>
        <w:rPr>
          <w:rFonts w:ascii="Times New Roman CYR" w:hAnsi="Times New Roman CYR" w:cs="Times New Roman CYR"/>
          <w:bCs/>
          <w:sz w:val="28"/>
          <w:szCs w:val="28"/>
        </w:rPr>
        <w:t>–</w:t>
      </w:r>
      <w:r w:rsidRPr="0014365A">
        <w:rPr>
          <w:rFonts w:ascii="Times New Roman CYR" w:hAnsi="Times New Roman CYR" w:cs="Times New Roman CYR"/>
          <w:bCs/>
          <w:sz w:val="28"/>
          <w:szCs w:val="28"/>
        </w:rPr>
        <w:t xml:space="preserve"> </w:t>
      </w:r>
      <w:r w:rsidRPr="0014365A">
        <w:rPr>
          <w:rFonts w:ascii="Times New Roman CYR" w:hAnsi="Times New Roman CYR" w:cs="Times New Roman CYR"/>
          <w:sz w:val="28"/>
          <w:szCs w:val="28"/>
        </w:rPr>
        <w:t>прокурор във Върховна прокуратура,</w:t>
      </w:r>
      <w:r w:rsidRPr="0014365A">
        <w:rPr>
          <w:rFonts w:ascii="Times New Roman CYR" w:hAnsi="Times New Roman CYR" w:cs="Times New Roman CYR"/>
          <w:bCs/>
          <w:sz w:val="28"/>
          <w:szCs w:val="28"/>
        </w:rPr>
        <w:t xml:space="preserve"> за </w:t>
      </w:r>
      <w:r>
        <w:rPr>
          <w:rFonts w:ascii="Times New Roman CYR" w:hAnsi="Times New Roman CYR" w:cs="Times New Roman CYR"/>
          <w:bCs/>
          <w:sz w:val="28"/>
          <w:szCs w:val="28"/>
        </w:rPr>
        <w:t xml:space="preserve">втори </w:t>
      </w:r>
      <w:r w:rsidRPr="0014365A">
        <w:rPr>
          <w:rFonts w:ascii="Times New Roman CYR" w:hAnsi="Times New Roman CYR" w:cs="Times New Roman CYR"/>
          <w:bCs/>
          <w:sz w:val="28"/>
          <w:szCs w:val="28"/>
        </w:rPr>
        <w:t>резервен член</w:t>
      </w:r>
      <w:r>
        <w:rPr>
          <w:rFonts w:ascii="Times New Roman CYR" w:hAnsi="Times New Roman CYR" w:cs="Times New Roman CYR"/>
          <w:bCs/>
          <w:sz w:val="28"/>
          <w:szCs w:val="28"/>
        </w:rPr>
        <w:t>, със статут на действащ прокурор,</w:t>
      </w:r>
      <w:r w:rsidRPr="0014365A">
        <w:rPr>
          <w:rFonts w:ascii="Times New Roman CYR" w:hAnsi="Times New Roman CYR" w:cs="Times New Roman CYR"/>
          <w:bCs/>
          <w:sz w:val="28"/>
          <w:szCs w:val="28"/>
        </w:rPr>
        <w:t xml:space="preserve"> </w:t>
      </w:r>
      <w:r w:rsidRPr="0014365A">
        <w:rPr>
          <w:rFonts w:ascii="Times New Roman CYR" w:hAnsi="Times New Roman CYR" w:cs="Times New Roman CYR"/>
          <w:sz w:val="28"/>
          <w:szCs w:val="28"/>
        </w:rPr>
        <w:t xml:space="preserve">на конкурсната комисия за повишаване в длъжност </w:t>
      </w:r>
      <w:r w:rsidRPr="0014365A">
        <w:rPr>
          <w:sz w:val="28"/>
          <w:szCs w:val="28"/>
        </w:rPr>
        <w:t>„прокурор“ в апелативните прокуратури</w:t>
      </w:r>
      <w:r w:rsidRPr="0014365A">
        <w:rPr>
          <w:rFonts w:ascii="Times New Roman CYR" w:hAnsi="Times New Roman CYR" w:cs="Times New Roman CYR"/>
          <w:sz w:val="28"/>
          <w:szCs w:val="28"/>
        </w:rPr>
        <w:t>, определен</w:t>
      </w:r>
      <w:r>
        <w:rPr>
          <w:rFonts w:ascii="Times New Roman CYR" w:hAnsi="Times New Roman CYR" w:cs="Times New Roman CYR"/>
          <w:sz w:val="28"/>
          <w:szCs w:val="28"/>
        </w:rPr>
        <w:t>а</w:t>
      </w:r>
      <w:r w:rsidRPr="0014365A">
        <w:rPr>
          <w:rFonts w:ascii="Times New Roman CYR" w:hAnsi="Times New Roman CYR" w:cs="Times New Roman CYR"/>
          <w:sz w:val="28"/>
          <w:szCs w:val="28"/>
        </w:rPr>
        <w:t xml:space="preserve"> чрез жребий, </w:t>
      </w:r>
      <w:r w:rsidRPr="0014365A">
        <w:rPr>
          <w:rFonts w:ascii="Times New Roman CYR" w:hAnsi="Times New Roman CYR" w:cs="Times New Roman CYR"/>
          <w:bCs/>
          <w:sz w:val="28"/>
          <w:szCs w:val="28"/>
        </w:rPr>
        <w:t>на основание чл. 189, ал. 5, т. 8 от ЗСВ</w:t>
      </w:r>
      <w:r>
        <w:rPr>
          <w:rFonts w:ascii="Times New Roman CYR" w:hAnsi="Times New Roman CYR" w:cs="Times New Roman CYR"/>
          <w:bCs/>
          <w:sz w:val="28"/>
          <w:szCs w:val="28"/>
        </w:rPr>
        <w:t>, във връзка с чл. 3</w:t>
      </w:r>
      <w:r w:rsidR="0037329B">
        <w:rPr>
          <w:rFonts w:ascii="Times New Roman CYR" w:hAnsi="Times New Roman CYR" w:cs="Times New Roman CYR"/>
          <w:bCs/>
          <w:sz w:val="28"/>
          <w:szCs w:val="28"/>
        </w:rPr>
        <w:t>6</w:t>
      </w:r>
      <w:bookmarkStart w:id="0" w:name="_GoBack"/>
      <w:bookmarkEnd w:id="0"/>
      <w:r>
        <w:rPr>
          <w:rFonts w:ascii="Times New Roman CYR" w:hAnsi="Times New Roman CYR" w:cs="Times New Roman CYR"/>
          <w:bCs/>
          <w:sz w:val="28"/>
          <w:szCs w:val="28"/>
        </w:rPr>
        <w:t>, ал. 1 и ал. 7 и § 6 от Наредба № 1 от 09.02.2017 г.</w:t>
      </w:r>
      <w:r w:rsidRPr="0014365A">
        <w:rPr>
          <w:rFonts w:ascii="Times New Roman CYR" w:hAnsi="Times New Roman CYR" w:cs="Times New Roman CYR"/>
          <w:bCs/>
          <w:sz w:val="28"/>
          <w:szCs w:val="28"/>
        </w:rPr>
        <w:t>, от събранието на прокурорите във Върховна прокуратура</w:t>
      </w:r>
      <w:r w:rsidRPr="0014365A">
        <w:rPr>
          <w:rFonts w:ascii="Times New Roman CYR" w:hAnsi="Times New Roman CYR" w:cs="Times New Roman CYR"/>
          <w:sz w:val="28"/>
          <w:szCs w:val="28"/>
        </w:rPr>
        <w:t>.</w:t>
      </w:r>
    </w:p>
    <w:p w:rsidR="00642BFA" w:rsidRPr="0014365A" w:rsidRDefault="00642BFA" w:rsidP="00642BFA">
      <w:pPr>
        <w:autoSpaceDE w:val="0"/>
        <w:autoSpaceDN w:val="0"/>
        <w:adjustRightInd w:val="0"/>
        <w:jc w:val="both"/>
      </w:pPr>
    </w:p>
    <w:p w:rsidR="00642BFA" w:rsidRPr="0014365A" w:rsidRDefault="00642BFA" w:rsidP="00642BFA">
      <w:pPr>
        <w:autoSpaceDE w:val="0"/>
        <w:autoSpaceDN w:val="0"/>
        <w:adjustRightInd w:val="0"/>
        <w:jc w:val="both"/>
        <w:rPr>
          <w:rFonts w:ascii="Times New Roman CYR" w:hAnsi="Times New Roman CYR" w:cs="Times New Roman CYR"/>
          <w:i/>
          <w:iCs/>
          <w:sz w:val="28"/>
          <w:szCs w:val="28"/>
          <w:u w:val="single"/>
        </w:rPr>
      </w:pPr>
      <w:r w:rsidRPr="0014365A">
        <w:rPr>
          <w:rFonts w:ascii="Times New Roman CYR" w:hAnsi="Times New Roman CYR" w:cs="Times New Roman CYR"/>
          <w:b/>
          <w:bCs/>
          <w:sz w:val="28"/>
          <w:szCs w:val="28"/>
        </w:rPr>
        <w:t>4.2.</w:t>
      </w:r>
      <w:r w:rsidRPr="0014365A">
        <w:rPr>
          <w:rFonts w:ascii="Times New Roman CYR" w:hAnsi="Times New Roman CYR" w:cs="Times New Roman CYR"/>
          <w:sz w:val="28"/>
          <w:szCs w:val="28"/>
        </w:rPr>
        <w:t xml:space="preserve"> </w:t>
      </w:r>
      <w:r w:rsidRPr="0014365A">
        <w:rPr>
          <w:rFonts w:ascii="Times New Roman CYR" w:hAnsi="Times New Roman CYR" w:cs="Times New Roman CYR"/>
          <w:b/>
          <w:sz w:val="28"/>
          <w:szCs w:val="28"/>
        </w:rPr>
        <w:t>ВНАСЯ</w:t>
      </w:r>
      <w:r w:rsidRPr="0014365A">
        <w:rPr>
          <w:rFonts w:ascii="Times New Roman CYR" w:hAnsi="Times New Roman CYR" w:cs="Times New Roman CYR"/>
          <w:sz w:val="28"/>
          <w:szCs w:val="28"/>
        </w:rPr>
        <w:t xml:space="preserve"> предложението в заседанието на Прокурорската колегия</w:t>
      </w:r>
      <w:r w:rsidRPr="0014365A">
        <w:rPr>
          <w:rFonts w:ascii="Times New Roman CYR" w:hAnsi="Times New Roman CYR" w:cs="Times New Roman CYR"/>
          <w:sz w:val="28"/>
          <w:szCs w:val="28"/>
          <w:lang w:val="en-US"/>
        </w:rPr>
        <w:t xml:space="preserve"> </w:t>
      </w:r>
      <w:r w:rsidRPr="0014365A">
        <w:rPr>
          <w:rFonts w:ascii="Times New Roman CYR" w:hAnsi="Times New Roman CYR" w:cs="Times New Roman CYR"/>
          <w:sz w:val="28"/>
          <w:szCs w:val="28"/>
        </w:rPr>
        <w:t xml:space="preserve">на Висшия съдебен съвет, </w:t>
      </w:r>
      <w:r w:rsidRPr="0014365A">
        <w:rPr>
          <w:bCs/>
          <w:sz w:val="28"/>
        </w:rPr>
        <w:t>която, на основание §23, ал. 2 от ПЗР на ЗИД на КРБ (</w:t>
      </w:r>
      <w:proofErr w:type="spellStart"/>
      <w:r w:rsidRPr="0014365A">
        <w:rPr>
          <w:bCs/>
          <w:sz w:val="28"/>
        </w:rPr>
        <w:t>обн</w:t>
      </w:r>
      <w:proofErr w:type="spellEnd"/>
      <w:r w:rsidRPr="0014365A">
        <w:rPr>
          <w:bCs/>
          <w:sz w:val="28"/>
        </w:rPr>
        <w:t>. в ДВ бр.106/22.12.2023 г.), изпълнява функциите на Висш прокурорски съвет</w:t>
      </w:r>
      <w:r w:rsidRPr="0014365A">
        <w:rPr>
          <w:rFonts w:ascii="Times New Roman CYR" w:hAnsi="Times New Roman CYR" w:cs="Times New Roman CYR"/>
          <w:sz w:val="28"/>
          <w:szCs w:val="28"/>
        </w:rPr>
        <w:t xml:space="preserve"> насрочено за </w:t>
      </w:r>
      <w:r>
        <w:rPr>
          <w:rFonts w:ascii="Times New Roman CYR" w:hAnsi="Times New Roman CYR" w:cs="Times New Roman CYR"/>
          <w:sz w:val="28"/>
          <w:szCs w:val="28"/>
        </w:rPr>
        <w:t>31</w:t>
      </w:r>
      <w:r w:rsidRPr="0014365A">
        <w:rPr>
          <w:rFonts w:ascii="Times New Roman CYR" w:hAnsi="Times New Roman CYR" w:cs="Times New Roman CYR"/>
          <w:sz w:val="28"/>
          <w:szCs w:val="28"/>
        </w:rPr>
        <w:t>.0</w:t>
      </w:r>
      <w:r>
        <w:rPr>
          <w:rFonts w:ascii="Times New Roman CYR" w:hAnsi="Times New Roman CYR" w:cs="Times New Roman CYR"/>
          <w:sz w:val="28"/>
          <w:szCs w:val="28"/>
        </w:rPr>
        <w:t>1</w:t>
      </w:r>
      <w:r w:rsidRPr="0014365A">
        <w:rPr>
          <w:rFonts w:ascii="Times New Roman CYR" w:hAnsi="Times New Roman CYR" w:cs="Times New Roman CYR"/>
          <w:sz w:val="28"/>
          <w:szCs w:val="28"/>
        </w:rPr>
        <w:t>.202</w:t>
      </w:r>
      <w:r>
        <w:rPr>
          <w:rFonts w:ascii="Times New Roman CYR" w:hAnsi="Times New Roman CYR" w:cs="Times New Roman CYR"/>
          <w:sz w:val="28"/>
          <w:szCs w:val="28"/>
        </w:rPr>
        <w:t>4</w:t>
      </w:r>
      <w:r w:rsidRPr="0014365A">
        <w:rPr>
          <w:rFonts w:ascii="Times New Roman CYR" w:hAnsi="Times New Roman CYR" w:cs="Times New Roman CYR"/>
          <w:sz w:val="28"/>
          <w:szCs w:val="28"/>
        </w:rPr>
        <w:t xml:space="preserve"> г., за разглеждане и произнасяне.</w:t>
      </w:r>
    </w:p>
    <w:p w:rsidR="003110A4" w:rsidRDefault="003110A4" w:rsidP="003110A4">
      <w:pPr>
        <w:autoSpaceDE w:val="0"/>
        <w:autoSpaceDN w:val="0"/>
        <w:adjustRightInd w:val="0"/>
        <w:ind w:firstLine="284"/>
        <w:jc w:val="both"/>
        <w:rPr>
          <w:rFonts w:eastAsia="Calibri"/>
          <w:sz w:val="28"/>
          <w:szCs w:val="28"/>
          <w:lang w:eastAsia="en-US"/>
        </w:rPr>
      </w:pPr>
    </w:p>
    <w:p w:rsidR="003110A4" w:rsidRDefault="00144D97" w:rsidP="00144D97">
      <w:pPr>
        <w:autoSpaceDE w:val="0"/>
        <w:autoSpaceDN w:val="0"/>
        <w:adjustRightInd w:val="0"/>
        <w:ind w:firstLine="284"/>
        <w:jc w:val="both"/>
        <w:rPr>
          <w:sz w:val="28"/>
          <w:szCs w:val="28"/>
        </w:rPr>
      </w:pPr>
      <w:r>
        <w:rPr>
          <w:sz w:val="28"/>
          <w:szCs w:val="28"/>
        </w:rPr>
        <w:t>5</w:t>
      </w:r>
      <w:r w:rsidR="003110A4">
        <w:rPr>
          <w:sz w:val="28"/>
          <w:szCs w:val="28"/>
        </w:rPr>
        <w:t xml:space="preserve">. Прекратяване на участие в конкурс </w:t>
      </w:r>
      <w:r w:rsidR="003110A4">
        <w:rPr>
          <w:color w:val="000000"/>
          <w:sz w:val="28"/>
          <w:szCs w:val="28"/>
        </w:rPr>
        <w:t xml:space="preserve">за преместване и заемане на 12 </w:t>
      </w:r>
      <w:r w:rsidR="003110A4">
        <w:rPr>
          <w:color w:val="000000"/>
          <w:sz w:val="28"/>
          <w:szCs w:val="28"/>
          <w:lang w:val="en-US"/>
        </w:rPr>
        <w:t>(</w:t>
      </w:r>
      <w:r w:rsidR="003110A4">
        <w:rPr>
          <w:color w:val="000000"/>
          <w:sz w:val="28"/>
          <w:szCs w:val="28"/>
        </w:rPr>
        <w:t>дванадесет</w:t>
      </w:r>
      <w:r w:rsidR="003110A4">
        <w:rPr>
          <w:color w:val="000000"/>
          <w:sz w:val="28"/>
          <w:szCs w:val="28"/>
          <w:lang w:val="en-US"/>
        </w:rPr>
        <w:t>)</w:t>
      </w:r>
      <w:r w:rsidR="003110A4">
        <w:rPr>
          <w:color w:val="000000"/>
          <w:sz w:val="28"/>
          <w:szCs w:val="28"/>
        </w:rPr>
        <w:t xml:space="preserve"> длъжности „прокурор“ в районните прокуратури,</w:t>
      </w:r>
      <w:r w:rsidR="003110A4">
        <w:rPr>
          <w:sz w:val="28"/>
          <w:szCs w:val="28"/>
        </w:rPr>
        <w:t xml:space="preserve"> обявен </w:t>
      </w:r>
      <w:r w:rsidR="003110A4">
        <w:rPr>
          <w:color w:val="000000"/>
          <w:sz w:val="28"/>
          <w:szCs w:val="28"/>
        </w:rPr>
        <w:t>с решение на Прокурорската колегия на Висшия съдебен съвет по протокол №40/09.11.2022г.</w:t>
      </w:r>
      <w:r w:rsidR="003110A4">
        <w:rPr>
          <w:sz w:val="28"/>
          <w:szCs w:val="28"/>
          <w:lang w:val="en-US"/>
        </w:rPr>
        <w:t xml:space="preserve"> (</w:t>
      </w:r>
      <w:proofErr w:type="spellStart"/>
      <w:proofErr w:type="gramStart"/>
      <w:r w:rsidR="003110A4">
        <w:rPr>
          <w:sz w:val="28"/>
          <w:szCs w:val="28"/>
        </w:rPr>
        <w:t>обн</w:t>
      </w:r>
      <w:proofErr w:type="spellEnd"/>
      <w:proofErr w:type="gramEnd"/>
      <w:r w:rsidR="003110A4">
        <w:rPr>
          <w:sz w:val="28"/>
          <w:szCs w:val="28"/>
        </w:rPr>
        <w:t>. в ДВ бр. 90/11.</w:t>
      </w:r>
      <w:proofErr w:type="spellStart"/>
      <w:r w:rsidR="003110A4">
        <w:rPr>
          <w:sz w:val="28"/>
          <w:szCs w:val="28"/>
        </w:rPr>
        <w:t>11</w:t>
      </w:r>
      <w:proofErr w:type="spellEnd"/>
      <w:r w:rsidR="003110A4">
        <w:rPr>
          <w:sz w:val="28"/>
          <w:szCs w:val="28"/>
        </w:rPr>
        <w:t>.2022 г.</w:t>
      </w:r>
      <w:r w:rsidR="003110A4">
        <w:rPr>
          <w:sz w:val="28"/>
          <w:szCs w:val="28"/>
          <w:lang w:val="en-US"/>
        </w:rPr>
        <w:t>)</w:t>
      </w:r>
      <w:r w:rsidR="003110A4">
        <w:rPr>
          <w:sz w:val="28"/>
          <w:szCs w:val="28"/>
        </w:rPr>
        <w:t>.</w:t>
      </w:r>
    </w:p>
    <w:p w:rsidR="00EA3709" w:rsidRDefault="00EA3709" w:rsidP="00EA3709">
      <w:pPr>
        <w:pStyle w:val="a4"/>
        <w:ind w:left="0" w:firstLine="284"/>
        <w:jc w:val="both"/>
        <w:rPr>
          <w:i/>
          <w:sz w:val="28"/>
          <w:szCs w:val="28"/>
        </w:rPr>
      </w:pPr>
      <w:r>
        <w:rPr>
          <w:i/>
          <w:sz w:val="28"/>
          <w:szCs w:val="28"/>
        </w:rPr>
        <w:lastRenderedPageBreak/>
        <w:t xml:space="preserve">След проведено гласуване с вдигане на ръка и при обявения резултат </w:t>
      </w:r>
      <w:r w:rsidR="00B632DC">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42BFA" w:rsidRDefault="00642BFA" w:rsidP="00642BFA">
      <w:pPr>
        <w:autoSpaceDE w:val="0"/>
        <w:autoSpaceDN w:val="0"/>
        <w:adjustRightInd w:val="0"/>
        <w:jc w:val="both"/>
        <w:rPr>
          <w:rFonts w:ascii="Times New Roman CYR" w:hAnsi="Times New Roman CYR" w:cs="Times New Roman CYR"/>
          <w:sz w:val="28"/>
          <w:szCs w:val="28"/>
        </w:rPr>
      </w:pPr>
    </w:p>
    <w:p w:rsidR="00642BFA" w:rsidRDefault="00642BFA" w:rsidP="00642BF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5.1. </w:t>
      </w:r>
      <w:r>
        <w:rPr>
          <w:rFonts w:ascii="Times New Roman CYR" w:eastAsia="Calibri" w:hAnsi="Times New Roman CYR" w:cs="Times New Roman CYR"/>
          <w:b/>
          <w:sz w:val="28"/>
          <w:szCs w:val="28"/>
        </w:rPr>
        <w:t>ПРЕДЛАГА НА ПРОКУРОРСКАТА КОЛЕГИЯ НА ВСС,</w:t>
      </w:r>
      <w:r>
        <w:rPr>
          <w:rFonts w:eastAsia="Calibri"/>
          <w:bCs/>
          <w:sz w:val="28"/>
        </w:rPr>
        <w:t xml:space="preserve"> 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на основание чл. 194, ал. 1 от ЗСВ</w:t>
      </w:r>
      <w:r>
        <w:rPr>
          <w:bCs/>
          <w:sz w:val="28"/>
          <w:szCs w:val="28"/>
        </w:rPr>
        <w:t xml:space="preserve"> </w:t>
      </w:r>
      <w:r>
        <w:rPr>
          <w:b/>
          <w:bCs/>
          <w:sz w:val="28"/>
          <w:szCs w:val="28"/>
        </w:rPr>
        <w:t xml:space="preserve">ДА </w:t>
      </w:r>
      <w:r>
        <w:rPr>
          <w:rFonts w:ascii="Times New Roman CYR" w:hAnsi="Times New Roman CYR" w:cs="Times New Roman CYR"/>
          <w:b/>
          <w:sz w:val="28"/>
          <w:szCs w:val="28"/>
        </w:rPr>
        <w:t>ПРЕКРАТИ</w:t>
      </w:r>
      <w:r>
        <w:rPr>
          <w:rFonts w:ascii="Times New Roman CYR" w:hAnsi="Times New Roman CYR" w:cs="Times New Roman CYR"/>
          <w:sz w:val="28"/>
          <w:szCs w:val="28"/>
        </w:rPr>
        <w:t>, на основание чл. 35, ал. 7 от Наредба № 1 от 09.02.2017 г., конкурсната процедура за преместване на длъжност „прокурор“ в Районна прокуратура - Пазарджик по конкурс, обявен с решение на Прокурорската колегия на Висшия съдебен съвет по протокол № 40/09.11.2022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в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за кандидат със заявление с вх. № ВСС- 16104/17.11.2022 г. – Пенка Стоянова Стойкова като прокурор в Районна прокуратура – Сливен, поради постъпил отказ от участие за този орган.</w:t>
      </w:r>
    </w:p>
    <w:p w:rsidR="00642BFA" w:rsidRDefault="00642BFA" w:rsidP="00642BFA">
      <w:pPr>
        <w:autoSpaceDE w:val="0"/>
        <w:autoSpaceDN w:val="0"/>
        <w:adjustRightInd w:val="0"/>
        <w:jc w:val="both"/>
        <w:rPr>
          <w:rFonts w:ascii="Times New Roman CYR" w:hAnsi="Times New Roman CYR" w:cs="Times New Roman CYR"/>
          <w:sz w:val="28"/>
          <w:szCs w:val="28"/>
        </w:rPr>
      </w:pPr>
    </w:p>
    <w:p w:rsidR="00642BFA" w:rsidRDefault="00642BFA" w:rsidP="00642BF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5.2. </w:t>
      </w:r>
      <w:r>
        <w:rPr>
          <w:rFonts w:ascii="Times New Roman CYR" w:eastAsia="Calibri" w:hAnsi="Times New Roman CYR" w:cs="Times New Roman CYR"/>
          <w:b/>
          <w:sz w:val="28"/>
          <w:szCs w:val="28"/>
        </w:rPr>
        <w:t>ПРЕДЛАГА НА ПРОКУРОРСКАТА КОЛЕГИЯ НА ВСС,</w:t>
      </w:r>
      <w:r>
        <w:rPr>
          <w:rFonts w:eastAsia="Calibri"/>
          <w:bCs/>
          <w:sz w:val="28"/>
        </w:rPr>
        <w:t xml:space="preserve"> 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на основание чл. 194, ал. 1 от ЗСВ</w:t>
      </w:r>
      <w:r>
        <w:rPr>
          <w:bCs/>
          <w:sz w:val="28"/>
          <w:szCs w:val="28"/>
        </w:rPr>
        <w:t xml:space="preserve"> </w:t>
      </w:r>
      <w:r>
        <w:rPr>
          <w:b/>
          <w:bCs/>
          <w:sz w:val="28"/>
          <w:szCs w:val="28"/>
        </w:rPr>
        <w:t xml:space="preserve">ДА </w:t>
      </w:r>
      <w:r>
        <w:rPr>
          <w:rFonts w:ascii="Times New Roman CYR" w:hAnsi="Times New Roman CYR" w:cs="Times New Roman CYR"/>
          <w:b/>
          <w:sz w:val="28"/>
          <w:szCs w:val="28"/>
        </w:rPr>
        <w:t>ПРЕКРАТИ</w:t>
      </w:r>
      <w:r>
        <w:rPr>
          <w:rFonts w:ascii="Times New Roman CYR" w:hAnsi="Times New Roman CYR" w:cs="Times New Roman CYR"/>
          <w:sz w:val="28"/>
          <w:szCs w:val="28"/>
        </w:rPr>
        <w:t>, на основание чл. 35, ал. 7 от Наредба № 1 от 09.02.2017 г., конкурсната процедура за преместване на длъжност „прокурор“ в Районна прокуратура - Пазарджик по конкурс, обявен с решение на Прокурорската колегия на Висшия съдебен съвет по протокол № 40/09.11.2022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в ДВ бр. 90/11.</w:t>
      </w:r>
      <w:proofErr w:type="spellStart"/>
      <w:r>
        <w:rPr>
          <w:rFonts w:ascii="Times New Roman CYR" w:hAnsi="Times New Roman CYR" w:cs="Times New Roman CYR"/>
          <w:sz w:val="28"/>
          <w:szCs w:val="28"/>
        </w:rPr>
        <w:t>11</w:t>
      </w:r>
      <w:proofErr w:type="spellEnd"/>
      <w:r>
        <w:rPr>
          <w:rFonts w:ascii="Times New Roman CYR" w:hAnsi="Times New Roman CYR" w:cs="Times New Roman CYR"/>
          <w:sz w:val="28"/>
          <w:szCs w:val="28"/>
        </w:rPr>
        <w:t>.2022 г.), за кандидат със заявление с вх. № ВСС- 16153/18.11.2022 г. – Георги Цветанов Георгиев –прокурор в Районна прокуратура – Монтана, поради постъпил отказ от участие за този орган.</w:t>
      </w:r>
    </w:p>
    <w:p w:rsidR="00642BFA" w:rsidRDefault="00642BFA" w:rsidP="00642BFA">
      <w:pPr>
        <w:autoSpaceDE w:val="0"/>
        <w:autoSpaceDN w:val="0"/>
        <w:adjustRightInd w:val="0"/>
        <w:jc w:val="both"/>
        <w:rPr>
          <w:rFonts w:ascii="Times New Roman CYR" w:hAnsi="Times New Roman CYR" w:cs="Times New Roman CYR"/>
          <w:sz w:val="28"/>
          <w:szCs w:val="28"/>
          <w:lang w:val="en-US"/>
        </w:rPr>
      </w:pPr>
    </w:p>
    <w:p w:rsidR="00642BFA" w:rsidRDefault="00642BFA" w:rsidP="00642BF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Решенията по т. 5.1 и т. 5.2 могат да се обжалват пред Върховния административен съд в 14-дневен срок от съобщаването им.</w:t>
      </w:r>
    </w:p>
    <w:p w:rsidR="00642BFA" w:rsidRDefault="00642BFA" w:rsidP="00642BFA">
      <w:pPr>
        <w:autoSpaceDE w:val="0"/>
        <w:autoSpaceDN w:val="0"/>
        <w:adjustRightInd w:val="0"/>
        <w:jc w:val="both"/>
        <w:rPr>
          <w:rFonts w:ascii="Times New Roman CYR" w:hAnsi="Times New Roman CYR" w:cs="Times New Roman CYR"/>
          <w:sz w:val="28"/>
          <w:szCs w:val="28"/>
        </w:rPr>
      </w:pPr>
    </w:p>
    <w:p w:rsidR="00642BFA" w:rsidRDefault="00642BFA" w:rsidP="00642BFA">
      <w:pPr>
        <w:jc w:val="both"/>
        <w:rPr>
          <w:sz w:val="28"/>
        </w:rPr>
      </w:pPr>
      <w:r>
        <w:rPr>
          <w:rFonts w:ascii="Times New Roman CYR" w:hAnsi="Times New Roman CYR" w:cs="Times New Roman CYR"/>
          <w:sz w:val="28"/>
          <w:szCs w:val="28"/>
        </w:rPr>
        <w:t xml:space="preserve">5.4. </w:t>
      </w:r>
      <w:r>
        <w:rPr>
          <w:sz w:val="28"/>
        </w:rPr>
        <w:t>Внася предложенията в заседание на Прокурорската колегия на Висшия съдебен съвет,</w:t>
      </w:r>
      <w:r>
        <w:rPr>
          <w:rFonts w:eastAsia="Calibri"/>
          <w:bCs/>
          <w:sz w:val="28"/>
        </w:rPr>
        <w:t xml:space="preserve"> която, на основание §23, ал. 2 от ПЗР на ЗИД на КРБ (</w:t>
      </w:r>
      <w:proofErr w:type="spellStart"/>
      <w:r>
        <w:rPr>
          <w:rFonts w:eastAsia="Calibri"/>
          <w:bCs/>
          <w:sz w:val="28"/>
        </w:rPr>
        <w:t>обн</w:t>
      </w:r>
      <w:proofErr w:type="spellEnd"/>
      <w:r>
        <w:rPr>
          <w:rFonts w:eastAsia="Calibri"/>
          <w:bCs/>
          <w:sz w:val="28"/>
        </w:rPr>
        <w:t>. в ДВ бр.106/22.12.2023 г.), изпълнява функциите на Висш прокурорски съвет</w:t>
      </w:r>
      <w:r>
        <w:rPr>
          <w:rFonts w:ascii="Times New Roman CYR" w:hAnsi="Times New Roman CYR" w:cs="Times New Roman CYR"/>
          <w:sz w:val="28"/>
          <w:szCs w:val="28"/>
        </w:rPr>
        <w:t>, на основание чл. 194, ал. 1 от ЗСВ,</w:t>
      </w:r>
      <w:r>
        <w:rPr>
          <w:sz w:val="28"/>
        </w:rPr>
        <w:t xml:space="preserve"> насрочено на 24.01.2024 г., за разглеждане и произнасяне.</w:t>
      </w:r>
    </w:p>
    <w:p w:rsidR="003110A4" w:rsidRDefault="003110A4" w:rsidP="003110A4">
      <w:pPr>
        <w:autoSpaceDE w:val="0"/>
        <w:autoSpaceDN w:val="0"/>
        <w:adjustRightInd w:val="0"/>
        <w:ind w:firstLine="284"/>
        <w:jc w:val="both"/>
        <w:rPr>
          <w:rFonts w:eastAsia="Calibri"/>
          <w:sz w:val="28"/>
          <w:szCs w:val="28"/>
          <w:lang w:eastAsia="en-US"/>
        </w:rPr>
      </w:pPr>
    </w:p>
    <w:p w:rsidR="003110A4" w:rsidRDefault="00144D97" w:rsidP="003110A4">
      <w:pPr>
        <w:autoSpaceDE w:val="0"/>
        <w:autoSpaceDN w:val="0"/>
        <w:adjustRightInd w:val="0"/>
        <w:ind w:firstLine="284"/>
        <w:jc w:val="both"/>
        <w:rPr>
          <w:rFonts w:ascii="Times New Roman CYR" w:hAnsi="Times New Roman CYR" w:cs="Times New Roman CYR"/>
          <w:sz w:val="28"/>
          <w:szCs w:val="28"/>
        </w:rPr>
      </w:pPr>
      <w:r>
        <w:rPr>
          <w:sz w:val="28"/>
          <w:szCs w:val="28"/>
        </w:rPr>
        <w:t>6</w:t>
      </w:r>
      <w:r w:rsidR="003110A4">
        <w:rPr>
          <w:sz w:val="28"/>
          <w:szCs w:val="28"/>
        </w:rPr>
        <w:t>.</w:t>
      </w:r>
      <w:r w:rsidR="003110A4">
        <w:rPr>
          <w:rFonts w:ascii="Times New Roman CYR" w:hAnsi="Times New Roman CYR" w:cs="Times New Roman CYR"/>
          <w:sz w:val="28"/>
          <w:szCs w:val="28"/>
        </w:rPr>
        <w:t xml:space="preserve"> Предложение за поощряване на Динка Илиева Коларска – прокурор във Върховна прокуратура.</w:t>
      </w:r>
    </w:p>
    <w:p w:rsidR="00EA3709" w:rsidRDefault="00EA3709" w:rsidP="00EA3709">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B632DC">
        <w:rPr>
          <w:i/>
          <w:sz w:val="28"/>
          <w:szCs w:val="28"/>
        </w:rPr>
        <w:t xml:space="preserve"> 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42BFA" w:rsidRDefault="00642BFA" w:rsidP="00642BFA">
      <w:pPr>
        <w:autoSpaceDE w:val="0"/>
        <w:autoSpaceDN w:val="0"/>
        <w:adjustRightInd w:val="0"/>
        <w:spacing w:after="200"/>
        <w:jc w:val="both"/>
        <w:rPr>
          <w:rFonts w:ascii="Times New Roman CYR" w:hAnsi="Times New Roman CYR" w:cs="Times New Roman CYR"/>
          <w:sz w:val="28"/>
          <w:szCs w:val="28"/>
        </w:rPr>
      </w:pPr>
    </w:p>
    <w:p w:rsidR="00642BFA" w:rsidRPr="001E7F5C" w:rsidRDefault="00642BFA" w:rsidP="00642BFA">
      <w:pPr>
        <w:autoSpaceDE w:val="0"/>
        <w:autoSpaceDN w:val="0"/>
        <w:adjustRightInd w:val="0"/>
        <w:spacing w:after="200"/>
        <w:jc w:val="both"/>
        <w:rPr>
          <w:rFonts w:ascii="Times New Roman CYR" w:hAnsi="Times New Roman CYR" w:cs="Times New Roman CYR"/>
          <w:sz w:val="28"/>
          <w:szCs w:val="28"/>
          <w:lang w:val="en-US"/>
        </w:rPr>
      </w:pPr>
      <w:r w:rsidRPr="00F30119">
        <w:rPr>
          <w:rFonts w:ascii="Times New Roman CYR" w:hAnsi="Times New Roman CYR" w:cs="Times New Roman CYR"/>
          <w:sz w:val="28"/>
          <w:szCs w:val="28"/>
        </w:rPr>
        <w:t>6.1.</w:t>
      </w:r>
      <w:r w:rsidRPr="008F5382">
        <w:rPr>
          <w:rFonts w:ascii="Times New Roman CYR" w:hAnsi="Times New Roman CYR" w:cs="Times New Roman CYR"/>
          <w:b/>
          <w:bCs/>
          <w:sz w:val="28"/>
          <w:szCs w:val="28"/>
        </w:rPr>
        <w:t xml:space="preserve"> </w:t>
      </w:r>
      <w:r w:rsidRPr="008F5382">
        <w:rPr>
          <w:rFonts w:ascii="Times New Roman CYR" w:eastAsia="Calibri" w:hAnsi="Times New Roman CYR" w:cs="Times New Roman CYR"/>
          <w:b/>
          <w:sz w:val="28"/>
          <w:szCs w:val="28"/>
        </w:rPr>
        <w:t>ПРЕДЛАГА НА</w:t>
      </w:r>
      <w:r w:rsidRPr="001E7F5C">
        <w:rPr>
          <w:rFonts w:ascii="Times New Roman CYR" w:eastAsia="Calibri" w:hAnsi="Times New Roman CYR" w:cs="Times New Roman CYR"/>
          <w:b/>
          <w:sz w:val="28"/>
          <w:szCs w:val="28"/>
        </w:rPr>
        <w:t xml:space="preserve"> ПРОКУРОРСКАТА КОЛЕГИЯ НА ВСС,</w:t>
      </w:r>
      <w:r w:rsidRPr="001E7F5C">
        <w:rPr>
          <w:bCs/>
          <w:sz w:val="28"/>
        </w:rPr>
        <w:t xml:space="preserve"> която, на основание §23, ал. 2 от ПЗР на ЗИД на КРБ (</w:t>
      </w:r>
      <w:proofErr w:type="spellStart"/>
      <w:r w:rsidRPr="001E7F5C">
        <w:rPr>
          <w:bCs/>
          <w:sz w:val="28"/>
        </w:rPr>
        <w:t>обн</w:t>
      </w:r>
      <w:proofErr w:type="spellEnd"/>
      <w:r w:rsidRPr="001E7F5C">
        <w:rPr>
          <w:bCs/>
          <w:sz w:val="28"/>
        </w:rPr>
        <w:t xml:space="preserve">. в ДВ бр.106/22.12.2023 г.), </w:t>
      </w:r>
      <w:r w:rsidRPr="001E7F5C">
        <w:rPr>
          <w:bCs/>
          <w:sz w:val="28"/>
        </w:rPr>
        <w:lastRenderedPageBreak/>
        <w:t>изпълнява функциите на Висш прокурорски съвет,</w:t>
      </w:r>
      <w:r w:rsidRPr="001E7F5C">
        <w:rPr>
          <w:rFonts w:ascii="Times New Roman CYR" w:hAnsi="Times New Roman CYR" w:cs="Times New Roman CYR"/>
          <w:sz w:val="28"/>
          <w:szCs w:val="28"/>
        </w:rPr>
        <w:t xml:space="preserve"> </w:t>
      </w:r>
      <w:r w:rsidRPr="006A6DDF">
        <w:rPr>
          <w:rFonts w:ascii="Times New Roman CYR" w:hAnsi="Times New Roman CYR" w:cs="Times New Roman CYR"/>
          <w:b/>
          <w:sz w:val="28"/>
          <w:szCs w:val="28"/>
        </w:rPr>
        <w:t>ДА ПООЩРИ</w:t>
      </w:r>
      <w:r w:rsidRPr="001E7F5C">
        <w:rPr>
          <w:rFonts w:ascii="Times New Roman CYR" w:hAnsi="Times New Roman CYR" w:cs="Times New Roman CYR"/>
          <w:sz w:val="28"/>
          <w:szCs w:val="28"/>
        </w:rPr>
        <w:t xml:space="preserve">, на основание чл. 303, ал. 2, т. 2, б. „а” и ал. 3, т. 1, във връзка с чл. 304, ал. 1 от ЗСВ, </w:t>
      </w:r>
      <w:r>
        <w:rPr>
          <w:rFonts w:ascii="Times New Roman CYR" w:hAnsi="Times New Roman CYR" w:cs="Times New Roman CYR"/>
          <w:sz w:val="28"/>
          <w:szCs w:val="28"/>
        </w:rPr>
        <w:t>Динка Илиева Коларска</w:t>
      </w:r>
      <w:r w:rsidRPr="001E7F5C">
        <w:rPr>
          <w:rFonts w:ascii="Times New Roman CYR" w:hAnsi="Times New Roman CYR" w:cs="Times New Roman CYR"/>
          <w:sz w:val="28"/>
          <w:szCs w:val="28"/>
        </w:rPr>
        <w:t xml:space="preserve"> –</w:t>
      </w:r>
      <w:r>
        <w:rPr>
          <w:rFonts w:ascii="Times New Roman CYR" w:hAnsi="Times New Roman CYR" w:cs="Times New Roman CYR"/>
          <w:color w:val="000000" w:themeColor="text1"/>
          <w:sz w:val="28"/>
          <w:szCs w:val="28"/>
        </w:rPr>
        <w:t xml:space="preserve"> </w:t>
      </w:r>
      <w:r w:rsidRPr="001E7F5C">
        <w:rPr>
          <w:rFonts w:ascii="Times New Roman CYR" w:hAnsi="Times New Roman CYR" w:cs="Times New Roman CYR"/>
          <w:color w:val="000000" w:themeColor="text1"/>
          <w:sz w:val="28"/>
          <w:szCs w:val="28"/>
        </w:rPr>
        <w:t>прокурор в</w:t>
      </w:r>
      <w:r>
        <w:rPr>
          <w:rFonts w:ascii="Times New Roman CYR" w:hAnsi="Times New Roman CYR" w:cs="Times New Roman CYR"/>
          <w:color w:val="000000" w:themeColor="text1"/>
          <w:sz w:val="28"/>
          <w:szCs w:val="28"/>
        </w:rPr>
        <w:t>ъв Върховна прокуратура, с ранг „прокурор във ВП“</w:t>
      </w:r>
      <w:r w:rsidRPr="001E7F5C">
        <w:rPr>
          <w:rFonts w:ascii="Times New Roman CYR" w:hAnsi="Times New Roman CYR" w:cs="Times New Roman CYR"/>
          <w:color w:val="000000" w:themeColor="text1"/>
          <w:sz w:val="28"/>
          <w:szCs w:val="28"/>
        </w:rPr>
        <w:t xml:space="preserve">, с отличие „личен почетен знак първа степен - златен“ и парична награда в </w:t>
      </w:r>
      <w:r w:rsidRPr="001E7F5C">
        <w:rPr>
          <w:rFonts w:ascii="Times New Roman CYR" w:hAnsi="Times New Roman CYR" w:cs="Times New Roman CYR"/>
          <w:sz w:val="28"/>
          <w:szCs w:val="28"/>
        </w:rPr>
        <w:t>размер на 1500 (хиляда и петстотин) лв., за проявен висок професионализъм, безупречно и образцово изпълнение на служебните задължения и високи нравствени качества.</w:t>
      </w:r>
    </w:p>
    <w:p w:rsidR="00642BFA" w:rsidRPr="00F0015E" w:rsidRDefault="00642BFA" w:rsidP="00642BFA">
      <w:pPr>
        <w:autoSpaceDE w:val="0"/>
        <w:autoSpaceDN w:val="0"/>
        <w:adjustRightInd w:val="0"/>
        <w:jc w:val="both"/>
        <w:rPr>
          <w:color w:val="000000" w:themeColor="text1"/>
          <w:sz w:val="28"/>
          <w:szCs w:val="28"/>
        </w:rPr>
      </w:pPr>
      <w:r w:rsidRPr="00F30119">
        <w:rPr>
          <w:rFonts w:ascii="Times New Roman CYR" w:hAnsi="Times New Roman CYR" w:cs="Times New Roman CYR"/>
          <w:sz w:val="28"/>
          <w:szCs w:val="28"/>
        </w:rPr>
        <w:t xml:space="preserve">6.2. </w:t>
      </w:r>
      <w:r w:rsidRPr="00F30119">
        <w:rPr>
          <w:rFonts w:ascii="Times New Roman CYR" w:eastAsia="Calibri" w:hAnsi="Times New Roman CYR" w:cs="Times New Roman CYR"/>
          <w:b/>
          <w:sz w:val="28"/>
          <w:szCs w:val="28"/>
        </w:rPr>
        <w:t>ПРЕДЛАГА</w:t>
      </w:r>
      <w:r w:rsidRPr="001E7F5C">
        <w:rPr>
          <w:rFonts w:ascii="Times New Roman CYR" w:eastAsia="Calibri" w:hAnsi="Times New Roman CYR" w:cs="Times New Roman CYR"/>
          <w:b/>
          <w:sz w:val="28"/>
          <w:szCs w:val="28"/>
        </w:rPr>
        <w:t xml:space="preserve"> НА ПРОКУРОРСКАТА КОЛЕГИЯ НА ВСС,</w:t>
      </w:r>
      <w:r w:rsidRPr="001E7F5C">
        <w:rPr>
          <w:bCs/>
          <w:sz w:val="28"/>
        </w:rPr>
        <w:t xml:space="preserve"> която, на </w:t>
      </w:r>
      <w:r w:rsidRPr="0036269A">
        <w:rPr>
          <w:bCs/>
          <w:sz w:val="28"/>
        </w:rPr>
        <w:t>основание §23, ал. 2 от ПЗР на ЗИД на КРБ (</w:t>
      </w:r>
      <w:proofErr w:type="spellStart"/>
      <w:r w:rsidRPr="0036269A">
        <w:rPr>
          <w:bCs/>
          <w:sz w:val="28"/>
        </w:rPr>
        <w:t>обн</w:t>
      </w:r>
      <w:proofErr w:type="spellEnd"/>
      <w:r w:rsidRPr="0036269A">
        <w:rPr>
          <w:bCs/>
          <w:sz w:val="28"/>
        </w:rPr>
        <w:t>. в ДВ бр.106/22.12.2023 г.), изпълнява функциите на Висш прокурорски съвет,</w:t>
      </w:r>
      <w:r w:rsidRPr="0036269A">
        <w:rPr>
          <w:sz w:val="28"/>
          <w:szCs w:val="28"/>
        </w:rPr>
        <w:t xml:space="preserve"> </w:t>
      </w:r>
      <w:r w:rsidRPr="0036269A">
        <w:rPr>
          <w:b/>
          <w:sz w:val="28"/>
          <w:szCs w:val="28"/>
        </w:rPr>
        <w:t>ДА ВЪЗЛОЖИ</w:t>
      </w:r>
      <w:r w:rsidRPr="0036269A">
        <w:rPr>
          <w:sz w:val="28"/>
          <w:szCs w:val="28"/>
        </w:rPr>
        <w:t xml:space="preserve"> на дирекция „Международна дейност и протокол“ организацията по поканата, с оглед връчване на отличието на последното заседание </w:t>
      </w:r>
      <w:r w:rsidRPr="00F0015E">
        <w:rPr>
          <w:color w:val="000000" w:themeColor="text1"/>
          <w:sz w:val="28"/>
          <w:szCs w:val="28"/>
        </w:rPr>
        <w:t xml:space="preserve">на Прокурорската колегия на Висшия съдебен съвет, изпълняваща функциите на Висш прокурорски съвет, през </w:t>
      </w:r>
      <w:r w:rsidRPr="00CC66DD">
        <w:rPr>
          <w:color w:val="000000" w:themeColor="text1"/>
          <w:sz w:val="28"/>
          <w:szCs w:val="28"/>
        </w:rPr>
        <w:t>месец февруари 2024 г.</w:t>
      </w:r>
    </w:p>
    <w:p w:rsidR="00642BFA" w:rsidRDefault="00642BFA" w:rsidP="00642BFA">
      <w:pPr>
        <w:autoSpaceDE w:val="0"/>
        <w:autoSpaceDN w:val="0"/>
        <w:adjustRightInd w:val="0"/>
        <w:jc w:val="both"/>
        <w:rPr>
          <w:rFonts w:ascii="Times New Roman CYR" w:hAnsi="Times New Roman CYR" w:cs="Times New Roman CYR"/>
          <w:sz w:val="28"/>
          <w:szCs w:val="28"/>
          <w:u w:val="single"/>
        </w:rPr>
      </w:pPr>
    </w:p>
    <w:p w:rsidR="00642BFA" w:rsidRDefault="00642BFA" w:rsidP="00642BFA">
      <w:pPr>
        <w:autoSpaceDE w:val="0"/>
        <w:autoSpaceDN w:val="0"/>
        <w:adjustRightInd w:val="0"/>
        <w:jc w:val="both"/>
        <w:rPr>
          <w:rFonts w:ascii="Times New Roman CYR" w:hAnsi="Times New Roman CYR" w:cs="Times New Roman CYR"/>
          <w:sz w:val="28"/>
          <w:szCs w:val="28"/>
        </w:rPr>
      </w:pPr>
      <w:r w:rsidRPr="00F30119">
        <w:rPr>
          <w:rFonts w:ascii="Times New Roman CYR" w:hAnsi="Times New Roman CYR" w:cs="Times New Roman CYR"/>
          <w:sz w:val="28"/>
          <w:szCs w:val="28"/>
        </w:rPr>
        <w:t xml:space="preserve">6.3. </w:t>
      </w:r>
      <w:r w:rsidRPr="00F30119">
        <w:rPr>
          <w:rFonts w:ascii="Times New Roman CYR" w:eastAsia="Calibri" w:hAnsi="Times New Roman CYR" w:cs="Times New Roman CYR"/>
          <w:b/>
          <w:sz w:val="28"/>
          <w:szCs w:val="28"/>
        </w:rPr>
        <w:t>ПРЕДЛАГА</w:t>
      </w:r>
      <w:r w:rsidRPr="006A6DDF">
        <w:rPr>
          <w:rFonts w:ascii="Times New Roman CYR" w:eastAsia="Calibri" w:hAnsi="Times New Roman CYR" w:cs="Times New Roman CYR"/>
          <w:b/>
          <w:sz w:val="28"/>
          <w:szCs w:val="28"/>
        </w:rPr>
        <w:t xml:space="preserve"> НА ПРОКУРОРСКАТА КОЛЕГИЯ НА ВСС,</w:t>
      </w:r>
      <w:r w:rsidRPr="006A6DDF">
        <w:rPr>
          <w:bCs/>
          <w:sz w:val="28"/>
        </w:rPr>
        <w:t xml:space="preserve"> която, на основание §23, ал. 2 от ПЗР на ЗИД на КРБ (</w:t>
      </w:r>
      <w:proofErr w:type="spellStart"/>
      <w:r w:rsidRPr="006A6DDF">
        <w:rPr>
          <w:bCs/>
          <w:sz w:val="28"/>
        </w:rPr>
        <w:t>обн</w:t>
      </w:r>
      <w:proofErr w:type="spellEnd"/>
      <w:r w:rsidRPr="006A6DDF">
        <w:rPr>
          <w:bCs/>
          <w:sz w:val="28"/>
        </w:rPr>
        <w:t>. в ДВ бр.106/22.12.2023 г.), изпълнява функциите на Висш прокурорски съвет</w:t>
      </w:r>
      <w:r w:rsidRPr="006A6DDF">
        <w:rPr>
          <w:rFonts w:ascii="Times New Roman CYR" w:hAnsi="Times New Roman CYR" w:cs="Times New Roman CYR"/>
          <w:sz w:val="28"/>
          <w:szCs w:val="28"/>
        </w:rPr>
        <w:t xml:space="preserve"> решението </w:t>
      </w:r>
      <w:r w:rsidRPr="006A6DDF">
        <w:rPr>
          <w:rFonts w:ascii="Times New Roman CYR" w:hAnsi="Times New Roman CYR" w:cs="Times New Roman CYR"/>
          <w:color w:val="000000" w:themeColor="text1"/>
          <w:sz w:val="28"/>
          <w:szCs w:val="28"/>
        </w:rPr>
        <w:t xml:space="preserve">по т. 1. да </w:t>
      </w:r>
      <w:r w:rsidRPr="006A6DDF">
        <w:rPr>
          <w:rFonts w:ascii="Times New Roman CYR" w:hAnsi="Times New Roman CYR" w:cs="Times New Roman CYR"/>
          <w:sz w:val="28"/>
          <w:szCs w:val="28"/>
        </w:rPr>
        <w:t xml:space="preserve">се предостави на </w:t>
      </w:r>
      <w:r>
        <w:rPr>
          <w:rFonts w:ascii="Times New Roman CYR" w:hAnsi="Times New Roman CYR" w:cs="Times New Roman CYR"/>
          <w:sz w:val="28"/>
          <w:szCs w:val="28"/>
        </w:rPr>
        <w:t>д</w:t>
      </w:r>
      <w:r w:rsidRPr="006A6DDF">
        <w:rPr>
          <w:rFonts w:ascii="Times New Roman CYR" w:hAnsi="Times New Roman CYR" w:cs="Times New Roman CYR"/>
          <w:sz w:val="28"/>
          <w:szCs w:val="28"/>
        </w:rPr>
        <w:t>ирекция „Бюджет и финанси“, по компетентност.</w:t>
      </w:r>
    </w:p>
    <w:p w:rsidR="00642BFA" w:rsidRDefault="00642BFA" w:rsidP="00642BFA">
      <w:pPr>
        <w:autoSpaceDE w:val="0"/>
        <w:autoSpaceDN w:val="0"/>
        <w:adjustRightInd w:val="0"/>
        <w:jc w:val="both"/>
        <w:rPr>
          <w:rFonts w:ascii="Times New Roman CYR" w:hAnsi="Times New Roman CYR" w:cs="Times New Roman CYR"/>
          <w:sz w:val="28"/>
          <w:szCs w:val="28"/>
        </w:rPr>
      </w:pPr>
    </w:p>
    <w:p w:rsidR="00642BFA" w:rsidRDefault="00642BFA" w:rsidP="00642BFA">
      <w:pPr>
        <w:autoSpaceDE w:val="0"/>
        <w:autoSpaceDN w:val="0"/>
        <w:adjustRightInd w:val="0"/>
        <w:jc w:val="both"/>
        <w:rPr>
          <w:rFonts w:ascii="Times New Roman CYR" w:hAnsi="Times New Roman CYR" w:cs="Times New Roman CYR"/>
          <w:sz w:val="28"/>
          <w:szCs w:val="28"/>
        </w:rPr>
      </w:pPr>
      <w:r w:rsidRPr="00F30119">
        <w:rPr>
          <w:rFonts w:ascii="Times New Roman CYR" w:hAnsi="Times New Roman CYR" w:cs="Times New Roman CYR"/>
          <w:sz w:val="28"/>
          <w:szCs w:val="28"/>
        </w:rPr>
        <w:t>6.4.</w:t>
      </w:r>
      <w:r>
        <w:rPr>
          <w:rFonts w:ascii="Times New Roman CYR" w:hAnsi="Times New Roman CYR" w:cs="Times New Roman CYR"/>
          <w:sz w:val="28"/>
          <w:szCs w:val="28"/>
        </w:rPr>
        <w:t xml:space="preserve"> ВНАСЯ предложението в заседанието на Прокурорската колегия на ВСС,</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за </w:t>
      </w:r>
      <w:r w:rsidRPr="00F30119">
        <w:rPr>
          <w:rFonts w:ascii="Times New Roman CYR" w:hAnsi="Times New Roman CYR" w:cs="Times New Roman CYR"/>
          <w:sz w:val="28"/>
          <w:szCs w:val="28"/>
        </w:rPr>
        <w:t>31.01.2024 г., за</w:t>
      </w:r>
      <w:r>
        <w:rPr>
          <w:rFonts w:ascii="Times New Roman CYR" w:hAnsi="Times New Roman CYR" w:cs="Times New Roman CYR"/>
          <w:sz w:val="28"/>
          <w:szCs w:val="28"/>
        </w:rPr>
        <w:t xml:space="preserve"> разглеждане и произнасяне.</w:t>
      </w:r>
    </w:p>
    <w:p w:rsidR="00642BFA" w:rsidRDefault="00642BFA" w:rsidP="00642BFA"/>
    <w:p w:rsidR="003110A4" w:rsidRDefault="00144D97" w:rsidP="003110A4">
      <w:pPr>
        <w:ind w:firstLine="284"/>
        <w:jc w:val="both"/>
        <w:rPr>
          <w:bCs/>
          <w:sz w:val="28"/>
          <w:szCs w:val="28"/>
        </w:rPr>
      </w:pPr>
      <w:r>
        <w:rPr>
          <w:rFonts w:ascii="Times New Roman CYR" w:hAnsi="Times New Roman CYR" w:cs="Times New Roman CYR"/>
          <w:sz w:val="28"/>
          <w:szCs w:val="28"/>
        </w:rPr>
        <w:t>7</w:t>
      </w:r>
      <w:r w:rsidR="003110A4">
        <w:rPr>
          <w:rFonts w:ascii="Times New Roman CYR" w:hAnsi="Times New Roman CYR" w:cs="Times New Roman CYR"/>
          <w:sz w:val="28"/>
          <w:szCs w:val="28"/>
        </w:rPr>
        <w:t>. Заявление от Динка Илиева Коларска за освобождаване от заеманата длъжност „прокурор“ във Върховна прокуратура, на основание чл. 165, ал. 1, т. 2 от ЗСВ.</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42BFA" w:rsidRDefault="00642BFA" w:rsidP="00642BFA">
      <w:pPr>
        <w:autoSpaceDE w:val="0"/>
        <w:autoSpaceDN w:val="0"/>
        <w:adjustRightInd w:val="0"/>
        <w:spacing w:line="276" w:lineRule="auto"/>
        <w:jc w:val="both"/>
        <w:rPr>
          <w:sz w:val="28"/>
          <w:szCs w:val="28"/>
        </w:rPr>
      </w:pPr>
    </w:p>
    <w:p w:rsidR="00642BFA" w:rsidRPr="00FB5B42" w:rsidRDefault="00642BFA" w:rsidP="00642BFA">
      <w:pPr>
        <w:autoSpaceDE w:val="0"/>
        <w:autoSpaceDN w:val="0"/>
        <w:adjustRightInd w:val="0"/>
        <w:jc w:val="both"/>
        <w:rPr>
          <w:sz w:val="28"/>
          <w:szCs w:val="28"/>
        </w:rPr>
      </w:pPr>
      <w:r w:rsidRPr="0028160B">
        <w:rPr>
          <w:sz w:val="28"/>
          <w:szCs w:val="28"/>
        </w:rPr>
        <w:t xml:space="preserve">7.1. </w:t>
      </w:r>
      <w:r w:rsidRPr="0028160B">
        <w:rPr>
          <w:rFonts w:ascii="Times New Roman CYR" w:eastAsia="Calibri" w:hAnsi="Times New Roman CYR" w:cs="Times New Roman CYR"/>
          <w:b/>
          <w:sz w:val="28"/>
          <w:szCs w:val="28"/>
        </w:rPr>
        <w:t>ПРЕДЛАГА НА ПРОКУРОРСКАТА КОЛЕГИЯ НА ВСС,</w:t>
      </w:r>
      <w:r w:rsidRPr="0028160B">
        <w:rPr>
          <w:bCs/>
          <w:sz w:val="28"/>
        </w:rPr>
        <w:t xml:space="preserve"> която, на основание</w:t>
      </w:r>
      <w:r w:rsidRPr="00704AE2">
        <w:rPr>
          <w:bCs/>
          <w:sz w:val="28"/>
        </w:rPr>
        <w:t xml:space="preserve"> §23, ал. 2 от ПЗР на ЗИД на КРБ (</w:t>
      </w:r>
      <w:proofErr w:type="spellStart"/>
      <w:r w:rsidRPr="00704AE2">
        <w:rPr>
          <w:bCs/>
          <w:sz w:val="28"/>
        </w:rPr>
        <w:t>обн</w:t>
      </w:r>
      <w:proofErr w:type="spellEnd"/>
      <w:r w:rsidRPr="00704AE2">
        <w:rPr>
          <w:bCs/>
          <w:sz w:val="28"/>
        </w:rPr>
        <w:t>. в ДВ бр.106/22.12.2023 г.), изпълнява функциите на Висш прокурорски съвет</w:t>
      </w:r>
      <w:r>
        <w:rPr>
          <w:bCs/>
          <w:sz w:val="28"/>
        </w:rPr>
        <w:t>,</w:t>
      </w:r>
      <w:r w:rsidRPr="00FB5B42">
        <w:rPr>
          <w:sz w:val="28"/>
          <w:szCs w:val="28"/>
        </w:rPr>
        <w:t xml:space="preserve"> </w:t>
      </w:r>
      <w:r w:rsidRPr="009160FF">
        <w:rPr>
          <w:b/>
          <w:sz w:val="28"/>
          <w:szCs w:val="28"/>
        </w:rPr>
        <w:t>ДА ОСВОБОДИ</w:t>
      </w:r>
      <w:r w:rsidRPr="00FB5B42">
        <w:rPr>
          <w:sz w:val="28"/>
          <w:szCs w:val="28"/>
        </w:rPr>
        <w:t xml:space="preserve">, на основание чл. 160, във връзка с чл. 165, ал. 1, т. 2 от ЗСВ, </w:t>
      </w:r>
      <w:r w:rsidRPr="00C856A2">
        <w:rPr>
          <w:rFonts w:ascii="Times New Roman CYR" w:hAnsi="Times New Roman CYR" w:cs="Times New Roman CYR"/>
          <w:sz w:val="28"/>
          <w:szCs w:val="28"/>
        </w:rPr>
        <w:t>Динка Илиева Коларска</w:t>
      </w:r>
      <w:r w:rsidRPr="00FB5B42">
        <w:rPr>
          <w:rFonts w:ascii="Times New Roman CYR" w:hAnsi="Times New Roman CYR" w:cs="Times New Roman CYR"/>
          <w:sz w:val="28"/>
          <w:szCs w:val="28"/>
        </w:rPr>
        <w:t xml:space="preserve"> от заеманата длъжност „</w:t>
      </w:r>
      <w:r>
        <w:rPr>
          <w:rFonts w:ascii="Times New Roman CYR" w:hAnsi="Times New Roman CYR" w:cs="Times New Roman CYR"/>
          <w:sz w:val="28"/>
          <w:szCs w:val="28"/>
        </w:rPr>
        <w:t>прокурор</w:t>
      </w:r>
      <w:r w:rsidRPr="00FB5B42">
        <w:rPr>
          <w:rFonts w:ascii="Times New Roman CYR" w:hAnsi="Times New Roman CYR" w:cs="Times New Roman CYR"/>
          <w:sz w:val="28"/>
          <w:szCs w:val="28"/>
        </w:rPr>
        <w:t xml:space="preserve">“ </w:t>
      </w:r>
      <w:r w:rsidRPr="00C856A2">
        <w:rPr>
          <w:rFonts w:ascii="Times New Roman CYR" w:hAnsi="Times New Roman CYR" w:cs="Times New Roman CYR"/>
          <w:sz w:val="28"/>
          <w:szCs w:val="28"/>
        </w:rPr>
        <w:t>във Върховна прокуратура</w:t>
      </w:r>
      <w:r w:rsidRPr="00FB5B42">
        <w:rPr>
          <w:bCs/>
          <w:sz w:val="28"/>
          <w:szCs w:val="28"/>
        </w:rPr>
        <w:t xml:space="preserve">, </w:t>
      </w:r>
      <w:r w:rsidRPr="00FB5B42">
        <w:rPr>
          <w:sz w:val="28"/>
          <w:szCs w:val="28"/>
        </w:rPr>
        <w:t>с ранг „</w:t>
      </w:r>
      <w:r>
        <w:rPr>
          <w:sz w:val="28"/>
          <w:szCs w:val="28"/>
        </w:rPr>
        <w:t>прокурор във ВП</w:t>
      </w:r>
      <w:r w:rsidRPr="00FB5B42">
        <w:rPr>
          <w:sz w:val="28"/>
          <w:szCs w:val="28"/>
        </w:rPr>
        <w:t xml:space="preserve">“, </w:t>
      </w:r>
      <w:r w:rsidRPr="002207AF">
        <w:rPr>
          <w:sz w:val="28"/>
          <w:szCs w:val="28"/>
        </w:rPr>
        <w:t>считано от 16.02.2024 г.</w:t>
      </w:r>
    </w:p>
    <w:p w:rsidR="00642BFA" w:rsidRPr="00FB5B42" w:rsidRDefault="00642BFA" w:rsidP="00642BFA">
      <w:pPr>
        <w:autoSpaceDE w:val="0"/>
        <w:autoSpaceDN w:val="0"/>
        <w:adjustRightInd w:val="0"/>
        <w:jc w:val="both"/>
        <w:rPr>
          <w:sz w:val="28"/>
          <w:szCs w:val="28"/>
        </w:rPr>
      </w:pPr>
    </w:p>
    <w:p w:rsidR="00642BFA" w:rsidRPr="009F65A6" w:rsidRDefault="00642BFA" w:rsidP="00642BFA">
      <w:pPr>
        <w:autoSpaceDE w:val="0"/>
        <w:autoSpaceDN w:val="0"/>
        <w:adjustRightInd w:val="0"/>
        <w:jc w:val="both"/>
        <w:rPr>
          <w:sz w:val="28"/>
          <w:szCs w:val="28"/>
        </w:rPr>
      </w:pPr>
      <w:r w:rsidRPr="0028160B">
        <w:rPr>
          <w:sz w:val="28"/>
          <w:szCs w:val="28"/>
        </w:rPr>
        <w:t xml:space="preserve">7.2. </w:t>
      </w:r>
      <w:r w:rsidRPr="0028160B">
        <w:rPr>
          <w:rFonts w:ascii="Times New Roman CYR" w:hAnsi="Times New Roman CYR" w:cs="Times New Roman CYR"/>
          <w:sz w:val="28"/>
          <w:szCs w:val="28"/>
        </w:rPr>
        <w:t>ВНАСЯ</w:t>
      </w:r>
      <w:r>
        <w:rPr>
          <w:rFonts w:ascii="Times New Roman CYR" w:hAnsi="Times New Roman CYR" w:cs="Times New Roman CYR"/>
          <w:sz w:val="28"/>
          <w:szCs w:val="28"/>
        </w:rPr>
        <w:t xml:space="preserve"> предложението в заседанието на Прокурорската колегия на ВСС,</w:t>
      </w:r>
      <w:r>
        <w:rPr>
          <w:bCs/>
          <w:sz w:val="28"/>
        </w:rPr>
        <w:t xml:space="preserve"> 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за 31.01.2024 г., за разглеждане и произнасяне.</w:t>
      </w:r>
    </w:p>
    <w:p w:rsidR="003110A4" w:rsidRDefault="003110A4" w:rsidP="003110A4">
      <w:pPr>
        <w:autoSpaceDE w:val="0"/>
        <w:autoSpaceDN w:val="0"/>
        <w:adjustRightInd w:val="0"/>
        <w:ind w:firstLine="284"/>
        <w:jc w:val="both"/>
        <w:rPr>
          <w:i/>
          <w:szCs w:val="28"/>
          <w:lang w:val="en-US"/>
        </w:rPr>
      </w:pPr>
    </w:p>
    <w:p w:rsidR="003110A4" w:rsidRDefault="00144D97" w:rsidP="003110A4">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8</w:t>
      </w:r>
      <w:r w:rsidR="003110A4">
        <w:rPr>
          <w:rFonts w:ascii="Times New Roman CYR" w:hAnsi="Times New Roman CYR" w:cs="Times New Roman CYR"/>
          <w:sz w:val="28"/>
          <w:szCs w:val="28"/>
          <w:lang w:val="en-US"/>
        </w:rPr>
        <w:t xml:space="preserve">. </w:t>
      </w:r>
      <w:r w:rsidR="003110A4">
        <w:rPr>
          <w:rFonts w:ascii="Times New Roman CYR" w:hAnsi="Times New Roman CYR" w:cs="Times New Roman CYR"/>
          <w:sz w:val="28"/>
          <w:szCs w:val="28"/>
        </w:rPr>
        <w:t xml:space="preserve">Предложение от и.ф. административния ръководител на Окръжна прокуратура - Благоевград, за командироване на Мартин Александров </w:t>
      </w:r>
      <w:proofErr w:type="spellStart"/>
      <w:r w:rsidR="003110A4">
        <w:rPr>
          <w:rFonts w:ascii="Times New Roman CYR" w:hAnsi="Times New Roman CYR" w:cs="Times New Roman CYR"/>
          <w:sz w:val="28"/>
          <w:szCs w:val="28"/>
        </w:rPr>
        <w:t>Скрипкин</w:t>
      </w:r>
      <w:proofErr w:type="spellEnd"/>
      <w:r w:rsidR="003110A4">
        <w:rPr>
          <w:rFonts w:ascii="Times New Roman CYR" w:hAnsi="Times New Roman CYR" w:cs="Times New Roman CYR"/>
          <w:sz w:val="28"/>
          <w:szCs w:val="28"/>
        </w:rPr>
        <w:t xml:space="preserve">  – следовател в Окръжен следствен отдел в Окръжна прокуратура – Бургас в Окръжен следствен отдел в Окръжна прокуратура - Благоевград.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26F06" w:rsidRPr="006220AA" w:rsidRDefault="00626F06" w:rsidP="00626F06">
      <w:pPr>
        <w:autoSpaceDE w:val="0"/>
        <w:autoSpaceDN w:val="0"/>
        <w:adjustRightInd w:val="0"/>
        <w:jc w:val="both"/>
        <w:rPr>
          <w:rFonts w:ascii="Times New Roman CYR" w:hAnsi="Times New Roman CYR" w:cs="Times New Roman CYR"/>
          <w:b/>
          <w:sz w:val="20"/>
          <w:szCs w:val="20"/>
        </w:rPr>
      </w:pPr>
    </w:p>
    <w:p w:rsidR="00626F06" w:rsidRDefault="00626F06" w:rsidP="00626F0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8</w:t>
      </w:r>
      <w:r w:rsidRPr="00A10857">
        <w:rPr>
          <w:rFonts w:ascii="Times New Roman CYR" w:hAnsi="Times New Roman CYR" w:cs="Times New Roman CYR"/>
          <w:b/>
          <w:sz w:val="28"/>
          <w:szCs w:val="28"/>
        </w:rPr>
        <w:t>.1.</w:t>
      </w:r>
      <w:r>
        <w:rPr>
          <w:rFonts w:ascii="Times New Roman CYR" w:hAnsi="Times New Roman CYR" w:cs="Times New Roman CYR"/>
          <w:sz w:val="28"/>
          <w:szCs w:val="28"/>
        </w:rPr>
        <w:t xml:space="preserve"> </w:t>
      </w:r>
      <w:r>
        <w:rPr>
          <w:rFonts w:ascii="Times New Roman CYR" w:hAnsi="Times New Roman CYR" w:cs="Times New Roman CYR"/>
          <w:b/>
          <w:sz w:val="28"/>
          <w:szCs w:val="28"/>
        </w:rPr>
        <w:t>ИЗРАЗЯВА ПОЛОЖИТЕЛНО СТАНОВИЩЕ</w:t>
      </w:r>
      <w:r w:rsidRPr="00A10857">
        <w:rPr>
          <w:rFonts w:ascii="Times New Roman CYR" w:hAnsi="Times New Roman CYR" w:cs="Times New Roman CYR"/>
          <w:b/>
          <w:sz w:val="28"/>
          <w:szCs w:val="28"/>
        </w:rPr>
        <w:t>,</w:t>
      </w:r>
      <w:r>
        <w:rPr>
          <w:rFonts w:ascii="Times New Roman CYR" w:hAnsi="Times New Roman CYR" w:cs="Times New Roman CYR"/>
          <w:sz w:val="28"/>
          <w:szCs w:val="28"/>
        </w:rPr>
        <w:t xml:space="preserve"> на основание чл. 147 от ЗСВ,</w:t>
      </w:r>
      <w:r>
        <w:rPr>
          <w:rFonts w:ascii="Times New Roman CYR" w:hAnsi="Times New Roman CYR" w:cs="Times New Roman CYR"/>
          <w:b/>
          <w:sz w:val="28"/>
          <w:szCs w:val="28"/>
        </w:rPr>
        <w:t xml:space="preserve"> </w:t>
      </w:r>
      <w:r w:rsidRPr="00C4681C">
        <w:rPr>
          <w:rFonts w:ascii="Times New Roman CYR" w:hAnsi="Times New Roman CYR" w:cs="Times New Roman CYR"/>
          <w:sz w:val="28"/>
          <w:szCs w:val="28"/>
        </w:rPr>
        <w:t>за командироване</w:t>
      </w:r>
      <w:r>
        <w:rPr>
          <w:rFonts w:ascii="Times New Roman CYR" w:hAnsi="Times New Roman CYR" w:cs="Times New Roman CYR"/>
          <w:sz w:val="28"/>
          <w:szCs w:val="28"/>
        </w:rPr>
        <w:t>то</w:t>
      </w:r>
      <w:r w:rsidRPr="00C4681C">
        <w:rPr>
          <w:rFonts w:ascii="Times New Roman CYR" w:hAnsi="Times New Roman CYR" w:cs="Times New Roman CYR"/>
          <w:sz w:val="28"/>
          <w:szCs w:val="28"/>
        </w:rPr>
        <w:t xml:space="preserve"> на </w:t>
      </w:r>
      <w:r>
        <w:rPr>
          <w:rFonts w:ascii="Times New Roman CYR" w:hAnsi="Times New Roman CYR" w:cs="Times New Roman CYR"/>
          <w:sz w:val="28"/>
          <w:szCs w:val="28"/>
        </w:rPr>
        <w:t xml:space="preserve">Мартин Александров </w:t>
      </w:r>
      <w:proofErr w:type="spellStart"/>
      <w:r>
        <w:rPr>
          <w:rFonts w:ascii="Times New Roman CYR" w:hAnsi="Times New Roman CYR" w:cs="Times New Roman CYR"/>
          <w:sz w:val="28"/>
          <w:szCs w:val="28"/>
        </w:rPr>
        <w:t>Скрипкин</w:t>
      </w:r>
      <w:proofErr w:type="spellEnd"/>
      <w:r>
        <w:rPr>
          <w:rFonts w:ascii="Times New Roman CYR" w:hAnsi="Times New Roman CYR" w:cs="Times New Roman CYR"/>
          <w:sz w:val="28"/>
          <w:szCs w:val="28"/>
        </w:rPr>
        <w:t xml:space="preserve"> </w:t>
      </w:r>
      <w:r w:rsidRPr="00DD383D">
        <w:rPr>
          <w:rFonts w:ascii="Times New Roman CYR" w:hAnsi="Times New Roman CYR" w:cs="Times New Roman CYR"/>
          <w:sz w:val="28"/>
          <w:szCs w:val="28"/>
        </w:rPr>
        <w:t xml:space="preserve"> </w:t>
      </w:r>
      <w:r w:rsidRPr="00C4681C">
        <w:rPr>
          <w:rFonts w:ascii="Times New Roman CYR" w:hAnsi="Times New Roman CYR" w:cs="Times New Roman CYR"/>
          <w:sz w:val="28"/>
          <w:szCs w:val="28"/>
        </w:rPr>
        <w:t xml:space="preserve">– </w:t>
      </w:r>
      <w:r>
        <w:rPr>
          <w:rFonts w:ascii="Times New Roman CYR" w:hAnsi="Times New Roman CYR" w:cs="Times New Roman CYR"/>
          <w:sz w:val="28"/>
          <w:szCs w:val="28"/>
        </w:rPr>
        <w:t>следовател</w:t>
      </w:r>
      <w:r w:rsidRPr="00F817B0">
        <w:rPr>
          <w:rFonts w:ascii="Times New Roman CYR" w:hAnsi="Times New Roman CYR" w:cs="Times New Roman CYR"/>
          <w:sz w:val="28"/>
          <w:szCs w:val="28"/>
        </w:rPr>
        <w:t xml:space="preserve"> в </w:t>
      </w:r>
      <w:r>
        <w:rPr>
          <w:rFonts w:ascii="Times New Roman CYR" w:hAnsi="Times New Roman CYR" w:cs="Times New Roman CYR"/>
          <w:sz w:val="28"/>
          <w:szCs w:val="28"/>
        </w:rPr>
        <w:t>Окръжения следствен отдел в Окръжна прокуратура – Бургас в Окръжения следствен отдел в Окръжна прокуратура - Благоевград.</w:t>
      </w:r>
    </w:p>
    <w:p w:rsidR="00626F06" w:rsidRDefault="00626F06" w:rsidP="00626F06">
      <w:pPr>
        <w:autoSpaceDE w:val="0"/>
        <w:autoSpaceDN w:val="0"/>
        <w:adjustRightInd w:val="0"/>
        <w:jc w:val="both"/>
        <w:rPr>
          <w:rFonts w:ascii="Times New Roman CYR" w:hAnsi="Times New Roman CYR" w:cs="Times New Roman CYR"/>
          <w:sz w:val="28"/>
          <w:szCs w:val="28"/>
        </w:rPr>
      </w:pPr>
    </w:p>
    <w:p w:rsidR="00626F06" w:rsidRDefault="00626F06" w:rsidP="00626F0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8.2</w:t>
      </w:r>
      <w:r w:rsidRPr="00A10857">
        <w:rPr>
          <w:rFonts w:ascii="Times New Roman CYR" w:hAnsi="Times New Roman CYR" w:cs="Times New Roman CYR"/>
          <w:b/>
          <w:sz w:val="28"/>
          <w:szCs w:val="28"/>
        </w:rPr>
        <w:t>.</w:t>
      </w:r>
      <w:r>
        <w:rPr>
          <w:rFonts w:ascii="Times New Roman CYR" w:hAnsi="Times New Roman CYR" w:cs="Times New Roman CYR"/>
          <w:sz w:val="28"/>
          <w:szCs w:val="28"/>
        </w:rPr>
        <w:t xml:space="preserve"> Решението да се изпрати на Върховна прокуратура, отдел 06 „Административен“ и на и.ф. административния ръководител на Окръжна прокуратура - Благоевград, за сведение.</w:t>
      </w:r>
    </w:p>
    <w:p w:rsidR="00CC5B8E" w:rsidRDefault="00CC5B8E" w:rsidP="00CC5B8E">
      <w:pPr>
        <w:autoSpaceDE w:val="0"/>
        <w:autoSpaceDN w:val="0"/>
        <w:adjustRightInd w:val="0"/>
        <w:ind w:firstLine="284"/>
        <w:jc w:val="both"/>
        <w:rPr>
          <w:sz w:val="28"/>
          <w:szCs w:val="28"/>
        </w:rPr>
      </w:pPr>
    </w:p>
    <w:p w:rsidR="000B6069" w:rsidRDefault="001A768F" w:rsidP="0093187F">
      <w:pPr>
        <w:ind w:firstLine="284"/>
        <w:jc w:val="both"/>
        <w:rPr>
          <w:bCs/>
          <w:sz w:val="28"/>
          <w:szCs w:val="28"/>
        </w:rPr>
      </w:pPr>
      <w:r w:rsidRPr="00FD61AD">
        <w:rPr>
          <w:bCs/>
          <w:sz w:val="28"/>
          <w:szCs w:val="28"/>
        </w:rPr>
        <w:t>ЕДИННИ</w:t>
      </w:r>
      <w:r w:rsidRPr="00A45EEC">
        <w:rPr>
          <w:bCs/>
          <w:sz w:val="28"/>
          <w:szCs w:val="28"/>
        </w:rPr>
        <w:t xml:space="preserve"> ФОРМУЛЯРИ</w:t>
      </w:r>
    </w:p>
    <w:p w:rsidR="001A768F" w:rsidRDefault="001A768F" w:rsidP="001A768F">
      <w:pPr>
        <w:ind w:firstLine="284"/>
        <w:jc w:val="both"/>
        <w:rPr>
          <w:bCs/>
          <w:sz w:val="28"/>
          <w:szCs w:val="28"/>
        </w:rPr>
      </w:pPr>
    </w:p>
    <w:p w:rsidR="00205E5B" w:rsidRDefault="00144D97" w:rsidP="0047322C">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323BD8">
        <w:rPr>
          <w:rFonts w:ascii="Times New Roman CYR" w:hAnsi="Times New Roman CYR" w:cs="Times New Roman CYR"/>
          <w:sz w:val="28"/>
          <w:szCs w:val="28"/>
        </w:rPr>
        <w:t xml:space="preserve">. </w:t>
      </w:r>
      <w:r w:rsidR="00205E5B">
        <w:rPr>
          <w:rFonts w:ascii="Times New Roman CYR" w:hAnsi="Times New Roman CYR" w:cs="Times New Roman CYR"/>
          <w:sz w:val="28"/>
          <w:szCs w:val="28"/>
        </w:rPr>
        <w:t xml:space="preserve">Придобиване статут на несменяемост на Калоян Веселинов Кръстев - прокурор в Районна прокуратура - Варна.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1560F0" w:rsidRDefault="001560F0" w:rsidP="001560F0">
      <w:pPr>
        <w:autoSpaceDE w:val="0"/>
        <w:autoSpaceDN w:val="0"/>
        <w:adjustRightInd w:val="0"/>
        <w:jc w:val="both"/>
        <w:rPr>
          <w:sz w:val="28"/>
          <w:szCs w:val="28"/>
        </w:rPr>
      </w:pPr>
    </w:p>
    <w:p w:rsidR="001560F0" w:rsidRPr="00CA6A96" w:rsidRDefault="001560F0" w:rsidP="001560F0">
      <w:pPr>
        <w:autoSpaceDE w:val="0"/>
        <w:autoSpaceDN w:val="0"/>
        <w:adjustRightInd w:val="0"/>
        <w:jc w:val="both"/>
        <w:rPr>
          <w:sz w:val="28"/>
          <w:szCs w:val="28"/>
        </w:rPr>
      </w:pPr>
      <w:r>
        <w:rPr>
          <w:sz w:val="28"/>
          <w:szCs w:val="28"/>
        </w:rPr>
        <w:t>9</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Варна,</w:t>
      </w:r>
      <w:r w:rsidRPr="00CA6A96">
        <w:rPr>
          <w:sz w:val="28"/>
          <w:szCs w:val="28"/>
        </w:rPr>
        <w:t xml:space="preserve"> за комплексна оценка на </w:t>
      </w:r>
      <w:r>
        <w:rPr>
          <w:rFonts w:ascii="Times New Roman CYR" w:hAnsi="Times New Roman CYR" w:cs="Times New Roman CYR"/>
          <w:sz w:val="28"/>
          <w:szCs w:val="28"/>
        </w:rPr>
        <w:t>Калоян Веселинов Кръстев - прокурор в Районна прокуратура - Варна.</w:t>
      </w:r>
    </w:p>
    <w:p w:rsidR="001560F0" w:rsidRDefault="001560F0" w:rsidP="001560F0">
      <w:pPr>
        <w:autoSpaceDE w:val="0"/>
        <w:autoSpaceDN w:val="0"/>
        <w:adjustRightInd w:val="0"/>
        <w:jc w:val="both"/>
        <w:rPr>
          <w:bCs/>
          <w:sz w:val="28"/>
          <w:szCs w:val="28"/>
          <w:lang w:val="en-US"/>
        </w:rPr>
      </w:pPr>
    </w:p>
    <w:p w:rsidR="001560F0" w:rsidRPr="00BE651B" w:rsidRDefault="001560F0" w:rsidP="001560F0">
      <w:pPr>
        <w:autoSpaceDE w:val="0"/>
        <w:autoSpaceDN w:val="0"/>
        <w:adjustRightInd w:val="0"/>
        <w:jc w:val="both"/>
        <w:rPr>
          <w:bCs/>
          <w:sz w:val="28"/>
          <w:szCs w:val="28"/>
        </w:rPr>
      </w:pPr>
      <w:r>
        <w:rPr>
          <w:bCs/>
          <w:sz w:val="28"/>
          <w:szCs w:val="28"/>
        </w:rPr>
        <w:t xml:space="preserve">9.2.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Калоян Веселинов Кръстев - прокурор в Районна прокуратура - Варна.</w:t>
      </w:r>
    </w:p>
    <w:p w:rsidR="001560F0" w:rsidRPr="00BE651B" w:rsidRDefault="001560F0" w:rsidP="001560F0">
      <w:pPr>
        <w:autoSpaceDE w:val="0"/>
        <w:autoSpaceDN w:val="0"/>
        <w:adjustRightInd w:val="0"/>
        <w:jc w:val="both"/>
        <w:rPr>
          <w:bCs/>
          <w:sz w:val="28"/>
          <w:szCs w:val="28"/>
        </w:rPr>
      </w:pPr>
    </w:p>
    <w:p w:rsidR="001560F0" w:rsidRDefault="001560F0" w:rsidP="001560F0">
      <w:pPr>
        <w:autoSpaceDE w:val="0"/>
        <w:autoSpaceDN w:val="0"/>
        <w:adjustRightInd w:val="0"/>
        <w:jc w:val="both"/>
        <w:rPr>
          <w:bCs/>
          <w:sz w:val="28"/>
          <w:szCs w:val="28"/>
        </w:rPr>
      </w:pPr>
      <w:r>
        <w:rPr>
          <w:bCs/>
          <w:sz w:val="28"/>
          <w:szCs w:val="28"/>
        </w:rPr>
        <w:t>9</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Калоян Веселинов Кръстев - прокурор в Районна прокуратура - Варна</w:t>
      </w:r>
      <w:r w:rsidRPr="00BE651B">
        <w:rPr>
          <w:bCs/>
          <w:sz w:val="28"/>
          <w:szCs w:val="28"/>
        </w:rPr>
        <w:t>, резултатите от атестирането за запознаване.</w:t>
      </w:r>
    </w:p>
    <w:p w:rsidR="00205E5B" w:rsidRDefault="00205E5B" w:rsidP="00E03DAA">
      <w:pPr>
        <w:ind w:firstLine="284"/>
        <w:rPr>
          <w:bCs/>
          <w:sz w:val="28"/>
          <w:szCs w:val="28"/>
        </w:rPr>
      </w:pPr>
    </w:p>
    <w:p w:rsidR="00E03DAA" w:rsidRPr="00A50FAE" w:rsidRDefault="00E03DAA" w:rsidP="00E03DAA">
      <w:pPr>
        <w:ind w:firstLine="284"/>
        <w:rPr>
          <w:bCs/>
          <w:sz w:val="28"/>
          <w:szCs w:val="28"/>
        </w:rPr>
      </w:pPr>
      <w:r w:rsidRPr="00681163">
        <w:rPr>
          <w:bCs/>
          <w:sz w:val="28"/>
          <w:szCs w:val="28"/>
        </w:rPr>
        <w:t>ПРЕДЛОЖЕНИ</w:t>
      </w:r>
      <w:r w:rsidR="00694AD3" w:rsidRPr="00681163">
        <w:rPr>
          <w:bCs/>
          <w:sz w:val="28"/>
          <w:szCs w:val="28"/>
        </w:rPr>
        <w:t>Я</w:t>
      </w:r>
      <w:r w:rsidRPr="008C6BBD">
        <w:rPr>
          <w:bCs/>
          <w:sz w:val="28"/>
          <w:szCs w:val="28"/>
        </w:rPr>
        <w:t xml:space="preserve"> ЗА ПОВИШАВАНЕ НА МЯСТО В ПО-ГОРЕН РАНГ</w:t>
      </w:r>
    </w:p>
    <w:p w:rsidR="004F5DC6" w:rsidRDefault="004F5DC6" w:rsidP="004F5DC6">
      <w:pPr>
        <w:autoSpaceDE w:val="0"/>
        <w:autoSpaceDN w:val="0"/>
        <w:adjustRightInd w:val="0"/>
        <w:ind w:firstLine="284"/>
        <w:jc w:val="both"/>
        <w:rPr>
          <w:sz w:val="28"/>
          <w:szCs w:val="28"/>
        </w:rPr>
      </w:pPr>
    </w:p>
    <w:p w:rsidR="007B609B" w:rsidRPr="00884D4B" w:rsidRDefault="00777860" w:rsidP="007B609B">
      <w:pPr>
        <w:autoSpaceDE w:val="0"/>
        <w:autoSpaceDN w:val="0"/>
        <w:adjustRightInd w:val="0"/>
        <w:ind w:firstLine="284"/>
        <w:jc w:val="both"/>
        <w:rPr>
          <w:rFonts w:ascii="Times New Roman CYR" w:hAnsi="Times New Roman CYR" w:cs="Times New Roman CYR"/>
          <w:i/>
          <w:sz w:val="28"/>
          <w:szCs w:val="28"/>
        </w:rPr>
      </w:pPr>
      <w:r>
        <w:rPr>
          <w:sz w:val="28"/>
          <w:szCs w:val="28"/>
        </w:rPr>
        <w:t>10</w:t>
      </w:r>
      <w:r w:rsidR="007B609B" w:rsidRPr="00E32874">
        <w:rPr>
          <w:sz w:val="28"/>
          <w:szCs w:val="28"/>
        </w:rPr>
        <w:t xml:space="preserve">. Предложение от </w:t>
      </w:r>
      <w:r w:rsidR="007B609B">
        <w:rPr>
          <w:sz w:val="28"/>
          <w:szCs w:val="28"/>
        </w:rPr>
        <w:t xml:space="preserve">административния ръководител-районен прокурор на Районна прокуратура - Варна, за повишаване на Цветелина </w:t>
      </w:r>
      <w:proofErr w:type="spellStart"/>
      <w:r w:rsidR="007B609B">
        <w:rPr>
          <w:sz w:val="28"/>
          <w:szCs w:val="28"/>
        </w:rPr>
        <w:t>Венциславова</w:t>
      </w:r>
      <w:proofErr w:type="spellEnd"/>
      <w:r w:rsidR="007B609B">
        <w:rPr>
          <w:sz w:val="28"/>
          <w:szCs w:val="28"/>
        </w:rPr>
        <w:t xml:space="preserve"> Стефанова - прокурор в Районна прокуратура – Варна, на място в по-горен ранг </w:t>
      </w:r>
      <w:r w:rsidR="007B609B" w:rsidRPr="00E32874">
        <w:rPr>
          <w:sz w:val="28"/>
          <w:szCs w:val="28"/>
        </w:rPr>
        <w:t xml:space="preserve">„прокурор </w:t>
      </w:r>
      <w:r w:rsidR="007B609B">
        <w:rPr>
          <w:sz w:val="28"/>
          <w:szCs w:val="28"/>
        </w:rPr>
        <w:t>в ОП</w:t>
      </w:r>
      <w:r w:rsidR="007B609B" w:rsidRPr="00E32874">
        <w:rPr>
          <w:sz w:val="28"/>
          <w:szCs w:val="28"/>
        </w:rPr>
        <w:t>“</w:t>
      </w:r>
      <w:r w:rsidR="007B609B">
        <w:rPr>
          <w:sz w:val="28"/>
          <w:szCs w:val="28"/>
        </w:rPr>
        <w:t>.</w:t>
      </w:r>
      <w:r w:rsidR="007B609B"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lastRenderedPageBreak/>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1560F0" w:rsidRDefault="001560F0" w:rsidP="001560F0">
      <w:pPr>
        <w:autoSpaceDE w:val="0"/>
        <w:autoSpaceDN w:val="0"/>
        <w:adjustRightInd w:val="0"/>
        <w:jc w:val="both"/>
        <w:rPr>
          <w:bCs/>
          <w:sz w:val="28"/>
          <w:szCs w:val="28"/>
        </w:rPr>
      </w:pPr>
    </w:p>
    <w:p w:rsidR="001560F0" w:rsidRPr="006822AD" w:rsidRDefault="00CD6E8A" w:rsidP="001560F0">
      <w:pPr>
        <w:autoSpaceDE w:val="0"/>
        <w:autoSpaceDN w:val="0"/>
        <w:adjustRightInd w:val="0"/>
        <w:jc w:val="both"/>
        <w:rPr>
          <w:bCs/>
          <w:sz w:val="28"/>
          <w:szCs w:val="28"/>
        </w:rPr>
      </w:pPr>
      <w:r>
        <w:rPr>
          <w:bCs/>
          <w:sz w:val="28"/>
          <w:szCs w:val="28"/>
        </w:rPr>
        <w:t>10</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Цветелина </w:t>
      </w:r>
      <w:proofErr w:type="spellStart"/>
      <w:r>
        <w:rPr>
          <w:sz w:val="28"/>
          <w:szCs w:val="28"/>
        </w:rPr>
        <w:t>Венциславова</w:t>
      </w:r>
      <w:proofErr w:type="spellEnd"/>
      <w:r>
        <w:rPr>
          <w:sz w:val="28"/>
          <w:szCs w:val="28"/>
        </w:rPr>
        <w:t xml:space="preserve"> Стефанова - прокурор в Районна прокуратура – Варна, на място в по-горен ранг </w:t>
      </w:r>
      <w:r w:rsidRPr="00E32874">
        <w:rPr>
          <w:sz w:val="28"/>
          <w:szCs w:val="28"/>
        </w:rPr>
        <w:t xml:space="preserve">„прокурор </w:t>
      </w:r>
      <w:r>
        <w:rPr>
          <w:sz w:val="28"/>
          <w:szCs w:val="28"/>
        </w:rPr>
        <w:t>в ОП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10</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7B609B" w:rsidRDefault="007B609B" w:rsidP="00AD60B2">
      <w:pPr>
        <w:autoSpaceDE w:val="0"/>
        <w:autoSpaceDN w:val="0"/>
        <w:adjustRightInd w:val="0"/>
        <w:ind w:firstLine="284"/>
        <w:jc w:val="both"/>
        <w:rPr>
          <w:sz w:val="28"/>
          <w:szCs w:val="28"/>
        </w:rPr>
      </w:pPr>
    </w:p>
    <w:p w:rsidR="007B609B" w:rsidRPr="00884D4B" w:rsidRDefault="00777860" w:rsidP="007B609B">
      <w:pPr>
        <w:autoSpaceDE w:val="0"/>
        <w:autoSpaceDN w:val="0"/>
        <w:adjustRightInd w:val="0"/>
        <w:ind w:firstLine="284"/>
        <w:jc w:val="both"/>
        <w:rPr>
          <w:rFonts w:ascii="Times New Roman CYR" w:hAnsi="Times New Roman CYR" w:cs="Times New Roman CYR"/>
          <w:i/>
          <w:sz w:val="28"/>
          <w:szCs w:val="28"/>
        </w:rPr>
      </w:pPr>
      <w:r>
        <w:rPr>
          <w:sz w:val="28"/>
          <w:szCs w:val="28"/>
        </w:rPr>
        <w:t>11</w:t>
      </w:r>
      <w:r w:rsidR="007B609B" w:rsidRPr="00E32874">
        <w:rPr>
          <w:sz w:val="28"/>
          <w:szCs w:val="28"/>
        </w:rPr>
        <w:t xml:space="preserve">. Предложение от </w:t>
      </w:r>
      <w:r w:rsidR="007B609B">
        <w:rPr>
          <w:sz w:val="28"/>
          <w:szCs w:val="28"/>
        </w:rPr>
        <w:t xml:space="preserve">административния ръководител-районен прокурор на Районна прокуратура – Велико Търново, за повишаване на Цонко Николов Кръстев - прокурор в Районна прокуратура – Велико Търново, на място в по-горен ранг </w:t>
      </w:r>
      <w:r w:rsidR="007B609B" w:rsidRPr="00E32874">
        <w:rPr>
          <w:sz w:val="28"/>
          <w:szCs w:val="28"/>
        </w:rPr>
        <w:t xml:space="preserve">„прокурор </w:t>
      </w:r>
      <w:r w:rsidR="007B609B">
        <w:rPr>
          <w:sz w:val="28"/>
          <w:szCs w:val="28"/>
        </w:rPr>
        <w:t>в ОП</w:t>
      </w:r>
      <w:r w:rsidR="007B609B" w:rsidRPr="00E32874">
        <w:rPr>
          <w:sz w:val="28"/>
          <w:szCs w:val="28"/>
        </w:rPr>
        <w:t>“</w:t>
      </w:r>
      <w:r w:rsidR="007B609B">
        <w:rPr>
          <w:sz w:val="28"/>
          <w:szCs w:val="28"/>
        </w:rPr>
        <w:t>.</w:t>
      </w:r>
      <w:r w:rsidR="007B609B"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A26C90" w:rsidRDefault="00A26C90" w:rsidP="001560F0">
      <w:pPr>
        <w:autoSpaceDE w:val="0"/>
        <w:autoSpaceDN w:val="0"/>
        <w:adjustRightInd w:val="0"/>
        <w:jc w:val="both"/>
        <w:rPr>
          <w:bCs/>
          <w:sz w:val="28"/>
          <w:szCs w:val="28"/>
        </w:rPr>
      </w:pPr>
    </w:p>
    <w:p w:rsidR="001560F0" w:rsidRPr="006822AD" w:rsidRDefault="00CD6E8A" w:rsidP="001560F0">
      <w:pPr>
        <w:autoSpaceDE w:val="0"/>
        <w:autoSpaceDN w:val="0"/>
        <w:adjustRightInd w:val="0"/>
        <w:jc w:val="both"/>
        <w:rPr>
          <w:bCs/>
          <w:sz w:val="28"/>
          <w:szCs w:val="28"/>
        </w:rPr>
      </w:pPr>
      <w:r>
        <w:rPr>
          <w:bCs/>
          <w:sz w:val="28"/>
          <w:szCs w:val="28"/>
        </w:rPr>
        <w:t>11</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Цонко Николов Кръстев - прокурор в Районна прокуратура – Велико Търново, на място в по-горен ранг </w:t>
      </w:r>
      <w:r w:rsidRPr="00E32874">
        <w:rPr>
          <w:sz w:val="28"/>
          <w:szCs w:val="28"/>
        </w:rPr>
        <w:t xml:space="preserve">„прокурор </w:t>
      </w:r>
      <w:r>
        <w:rPr>
          <w:sz w:val="28"/>
          <w:szCs w:val="28"/>
        </w:rPr>
        <w:t>в ОП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11</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7B609B" w:rsidRDefault="007B609B" w:rsidP="00AD60B2">
      <w:pPr>
        <w:autoSpaceDE w:val="0"/>
        <w:autoSpaceDN w:val="0"/>
        <w:adjustRightInd w:val="0"/>
        <w:ind w:firstLine="284"/>
        <w:jc w:val="both"/>
        <w:rPr>
          <w:sz w:val="28"/>
          <w:szCs w:val="28"/>
        </w:rPr>
      </w:pPr>
    </w:p>
    <w:p w:rsidR="00AD60B2" w:rsidRPr="00884D4B" w:rsidRDefault="00777860" w:rsidP="00AD60B2">
      <w:pPr>
        <w:autoSpaceDE w:val="0"/>
        <w:autoSpaceDN w:val="0"/>
        <w:adjustRightInd w:val="0"/>
        <w:ind w:firstLine="284"/>
        <w:jc w:val="both"/>
        <w:rPr>
          <w:rFonts w:ascii="Times New Roman CYR" w:hAnsi="Times New Roman CYR" w:cs="Times New Roman CYR"/>
          <w:i/>
          <w:sz w:val="28"/>
          <w:szCs w:val="28"/>
        </w:rPr>
      </w:pPr>
      <w:r>
        <w:rPr>
          <w:sz w:val="28"/>
          <w:szCs w:val="28"/>
        </w:rPr>
        <w:t>12</w:t>
      </w:r>
      <w:r w:rsidR="00AD60B2" w:rsidRPr="00E32874">
        <w:rPr>
          <w:sz w:val="28"/>
          <w:szCs w:val="28"/>
        </w:rPr>
        <w:t xml:space="preserve">. Предложение от </w:t>
      </w:r>
      <w:r w:rsidR="00AD60B2">
        <w:rPr>
          <w:sz w:val="28"/>
          <w:szCs w:val="28"/>
        </w:rPr>
        <w:t xml:space="preserve">заместник на административния ръководител-заместник-районен прокурор на Районна прокуратура – Стара Загора, за повишаване на </w:t>
      </w:r>
      <w:r w:rsidR="00AD60B2">
        <w:rPr>
          <w:sz w:val="28"/>
          <w:szCs w:val="28"/>
        </w:rPr>
        <w:lastRenderedPageBreak/>
        <w:t xml:space="preserve">Ивелина Красимирова Косева - прокурор в Районна прокуратура – Стара Загора, на място в по-горен ранг </w:t>
      </w:r>
      <w:r w:rsidR="00AD60B2" w:rsidRPr="00E32874">
        <w:rPr>
          <w:sz w:val="28"/>
          <w:szCs w:val="28"/>
        </w:rPr>
        <w:t xml:space="preserve">„прокурор </w:t>
      </w:r>
      <w:r w:rsidR="00AD60B2">
        <w:rPr>
          <w:sz w:val="28"/>
          <w:szCs w:val="28"/>
        </w:rPr>
        <w:t>в ОП</w:t>
      </w:r>
      <w:r w:rsidR="00AD60B2" w:rsidRPr="00E32874">
        <w:rPr>
          <w:sz w:val="28"/>
          <w:szCs w:val="28"/>
        </w:rPr>
        <w:t>“</w:t>
      </w:r>
      <w:r w:rsidR="00AD60B2">
        <w:rPr>
          <w:sz w:val="28"/>
          <w:szCs w:val="28"/>
        </w:rPr>
        <w:t>.</w:t>
      </w:r>
      <w:r w:rsidR="00AD60B2"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A26C90" w:rsidRDefault="00A26C90" w:rsidP="001560F0">
      <w:pPr>
        <w:autoSpaceDE w:val="0"/>
        <w:autoSpaceDN w:val="0"/>
        <w:adjustRightInd w:val="0"/>
        <w:jc w:val="both"/>
        <w:rPr>
          <w:bCs/>
          <w:sz w:val="28"/>
          <w:szCs w:val="28"/>
        </w:rPr>
      </w:pPr>
    </w:p>
    <w:p w:rsidR="001560F0" w:rsidRPr="006822AD" w:rsidRDefault="00CD6E8A" w:rsidP="001560F0">
      <w:pPr>
        <w:autoSpaceDE w:val="0"/>
        <w:autoSpaceDN w:val="0"/>
        <w:adjustRightInd w:val="0"/>
        <w:jc w:val="both"/>
        <w:rPr>
          <w:bCs/>
          <w:sz w:val="28"/>
          <w:szCs w:val="28"/>
        </w:rPr>
      </w:pPr>
      <w:r>
        <w:rPr>
          <w:bCs/>
          <w:sz w:val="28"/>
          <w:szCs w:val="28"/>
        </w:rPr>
        <w:t>12</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Ивелина Красимирова Косева - прокурор в Районна прокуратура – Стара Загора, на място в по-горен ранг </w:t>
      </w:r>
      <w:r w:rsidRPr="00E32874">
        <w:rPr>
          <w:sz w:val="28"/>
          <w:szCs w:val="28"/>
        </w:rPr>
        <w:t xml:space="preserve">„прокурор </w:t>
      </w:r>
      <w:r>
        <w:rPr>
          <w:sz w:val="28"/>
          <w:szCs w:val="28"/>
        </w:rPr>
        <w:t>в ОП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12</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AD60B2" w:rsidRDefault="00AD60B2" w:rsidP="00AD60B2">
      <w:pPr>
        <w:autoSpaceDE w:val="0"/>
        <w:autoSpaceDN w:val="0"/>
        <w:adjustRightInd w:val="0"/>
        <w:ind w:firstLine="284"/>
        <w:jc w:val="both"/>
        <w:rPr>
          <w:sz w:val="28"/>
          <w:szCs w:val="28"/>
        </w:rPr>
      </w:pPr>
    </w:p>
    <w:p w:rsidR="00AD60B2" w:rsidRPr="00884D4B" w:rsidRDefault="00777860" w:rsidP="00AD60B2">
      <w:pPr>
        <w:autoSpaceDE w:val="0"/>
        <w:autoSpaceDN w:val="0"/>
        <w:adjustRightInd w:val="0"/>
        <w:ind w:firstLine="284"/>
        <w:jc w:val="both"/>
        <w:rPr>
          <w:rFonts w:ascii="Times New Roman CYR" w:hAnsi="Times New Roman CYR" w:cs="Times New Roman CYR"/>
          <w:i/>
          <w:sz w:val="28"/>
          <w:szCs w:val="28"/>
        </w:rPr>
      </w:pPr>
      <w:r>
        <w:rPr>
          <w:sz w:val="28"/>
          <w:szCs w:val="28"/>
        </w:rPr>
        <w:t>13</w:t>
      </w:r>
      <w:r w:rsidR="00AD60B2" w:rsidRPr="00E32874">
        <w:rPr>
          <w:sz w:val="28"/>
          <w:szCs w:val="28"/>
        </w:rPr>
        <w:t xml:space="preserve">. Предложение от </w:t>
      </w:r>
      <w:r w:rsidR="00AD60B2">
        <w:rPr>
          <w:sz w:val="28"/>
          <w:szCs w:val="28"/>
        </w:rPr>
        <w:t xml:space="preserve">заместник на административния ръководител-заместник-районен прокурор на Районна прокуратура – Стара Загора, за повишаване на Неделчо Митев Тончев - прокурор в Районна прокуратура – Стара Загора, на място в по-горен ранг </w:t>
      </w:r>
      <w:r w:rsidR="00AD60B2" w:rsidRPr="00E32874">
        <w:rPr>
          <w:sz w:val="28"/>
          <w:szCs w:val="28"/>
        </w:rPr>
        <w:t xml:space="preserve">„прокурор </w:t>
      </w:r>
      <w:r w:rsidR="00AD60B2">
        <w:rPr>
          <w:sz w:val="28"/>
          <w:szCs w:val="28"/>
        </w:rPr>
        <w:t>в ОП</w:t>
      </w:r>
      <w:r w:rsidR="00AD60B2" w:rsidRPr="00E32874">
        <w:rPr>
          <w:sz w:val="28"/>
          <w:szCs w:val="28"/>
        </w:rPr>
        <w:t>“</w:t>
      </w:r>
      <w:r w:rsidR="00AD60B2">
        <w:rPr>
          <w:sz w:val="28"/>
          <w:szCs w:val="28"/>
        </w:rPr>
        <w:t>.</w:t>
      </w:r>
      <w:r w:rsidR="00AD60B2"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CD6E8A" w:rsidRDefault="00CD6E8A" w:rsidP="001560F0">
      <w:pPr>
        <w:autoSpaceDE w:val="0"/>
        <w:autoSpaceDN w:val="0"/>
        <w:adjustRightInd w:val="0"/>
        <w:jc w:val="both"/>
        <w:rPr>
          <w:bCs/>
          <w:sz w:val="28"/>
          <w:szCs w:val="28"/>
        </w:rPr>
      </w:pPr>
    </w:p>
    <w:p w:rsidR="001560F0" w:rsidRPr="006822AD" w:rsidRDefault="00CD6E8A" w:rsidP="001560F0">
      <w:pPr>
        <w:autoSpaceDE w:val="0"/>
        <w:autoSpaceDN w:val="0"/>
        <w:adjustRightInd w:val="0"/>
        <w:jc w:val="both"/>
        <w:rPr>
          <w:bCs/>
          <w:sz w:val="28"/>
          <w:szCs w:val="28"/>
        </w:rPr>
      </w:pPr>
      <w:r>
        <w:rPr>
          <w:bCs/>
          <w:sz w:val="28"/>
          <w:szCs w:val="28"/>
        </w:rPr>
        <w:t>13</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Неделчо Митев Тончев - прокурор в Районна прокуратура – Стара Загора, на място в по-горен ранг </w:t>
      </w:r>
      <w:r w:rsidRPr="00E32874">
        <w:rPr>
          <w:sz w:val="28"/>
          <w:szCs w:val="28"/>
        </w:rPr>
        <w:t xml:space="preserve">„прокурор </w:t>
      </w:r>
      <w:r>
        <w:rPr>
          <w:sz w:val="28"/>
          <w:szCs w:val="28"/>
        </w:rPr>
        <w:t>в ОП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13</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A32B18" w:rsidRDefault="00A32B18" w:rsidP="009E6F80">
      <w:pPr>
        <w:autoSpaceDE w:val="0"/>
        <w:autoSpaceDN w:val="0"/>
        <w:adjustRightInd w:val="0"/>
        <w:ind w:firstLine="284"/>
        <w:jc w:val="both"/>
        <w:rPr>
          <w:sz w:val="28"/>
          <w:szCs w:val="28"/>
        </w:rPr>
      </w:pPr>
    </w:p>
    <w:p w:rsidR="009E6F80" w:rsidRPr="00884D4B" w:rsidRDefault="00777860" w:rsidP="009E6F80">
      <w:pPr>
        <w:autoSpaceDE w:val="0"/>
        <w:autoSpaceDN w:val="0"/>
        <w:adjustRightInd w:val="0"/>
        <w:ind w:firstLine="284"/>
        <w:jc w:val="both"/>
        <w:rPr>
          <w:rFonts w:ascii="Times New Roman CYR" w:hAnsi="Times New Roman CYR" w:cs="Times New Roman CYR"/>
          <w:i/>
          <w:sz w:val="28"/>
          <w:szCs w:val="28"/>
        </w:rPr>
      </w:pPr>
      <w:r>
        <w:rPr>
          <w:sz w:val="28"/>
          <w:szCs w:val="28"/>
        </w:rPr>
        <w:lastRenderedPageBreak/>
        <w:t>14</w:t>
      </w:r>
      <w:r w:rsidR="00AF5C0A" w:rsidRPr="00E32874">
        <w:rPr>
          <w:sz w:val="28"/>
          <w:szCs w:val="28"/>
        </w:rPr>
        <w:t xml:space="preserve">. Предложение от </w:t>
      </w:r>
      <w:r w:rsidR="0017406B">
        <w:rPr>
          <w:sz w:val="28"/>
          <w:szCs w:val="28"/>
        </w:rPr>
        <w:t>Антония Христова Енева-Спасова -</w:t>
      </w:r>
      <w:r w:rsidR="00AF5C0A">
        <w:rPr>
          <w:sz w:val="28"/>
          <w:szCs w:val="28"/>
        </w:rPr>
        <w:t xml:space="preserve"> прокурор в Районна прокуратура </w:t>
      </w:r>
      <w:r w:rsidR="0017406B">
        <w:rPr>
          <w:sz w:val="28"/>
          <w:szCs w:val="28"/>
        </w:rPr>
        <w:t>–</w:t>
      </w:r>
      <w:r w:rsidR="00AF5C0A">
        <w:rPr>
          <w:sz w:val="28"/>
          <w:szCs w:val="28"/>
        </w:rPr>
        <w:t xml:space="preserve"> </w:t>
      </w:r>
      <w:r w:rsidR="0017406B">
        <w:rPr>
          <w:sz w:val="28"/>
          <w:szCs w:val="28"/>
        </w:rPr>
        <w:t>Стара Загора</w:t>
      </w:r>
      <w:r w:rsidR="00AF5C0A">
        <w:rPr>
          <w:sz w:val="28"/>
          <w:szCs w:val="28"/>
        </w:rPr>
        <w:t>,</w:t>
      </w:r>
      <w:r w:rsidR="004F5DC6">
        <w:rPr>
          <w:sz w:val="28"/>
          <w:szCs w:val="28"/>
        </w:rPr>
        <w:t xml:space="preserve"> с ранг „прокурор в ОП“, за повишаване на място в по-горен ранг </w:t>
      </w:r>
      <w:r w:rsidR="004F5DC6" w:rsidRPr="00E32874">
        <w:rPr>
          <w:sz w:val="28"/>
          <w:szCs w:val="28"/>
        </w:rPr>
        <w:t xml:space="preserve">„прокурор </w:t>
      </w:r>
      <w:r w:rsidR="004F5DC6">
        <w:rPr>
          <w:sz w:val="28"/>
          <w:szCs w:val="28"/>
        </w:rPr>
        <w:t>в АП</w:t>
      </w:r>
      <w:r w:rsidR="004F5DC6" w:rsidRPr="00E32874">
        <w:rPr>
          <w:sz w:val="28"/>
          <w:szCs w:val="28"/>
        </w:rPr>
        <w:t>“</w:t>
      </w:r>
      <w:r w:rsidR="004F5DC6">
        <w:rPr>
          <w:sz w:val="28"/>
          <w:szCs w:val="28"/>
        </w:rPr>
        <w:t>.</w:t>
      </w:r>
      <w:r w:rsidR="004F5DC6"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7572C2" w:rsidRDefault="007572C2" w:rsidP="001560F0">
      <w:pPr>
        <w:autoSpaceDE w:val="0"/>
        <w:autoSpaceDN w:val="0"/>
        <w:adjustRightInd w:val="0"/>
        <w:jc w:val="both"/>
        <w:rPr>
          <w:bCs/>
          <w:sz w:val="28"/>
          <w:szCs w:val="28"/>
        </w:rPr>
      </w:pPr>
    </w:p>
    <w:p w:rsidR="001560F0" w:rsidRPr="006822AD" w:rsidRDefault="00CD6E8A" w:rsidP="001560F0">
      <w:pPr>
        <w:autoSpaceDE w:val="0"/>
        <w:autoSpaceDN w:val="0"/>
        <w:adjustRightInd w:val="0"/>
        <w:jc w:val="both"/>
        <w:rPr>
          <w:bCs/>
          <w:sz w:val="28"/>
          <w:szCs w:val="28"/>
        </w:rPr>
      </w:pPr>
      <w:r>
        <w:rPr>
          <w:bCs/>
          <w:sz w:val="28"/>
          <w:szCs w:val="28"/>
        </w:rPr>
        <w:t>14</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Антония Христова Енева-Спасова - прокурор в Районна прокуратура – Стара Загора, с ранг „прокурор в ОП“, на място в по-горен ранг </w:t>
      </w:r>
      <w:r w:rsidRPr="00E32874">
        <w:rPr>
          <w:sz w:val="28"/>
          <w:szCs w:val="28"/>
        </w:rPr>
        <w:t xml:space="preserve">„прокурор </w:t>
      </w:r>
      <w:r>
        <w:rPr>
          <w:sz w:val="28"/>
          <w:szCs w:val="28"/>
        </w:rPr>
        <w:t>в АП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14</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4F5DC6" w:rsidRDefault="004F5DC6" w:rsidP="004F5DC6">
      <w:pPr>
        <w:autoSpaceDE w:val="0"/>
        <w:autoSpaceDN w:val="0"/>
        <w:adjustRightInd w:val="0"/>
        <w:ind w:firstLine="284"/>
        <w:jc w:val="both"/>
        <w:rPr>
          <w:i/>
          <w:sz w:val="28"/>
          <w:szCs w:val="28"/>
        </w:rPr>
      </w:pPr>
    </w:p>
    <w:p w:rsidR="009E6F80" w:rsidRPr="00884D4B" w:rsidRDefault="00777860" w:rsidP="009E6F80">
      <w:pPr>
        <w:autoSpaceDE w:val="0"/>
        <w:autoSpaceDN w:val="0"/>
        <w:adjustRightInd w:val="0"/>
        <w:ind w:firstLine="284"/>
        <w:jc w:val="both"/>
        <w:rPr>
          <w:rFonts w:ascii="Times New Roman CYR" w:hAnsi="Times New Roman CYR" w:cs="Times New Roman CYR"/>
          <w:i/>
          <w:sz w:val="28"/>
          <w:szCs w:val="28"/>
        </w:rPr>
      </w:pPr>
      <w:r>
        <w:rPr>
          <w:sz w:val="28"/>
          <w:szCs w:val="28"/>
        </w:rPr>
        <w:t>15</w:t>
      </w:r>
      <w:r w:rsidR="00B15A9D" w:rsidRPr="00E32874">
        <w:rPr>
          <w:sz w:val="28"/>
          <w:szCs w:val="28"/>
        </w:rPr>
        <w:t xml:space="preserve">. Предложение от </w:t>
      </w:r>
      <w:r w:rsidR="006A3D65">
        <w:rPr>
          <w:sz w:val="28"/>
          <w:szCs w:val="28"/>
        </w:rPr>
        <w:t>Стела Николаева Спасова</w:t>
      </w:r>
      <w:r w:rsidR="00B15A9D">
        <w:rPr>
          <w:sz w:val="28"/>
          <w:szCs w:val="28"/>
        </w:rPr>
        <w:t xml:space="preserve"> - прокурор в Софийска районна прокуратура, с ранг „прокурор в ОП“, за повишаване на място в по-горен ранг </w:t>
      </w:r>
      <w:r w:rsidR="00B15A9D" w:rsidRPr="00E32874">
        <w:rPr>
          <w:sz w:val="28"/>
          <w:szCs w:val="28"/>
        </w:rPr>
        <w:t xml:space="preserve">„прокурор </w:t>
      </w:r>
      <w:r w:rsidR="00B15A9D">
        <w:rPr>
          <w:sz w:val="28"/>
          <w:szCs w:val="28"/>
        </w:rPr>
        <w:t>в АП</w:t>
      </w:r>
      <w:r w:rsidR="00B15A9D" w:rsidRPr="00E32874">
        <w:rPr>
          <w:sz w:val="28"/>
          <w:szCs w:val="28"/>
        </w:rPr>
        <w:t>“</w:t>
      </w:r>
      <w:r w:rsidR="00B15A9D">
        <w:rPr>
          <w:sz w:val="28"/>
          <w:szCs w:val="28"/>
        </w:rPr>
        <w:t>.</w:t>
      </w:r>
      <w:r w:rsidR="00B15A9D" w:rsidRPr="007609BE">
        <w:rPr>
          <w:i/>
          <w:sz w:val="28"/>
          <w:szCs w:val="28"/>
        </w:rPr>
        <w:t xml:space="preserve">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10</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1560F0" w:rsidRPr="006822AD" w:rsidRDefault="00CD6E8A" w:rsidP="001560F0">
      <w:pPr>
        <w:autoSpaceDE w:val="0"/>
        <w:autoSpaceDN w:val="0"/>
        <w:adjustRightInd w:val="0"/>
        <w:jc w:val="both"/>
        <w:rPr>
          <w:bCs/>
          <w:sz w:val="28"/>
          <w:szCs w:val="28"/>
        </w:rPr>
      </w:pPr>
      <w:r>
        <w:rPr>
          <w:bCs/>
          <w:sz w:val="28"/>
          <w:szCs w:val="28"/>
        </w:rPr>
        <w:t>15</w:t>
      </w:r>
      <w:r w:rsidR="001560F0">
        <w:rPr>
          <w:bCs/>
          <w:sz w:val="28"/>
          <w:szCs w:val="28"/>
        </w:rPr>
        <w:t>.</w:t>
      </w:r>
      <w:r w:rsidR="001560F0" w:rsidRPr="00085E3D">
        <w:rPr>
          <w:bCs/>
          <w:sz w:val="28"/>
          <w:szCs w:val="28"/>
          <w:lang w:val="en-US"/>
        </w:rPr>
        <w:t>1.</w:t>
      </w:r>
      <w:r w:rsidR="001560F0" w:rsidRPr="00085E3D">
        <w:rPr>
          <w:bCs/>
          <w:sz w:val="28"/>
          <w:szCs w:val="28"/>
        </w:rPr>
        <w:t xml:space="preserve"> </w:t>
      </w:r>
      <w:r w:rsidR="001560F0" w:rsidRPr="00295134">
        <w:rPr>
          <w:rFonts w:ascii="Times New Roman CYR" w:hAnsi="Times New Roman CYR" w:cs="Times New Roman CYR"/>
          <w:b/>
          <w:sz w:val="28"/>
          <w:szCs w:val="28"/>
        </w:rPr>
        <w:t>ПРЕДЛАГА НА ПРОКУРОРСКАТА КОЛЕГИЯ НА ВСС,</w:t>
      </w:r>
      <w:r w:rsidR="001560F0" w:rsidRPr="00295134">
        <w:rPr>
          <w:bCs/>
          <w:sz w:val="28"/>
        </w:rPr>
        <w:t xml:space="preserve"> която, на основание §23, ал. 2 от ПЗР на ЗИД на КРБ (</w:t>
      </w:r>
      <w:proofErr w:type="spellStart"/>
      <w:r w:rsidR="001560F0" w:rsidRPr="00295134">
        <w:rPr>
          <w:bCs/>
          <w:sz w:val="28"/>
        </w:rPr>
        <w:t>обн</w:t>
      </w:r>
      <w:proofErr w:type="spellEnd"/>
      <w:r w:rsidR="001560F0" w:rsidRPr="00295134">
        <w:rPr>
          <w:bCs/>
          <w:sz w:val="28"/>
        </w:rPr>
        <w:t>. в ДВ бр.106/22.12.2023 г.), изпълнява функциите на Висш прокурорски съвет,</w:t>
      </w:r>
      <w:r w:rsidR="001560F0">
        <w:rPr>
          <w:rFonts w:ascii="Times New Roman CYR" w:hAnsi="Times New Roman CYR" w:cs="Times New Roman CYR"/>
          <w:sz w:val="28"/>
          <w:szCs w:val="28"/>
        </w:rPr>
        <w:t xml:space="preserve"> </w:t>
      </w:r>
      <w:r w:rsidR="001560F0" w:rsidRPr="006822AD">
        <w:rPr>
          <w:bCs/>
          <w:sz w:val="28"/>
          <w:szCs w:val="28"/>
        </w:rPr>
        <w:t xml:space="preserve">ДА ПОВИШИ, на основание чл. 234 от ЗСВ, </w:t>
      </w:r>
      <w:r>
        <w:rPr>
          <w:sz w:val="28"/>
          <w:szCs w:val="28"/>
        </w:rPr>
        <w:t xml:space="preserve">Стела Николаева Спасова - прокурор в Софийска районна прокуратура, с ранг „прокурор в ОП“, на място в по-горен ранг </w:t>
      </w:r>
      <w:r w:rsidRPr="00E32874">
        <w:rPr>
          <w:sz w:val="28"/>
          <w:szCs w:val="28"/>
        </w:rPr>
        <w:t xml:space="preserve">„прокурор </w:t>
      </w:r>
      <w:r>
        <w:rPr>
          <w:sz w:val="28"/>
          <w:szCs w:val="28"/>
        </w:rPr>
        <w:t>в АП</w:t>
      </w:r>
      <w:r w:rsidRPr="00E32874">
        <w:rPr>
          <w:sz w:val="28"/>
          <w:szCs w:val="28"/>
        </w:rPr>
        <w:t>“</w:t>
      </w:r>
      <w:r w:rsidR="001560F0" w:rsidRPr="006822AD">
        <w:rPr>
          <w:rFonts w:eastAsia="Calibri"/>
          <w:sz w:val="28"/>
          <w:szCs w:val="28"/>
          <w:lang w:eastAsia="en-US"/>
        </w:rPr>
        <w:t xml:space="preserve">, </w:t>
      </w:r>
      <w:r w:rsidR="001560F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560F0" w:rsidRPr="006822AD">
        <w:rPr>
          <w:bCs/>
          <w:sz w:val="28"/>
          <w:szCs w:val="28"/>
        </w:rPr>
        <w:t>считано от датата на вземане на решението.</w:t>
      </w:r>
    </w:p>
    <w:p w:rsidR="001560F0" w:rsidRPr="009E071F" w:rsidRDefault="001560F0" w:rsidP="001560F0">
      <w:pPr>
        <w:autoSpaceDE w:val="0"/>
        <w:autoSpaceDN w:val="0"/>
        <w:adjustRightInd w:val="0"/>
        <w:jc w:val="both"/>
        <w:rPr>
          <w:bCs/>
          <w:sz w:val="28"/>
          <w:szCs w:val="28"/>
        </w:rPr>
      </w:pPr>
    </w:p>
    <w:p w:rsidR="001560F0" w:rsidRDefault="00CD6E8A" w:rsidP="001560F0">
      <w:pPr>
        <w:autoSpaceDE w:val="0"/>
        <w:autoSpaceDN w:val="0"/>
        <w:adjustRightInd w:val="0"/>
        <w:jc w:val="both"/>
      </w:pPr>
      <w:r>
        <w:rPr>
          <w:bCs/>
          <w:sz w:val="28"/>
          <w:szCs w:val="28"/>
        </w:rPr>
        <w:t>15</w:t>
      </w:r>
      <w:r w:rsidR="001560F0">
        <w:rPr>
          <w:bCs/>
          <w:sz w:val="28"/>
          <w:szCs w:val="28"/>
        </w:rPr>
        <w:t>.</w:t>
      </w:r>
      <w:r w:rsidR="001560F0" w:rsidRPr="00C11FAE">
        <w:rPr>
          <w:bCs/>
          <w:sz w:val="28"/>
          <w:szCs w:val="28"/>
        </w:rPr>
        <w:t xml:space="preserve">2. </w:t>
      </w:r>
      <w:r w:rsidR="001560F0">
        <w:rPr>
          <w:rFonts w:ascii="Times New Roman CYR" w:hAnsi="Times New Roman CYR" w:cs="Times New Roman CYR"/>
          <w:sz w:val="28"/>
          <w:szCs w:val="28"/>
        </w:rPr>
        <w:t xml:space="preserve">ВНАСЯ предложението в заседанието на Прокурорската колегия на ВСС, </w:t>
      </w:r>
      <w:r w:rsidR="001560F0" w:rsidRPr="00704AE2">
        <w:rPr>
          <w:bCs/>
          <w:sz w:val="28"/>
        </w:rPr>
        <w:t>която, на основание §23, ал. 2 от ПЗР на ЗИД на КРБ (</w:t>
      </w:r>
      <w:proofErr w:type="spellStart"/>
      <w:r w:rsidR="001560F0" w:rsidRPr="00704AE2">
        <w:rPr>
          <w:bCs/>
          <w:sz w:val="28"/>
        </w:rPr>
        <w:t>обн</w:t>
      </w:r>
      <w:proofErr w:type="spellEnd"/>
      <w:r w:rsidR="001560F0" w:rsidRPr="00704AE2">
        <w:rPr>
          <w:bCs/>
          <w:sz w:val="28"/>
        </w:rPr>
        <w:t>. в ДВ бр.106/22.12.2023 г.), изпълнява функциите на Висш прокурорски съвет</w:t>
      </w:r>
      <w:r w:rsidR="001560F0">
        <w:rPr>
          <w:bCs/>
          <w:sz w:val="28"/>
        </w:rPr>
        <w:t>,</w:t>
      </w:r>
      <w:r w:rsidR="001560F0">
        <w:rPr>
          <w:rFonts w:ascii="Times New Roman CYR" w:hAnsi="Times New Roman CYR" w:cs="Times New Roman CYR"/>
          <w:sz w:val="28"/>
          <w:szCs w:val="28"/>
        </w:rPr>
        <w:t xml:space="preserve"> насрочено за 31.01.2024</w:t>
      </w:r>
      <w:r w:rsidR="001560F0" w:rsidRPr="0047661E">
        <w:rPr>
          <w:rFonts w:ascii="Times New Roman CYR" w:hAnsi="Times New Roman CYR" w:cs="Times New Roman CYR"/>
          <w:sz w:val="28"/>
          <w:szCs w:val="28"/>
        </w:rPr>
        <w:t xml:space="preserve"> г., </w:t>
      </w:r>
      <w:r w:rsidR="001560F0">
        <w:rPr>
          <w:rFonts w:ascii="Times New Roman CYR" w:hAnsi="Times New Roman CYR" w:cs="Times New Roman CYR"/>
          <w:sz w:val="28"/>
          <w:szCs w:val="28"/>
        </w:rPr>
        <w:t>за разглеждане и произнасяне.</w:t>
      </w:r>
    </w:p>
    <w:p w:rsidR="00323BD8" w:rsidRDefault="00323BD8" w:rsidP="00323BD8">
      <w:pPr>
        <w:autoSpaceDE w:val="0"/>
        <w:autoSpaceDN w:val="0"/>
        <w:adjustRightInd w:val="0"/>
        <w:ind w:firstLine="284"/>
        <w:jc w:val="both"/>
        <w:rPr>
          <w:sz w:val="28"/>
          <w:szCs w:val="28"/>
        </w:rPr>
      </w:pPr>
    </w:p>
    <w:p w:rsidR="00BE0D38" w:rsidRPr="00871FD6" w:rsidRDefault="00777860" w:rsidP="00BE0D38">
      <w:pPr>
        <w:autoSpaceDE w:val="0"/>
        <w:autoSpaceDN w:val="0"/>
        <w:adjustRightInd w:val="0"/>
        <w:ind w:firstLine="284"/>
        <w:jc w:val="both"/>
        <w:rPr>
          <w:rFonts w:ascii="Times New Roman CYR" w:hAnsi="Times New Roman CYR" w:cs="Times New Roman CYR"/>
          <w:i/>
          <w:sz w:val="28"/>
          <w:szCs w:val="28"/>
        </w:rPr>
      </w:pPr>
      <w:r w:rsidRPr="00871FD6">
        <w:rPr>
          <w:sz w:val="28"/>
          <w:szCs w:val="28"/>
        </w:rPr>
        <w:t>16</w:t>
      </w:r>
      <w:r w:rsidR="00BE0D38" w:rsidRPr="00871FD6">
        <w:rPr>
          <w:sz w:val="28"/>
          <w:szCs w:val="28"/>
        </w:rPr>
        <w:t>. Предложение от административния ръководител-окръжен прокурор на Окръжна прокуратура - Плевен, за повишаване на Дияна Любенова Илиева-</w:t>
      </w:r>
      <w:r w:rsidR="00BE0D38" w:rsidRPr="00871FD6">
        <w:rPr>
          <w:sz w:val="28"/>
          <w:szCs w:val="28"/>
        </w:rPr>
        <w:lastRenderedPageBreak/>
        <w:t>Стоянова – заместник на административния ръководител-заместник-окръжен прокурор на Окръжна прокуратура – Плевен, с ранг „прокурор в АП“, на място в по-горен ранг „прокурор във ВП“.</w:t>
      </w:r>
      <w:r w:rsidR="00BE0D38" w:rsidRPr="00871FD6">
        <w:rPr>
          <w:i/>
          <w:sz w:val="28"/>
          <w:szCs w:val="28"/>
        </w:rPr>
        <w:t xml:space="preserve"> </w:t>
      </w:r>
    </w:p>
    <w:p w:rsidR="00EA3709" w:rsidRPr="00871FD6" w:rsidRDefault="00EA3709" w:rsidP="00EA3709">
      <w:pPr>
        <w:pStyle w:val="a4"/>
        <w:ind w:left="0" w:firstLine="284"/>
        <w:jc w:val="both"/>
        <w:rPr>
          <w:i/>
          <w:sz w:val="28"/>
          <w:szCs w:val="28"/>
        </w:rPr>
      </w:pPr>
      <w:r w:rsidRPr="00871FD6">
        <w:rPr>
          <w:i/>
          <w:sz w:val="28"/>
          <w:szCs w:val="28"/>
        </w:rPr>
        <w:t xml:space="preserve">След проведено гласуване с вдигане на ръка и при обявения резултат </w:t>
      </w:r>
      <w:r w:rsidR="00A26C90">
        <w:rPr>
          <w:i/>
          <w:sz w:val="28"/>
          <w:szCs w:val="28"/>
        </w:rPr>
        <w:t>10</w:t>
      </w:r>
      <w:r w:rsidRPr="00871FD6">
        <w:rPr>
          <w:i/>
          <w:sz w:val="28"/>
          <w:szCs w:val="28"/>
        </w:rPr>
        <w:t xml:space="preserve"> гласа „за“ и 0 гласа „против“</w:t>
      </w:r>
    </w:p>
    <w:p w:rsidR="00EA3709" w:rsidRPr="00871FD6" w:rsidRDefault="00EA3709" w:rsidP="00EA3709">
      <w:pPr>
        <w:autoSpaceDE w:val="0"/>
        <w:autoSpaceDN w:val="0"/>
        <w:adjustRightInd w:val="0"/>
        <w:ind w:firstLine="284"/>
        <w:jc w:val="both"/>
        <w:rPr>
          <w:sz w:val="28"/>
          <w:szCs w:val="28"/>
        </w:rPr>
      </w:pPr>
    </w:p>
    <w:p w:rsidR="00EA3709" w:rsidRPr="00871FD6" w:rsidRDefault="00EA3709" w:rsidP="00EA3709">
      <w:pPr>
        <w:jc w:val="center"/>
        <w:rPr>
          <w:bCs/>
          <w:sz w:val="28"/>
          <w:szCs w:val="28"/>
        </w:rPr>
      </w:pPr>
      <w:r w:rsidRPr="00871FD6">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sidRPr="00871FD6">
        <w:rPr>
          <w:bCs/>
          <w:sz w:val="28"/>
          <w:szCs w:val="28"/>
        </w:rPr>
        <w:t>Р  Е  Ш  И:</w:t>
      </w:r>
    </w:p>
    <w:p w:rsidR="00CD6E8A" w:rsidRDefault="00CD6E8A" w:rsidP="00EA3709">
      <w:pPr>
        <w:autoSpaceDE w:val="0"/>
        <w:autoSpaceDN w:val="0"/>
        <w:adjustRightInd w:val="0"/>
        <w:jc w:val="center"/>
        <w:rPr>
          <w:bCs/>
          <w:sz w:val="28"/>
          <w:szCs w:val="28"/>
        </w:rPr>
      </w:pPr>
    </w:p>
    <w:p w:rsidR="00871FD6" w:rsidRDefault="00871FD6" w:rsidP="00871FD6">
      <w:pPr>
        <w:jc w:val="both"/>
      </w:pPr>
      <w:r w:rsidRPr="00616D52">
        <w:rPr>
          <w:b/>
          <w:sz w:val="28"/>
          <w:szCs w:val="28"/>
        </w:rPr>
        <w:t>16.1.</w:t>
      </w:r>
      <w:r w:rsidRPr="00616D52">
        <w:rPr>
          <w:b/>
          <w:bCs/>
          <w:sz w:val="28"/>
          <w:szCs w:val="28"/>
        </w:rPr>
        <w:t xml:space="preserve"> </w:t>
      </w:r>
      <w:r w:rsidRPr="00616D52">
        <w:rPr>
          <w:b/>
          <w:sz w:val="28"/>
          <w:szCs w:val="28"/>
        </w:rPr>
        <w:t>ПРЕДЛАГА НА ПРОКУРОРСКАТА КОЛЕГИЯ НА ВСС</w:t>
      </w:r>
      <w:r w:rsidRPr="00616D52">
        <w:rPr>
          <w:sz w:val="28"/>
          <w:szCs w:val="28"/>
        </w:rPr>
        <w:t>, която, на основание §</w:t>
      </w:r>
      <w:r>
        <w:rPr>
          <w:sz w:val="28"/>
          <w:szCs w:val="28"/>
        </w:rPr>
        <w:t xml:space="preserve"> </w:t>
      </w:r>
      <w:r w:rsidRPr="00616D52">
        <w:rPr>
          <w:sz w:val="28"/>
          <w:szCs w:val="28"/>
        </w:rPr>
        <w:t>23, ал.2 от ПЗР на ЗИД на КРБ (</w:t>
      </w:r>
      <w:proofErr w:type="spellStart"/>
      <w:r w:rsidRPr="00616D52">
        <w:rPr>
          <w:sz w:val="28"/>
          <w:szCs w:val="28"/>
        </w:rPr>
        <w:t>обн</w:t>
      </w:r>
      <w:proofErr w:type="spellEnd"/>
      <w:r w:rsidRPr="00616D52">
        <w:rPr>
          <w:sz w:val="28"/>
          <w:szCs w:val="28"/>
        </w:rPr>
        <w:t>. в ДВ бр.106/22.12.2023 г.), изпълнява функциите на Висш прокурорски съвет</w:t>
      </w:r>
      <w:r w:rsidRPr="00616D52">
        <w:rPr>
          <w:i/>
          <w:sz w:val="28"/>
          <w:szCs w:val="28"/>
        </w:rPr>
        <w:t>,</w:t>
      </w:r>
      <w:r w:rsidRPr="00616D52">
        <w:rPr>
          <w:sz w:val="28"/>
          <w:szCs w:val="28"/>
        </w:rPr>
        <w:t xml:space="preserve"> </w:t>
      </w:r>
      <w:r w:rsidRPr="00616D52">
        <w:rPr>
          <w:b/>
          <w:sz w:val="28"/>
          <w:szCs w:val="28"/>
        </w:rPr>
        <w:t>ДА ОСТАВИ БЕЗ УВАЖЕНИЕ</w:t>
      </w:r>
      <w:r w:rsidRPr="00616D52">
        <w:rPr>
          <w:sz w:val="28"/>
          <w:szCs w:val="28"/>
        </w:rPr>
        <w:t xml:space="preserve"> предложението </w:t>
      </w:r>
      <w:r w:rsidR="004C68D9">
        <w:rPr>
          <w:sz w:val="28"/>
          <w:szCs w:val="28"/>
        </w:rPr>
        <w:t>на</w:t>
      </w:r>
      <w:r w:rsidRPr="00616D52">
        <w:rPr>
          <w:sz w:val="28"/>
          <w:szCs w:val="28"/>
          <w:lang w:val="en-GB"/>
        </w:rPr>
        <w:t xml:space="preserve"> </w:t>
      </w:r>
      <w:r w:rsidR="004C68D9">
        <w:rPr>
          <w:sz w:val="28"/>
          <w:szCs w:val="28"/>
        </w:rPr>
        <w:t xml:space="preserve">административния ръководител-окръжен прокурор </w:t>
      </w:r>
      <w:r w:rsidRPr="00616D52">
        <w:rPr>
          <w:sz w:val="28"/>
          <w:szCs w:val="28"/>
        </w:rPr>
        <w:t>на Окръжна прокуратура - Плевен, за повишаване на Дияна Любенов</w:t>
      </w:r>
      <w:r>
        <w:rPr>
          <w:sz w:val="28"/>
          <w:szCs w:val="28"/>
        </w:rPr>
        <w:t>а Илиева - Стоянова – заместник на административния</w:t>
      </w:r>
      <w:r w:rsidRPr="00616D52">
        <w:rPr>
          <w:sz w:val="28"/>
          <w:szCs w:val="28"/>
        </w:rPr>
        <w:t xml:space="preserve"> ръководител – заместник-окръжен прокурор на Окръжна прокуратура - Плевен, с ранг „прокурор в АП“, на място в по - горен ранг „прокурор във ВП“.</w:t>
      </w:r>
      <w:r w:rsidRPr="00616D52">
        <w:t xml:space="preserve"> </w:t>
      </w:r>
    </w:p>
    <w:p w:rsidR="00871FD6" w:rsidRPr="00616D52" w:rsidRDefault="00871FD6" w:rsidP="00871FD6">
      <w:pPr>
        <w:jc w:val="both"/>
      </w:pP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Мотиви:</w:t>
      </w:r>
      <w:r w:rsidRPr="00616D52">
        <w:rPr>
          <w:sz w:val="28"/>
          <w:szCs w:val="28"/>
        </w:rPr>
        <w:t xml:space="preserve"> </w:t>
      </w:r>
      <w:r w:rsidRPr="00616D52">
        <w:rPr>
          <w:i/>
          <w:iCs/>
          <w:sz w:val="28"/>
          <w:szCs w:val="28"/>
        </w:rPr>
        <w:t>Видно от приложените към административната преписка материали, вкл. от персоналните данни, с решение на ВСС по Протокол № 11 от 15.03.2012 г. Дияна Илиева - Стоянова е назначена на длъжност „прокурор" в Районна прокуратура - Троян, на която встъпва на 02.07.2012 г., след което с решение на ВСС по протокол № 49/11.12.2013 г. е преместена на длъжност „прокурор" в Районна прокуратура - Плевен. С решение на ПК на ВСС по Протокол № 11 от 23.03.2022 г. е назначена на длъжност „заместник-административен ръководител – заместник-окръжен прокурор“ на Окръжна прокуратура - Плевен, на която встъпва на 11.04.2022 г.</w:t>
      </w:r>
      <w:r>
        <w:rPr>
          <w:i/>
          <w:iCs/>
          <w:sz w:val="28"/>
          <w:szCs w:val="28"/>
        </w:rPr>
        <w:t xml:space="preserve"> и заема и към настоящия момент.</w:t>
      </w: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 xml:space="preserve">С решение на ПК на ВСС по Протокол № 44 от 09.12.2020 г., на основание чл. 234 от ЗСВ, е повишена на място в по-горен ранг „прокурор в АП", считано от датата на вземане на решението. </w:t>
      </w: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С решение на ПК на ВСС по Протокол № 16 от 10.05.2023 г. е приета комплексна оценка от проведено периодично атестиране „Много добра“.</w:t>
      </w: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 xml:space="preserve">Съгласно приложената към предложението кадрова справка към 08.01.2024 г. магистратът притежава общ юридически стаж 20 г.,1 м. и 27 дни. </w:t>
      </w:r>
    </w:p>
    <w:p w:rsidR="00871FD6" w:rsidRDefault="00871FD6" w:rsidP="00871FD6">
      <w:pPr>
        <w:autoSpaceDE w:val="0"/>
        <w:autoSpaceDN w:val="0"/>
        <w:adjustRightInd w:val="0"/>
        <w:ind w:firstLine="708"/>
        <w:jc w:val="both"/>
        <w:rPr>
          <w:i/>
          <w:iCs/>
          <w:sz w:val="28"/>
          <w:szCs w:val="28"/>
        </w:rPr>
      </w:pPr>
      <w:r w:rsidRPr="00616D52">
        <w:rPr>
          <w:i/>
          <w:iCs/>
          <w:sz w:val="28"/>
          <w:szCs w:val="28"/>
        </w:rPr>
        <w:t xml:space="preserve">Видно от изложеното по-горе, прокурор Дияна Илиева - Стоянова притежава необходимия съгласно чл. 164 от ЗСВ юридически стаж за заемане на длъжността, съответстваща на по-високия ранг „прокурор във ВП" – а именно повече от 12 години и има положителна комплексна оценка „много добра" от последното атестиране. </w:t>
      </w:r>
    </w:p>
    <w:p w:rsidR="00871FD6" w:rsidRDefault="00871FD6" w:rsidP="00871FD6">
      <w:pPr>
        <w:autoSpaceDE w:val="0"/>
        <w:autoSpaceDN w:val="0"/>
        <w:adjustRightInd w:val="0"/>
        <w:ind w:firstLine="708"/>
        <w:jc w:val="both"/>
        <w:rPr>
          <w:i/>
          <w:iCs/>
          <w:sz w:val="28"/>
          <w:szCs w:val="28"/>
          <w:lang w:val="en-US"/>
        </w:rPr>
      </w:pPr>
      <w:r w:rsidRPr="00376953">
        <w:rPr>
          <w:i/>
          <w:iCs/>
          <w:sz w:val="28"/>
          <w:szCs w:val="28"/>
        </w:rPr>
        <w:t>От момента на последното повишаване в ранг към момента на депозиране на предложението магистратът има прослужени 1 година и 4 месеца на длъжността „прокурор“ в районна прокуратура и 1 година и 9 месеца на длъжността „</w:t>
      </w:r>
      <w:r w:rsidR="00A22C43">
        <w:rPr>
          <w:i/>
          <w:iCs/>
          <w:sz w:val="28"/>
          <w:szCs w:val="28"/>
        </w:rPr>
        <w:t xml:space="preserve">заместник-окръжен </w:t>
      </w:r>
      <w:r w:rsidRPr="00376953">
        <w:rPr>
          <w:i/>
          <w:iCs/>
          <w:sz w:val="28"/>
          <w:szCs w:val="28"/>
        </w:rPr>
        <w:t xml:space="preserve">прокурор“ </w:t>
      </w:r>
      <w:r w:rsidR="00A22C43">
        <w:rPr>
          <w:i/>
          <w:iCs/>
          <w:sz w:val="28"/>
          <w:szCs w:val="28"/>
        </w:rPr>
        <w:t>на</w:t>
      </w:r>
      <w:r w:rsidRPr="00376953">
        <w:rPr>
          <w:i/>
          <w:iCs/>
          <w:sz w:val="28"/>
          <w:szCs w:val="28"/>
        </w:rPr>
        <w:t xml:space="preserve"> окръжна прокуратура.</w:t>
      </w: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Към момента на депозиране на предложението, както и към момен</w:t>
      </w:r>
      <w:r>
        <w:rPr>
          <w:i/>
          <w:iCs/>
          <w:sz w:val="28"/>
          <w:szCs w:val="28"/>
        </w:rPr>
        <w:t>та на неговото разглеждане</w:t>
      </w:r>
      <w:r w:rsidRPr="00616D52">
        <w:rPr>
          <w:i/>
          <w:iCs/>
          <w:sz w:val="28"/>
          <w:szCs w:val="28"/>
        </w:rPr>
        <w:t xml:space="preserve">, не е изпълнено кумулативно предвиденото изискване на </w:t>
      </w:r>
      <w:r w:rsidRPr="00616D52">
        <w:rPr>
          <w:i/>
          <w:iCs/>
          <w:sz w:val="28"/>
          <w:szCs w:val="28"/>
        </w:rPr>
        <w:lastRenderedPageBreak/>
        <w:t>разпоредбата на чл. 234 от ЗСВ за повишаване на място в по-горен ранг</w:t>
      </w:r>
      <w:r>
        <w:rPr>
          <w:i/>
          <w:iCs/>
          <w:sz w:val="28"/>
          <w:szCs w:val="28"/>
        </w:rPr>
        <w:t>, а именно</w:t>
      </w:r>
      <w:r w:rsidRPr="00616D52">
        <w:rPr>
          <w:i/>
          <w:iCs/>
          <w:sz w:val="28"/>
          <w:szCs w:val="28"/>
        </w:rPr>
        <w:t xml:space="preserve"> </w:t>
      </w:r>
      <w:r>
        <w:rPr>
          <w:i/>
          <w:iCs/>
          <w:sz w:val="28"/>
          <w:szCs w:val="28"/>
        </w:rPr>
        <w:t xml:space="preserve">за </w:t>
      </w:r>
      <w:r w:rsidRPr="00616D52">
        <w:rPr>
          <w:i/>
          <w:iCs/>
          <w:sz w:val="28"/>
          <w:szCs w:val="28"/>
        </w:rPr>
        <w:t>прослуж</w:t>
      </w:r>
      <w:r>
        <w:rPr>
          <w:i/>
          <w:iCs/>
          <w:sz w:val="28"/>
          <w:szCs w:val="28"/>
        </w:rPr>
        <w:t>ени</w:t>
      </w:r>
      <w:r w:rsidRPr="00616D52">
        <w:rPr>
          <w:i/>
          <w:iCs/>
          <w:sz w:val="28"/>
          <w:szCs w:val="28"/>
        </w:rPr>
        <w:t xml:space="preserve"> на съответната или приравнен</w:t>
      </w:r>
      <w:r>
        <w:rPr>
          <w:i/>
          <w:iCs/>
          <w:sz w:val="28"/>
          <w:szCs w:val="28"/>
        </w:rPr>
        <w:t>а длъжност най-малко три години.</w:t>
      </w:r>
      <w:r w:rsidRPr="00616D52">
        <w:rPr>
          <w:i/>
          <w:iCs/>
          <w:sz w:val="28"/>
          <w:szCs w:val="28"/>
        </w:rPr>
        <w:t xml:space="preserve"> </w:t>
      </w:r>
      <w:r>
        <w:rPr>
          <w:i/>
          <w:iCs/>
          <w:sz w:val="28"/>
          <w:szCs w:val="28"/>
        </w:rPr>
        <w:t>П</w:t>
      </w:r>
      <w:r w:rsidRPr="00616D52">
        <w:rPr>
          <w:i/>
          <w:iCs/>
          <w:sz w:val="28"/>
          <w:szCs w:val="28"/>
        </w:rPr>
        <w:t>рокурор Илиева-Стоянова е назначена от длъжност „прокурор“ в Районна прокуратура – Плевен, на длъжност „заместник-административен ръководител – заместник-окръжен прокурор“ на Окръжна прокуратура – Плевен, съгласно решение на ПК на В</w:t>
      </w:r>
      <w:r>
        <w:rPr>
          <w:i/>
          <w:iCs/>
          <w:sz w:val="28"/>
          <w:szCs w:val="28"/>
        </w:rPr>
        <w:t>СС по пр. № 11 от 23.03.2022 г.</w:t>
      </w:r>
      <w:r w:rsidRPr="00616D52">
        <w:rPr>
          <w:i/>
          <w:iCs/>
          <w:sz w:val="28"/>
          <w:szCs w:val="28"/>
        </w:rPr>
        <w:t xml:space="preserve">, на </w:t>
      </w:r>
      <w:r>
        <w:rPr>
          <w:i/>
          <w:iCs/>
          <w:sz w:val="28"/>
          <w:szCs w:val="28"/>
        </w:rPr>
        <w:t xml:space="preserve">която встъпва на 11.04.2022 г. и </w:t>
      </w:r>
      <w:r w:rsidRPr="00616D52">
        <w:rPr>
          <w:i/>
          <w:iCs/>
          <w:sz w:val="28"/>
          <w:szCs w:val="28"/>
        </w:rPr>
        <w:t>заема по-малко от две години.</w:t>
      </w:r>
    </w:p>
    <w:p w:rsidR="00871FD6" w:rsidRPr="00616D52" w:rsidRDefault="00871FD6" w:rsidP="00871FD6">
      <w:pPr>
        <w:autoSpaceDE w:val="0"/>
        <w:autoSpaceDN w:val="0"/>
        <w:adjustRightInd w:val="0"/>
        <w:ind w:firstLine="708"/>
        <w:jc w:val="both"/>
        <w:rPr>
          <w:i/>
          <w:iCs/>
          <w:sz w:val="28"/>
          <w:szCs w:val="28"/>
        </w:rPr>
      </w:pPr>
      <w:r w:rsidRPr="00616D52">
        <w:rPr>
          <w:i/>
          <w:iCs/>
          <w:sz w:val="28"/>
          <w:szCs w:val="28"/>
        </w:rPr>
        <w:t>Освен това, в случая не е налице и хипотезата на чл. 303, ал. 2, т. 3 от ЗСВ - предсрочно повишаване в ранг.</w:t>
      </w:r>
    </w:p>
    <w:p w:rsidR="00871FD6" w:rsidRPr="00616D52" w:rsidRDefault="00871FD6" w:rsidP="00871FD6">
      <w:pPr>
        <w:autoSpaceDE w:val="0"/>
        <w:autoSpaceDN w:val="0"/>
        <w:adjustRightInd w:val="0"/>
        <w:ind w:firstLine="708"/>
        <w:jc w:val="both"/>
        <w:rPr>
          <w:i/>
          <w:iCs/>
          <w:sz w:val="28"/>
          <w:szCs w:val="28"/>
        </w:rPr>
      </w:pPr>
    </w:p>
    <w:p w:rsidR="00871FD6" w:rsidRPr="000B3B8A" w:rsidRDefault="00871FD6" w:rsidP="00871FD6">
      <w:pPr>
        <w:tabs>
          <w:tab w:val="left" w:pos="709"/>
        </w:tabs>
        <w:autoSpaceDE w:val="0"/>
        <w:autoSpaceDN w:val="0"/>
        <w:adjustRightInd w:val="0"/>
        <w:jc w:val="both"/>
        <w:rPr>
          <w:b/>
          <w:sz w:val="28"/>
          <w:szCs w:val="28"/>
          <w:lang w:val="en-US"/>
        </w:rPr>
      </w:pPr>
      <w:r w:rsidRPr="00FD4883">
        <w:rPr>
          <w:b/>
          <w:sz w:val="28"/>
          <w:szCs w:val="28"/>
        </w:rPr>
        <w:t>16.2.</w:t>
      </w:r>
      <w:r w:rsidRPr="00FD4883">
        <w:rPr>
          <w:b/>
          <w:bCs/>
          <w:sz w:val="28"/>
          <w:szCs w:val="28"/>
        </w:rPr>
        <w:t xml:space="preserve"> </w:t>
      </w:r>
      <w:r w:rsidRPr="00FD4883">
        <w:rPr>
          <w:b/>
          <w:sz w:val="28"/>
          <w:szCs w:val="28"/>
        </w:rPr>
        <w:t>ВНАСЯ</w:t>
      </w:r>
      <w:r w:rsidRPr="00616D52">
        <w:rPr>
          <w:sz w:val="28"/>
          <w:szCs w:val="28"/>
        </w:rPr>
        <w:t xml:space="preserve"> предложението в заседанието на </w:t>
      </w:r>
      <w:r w:rsidRPr="00FD4883">
        <w:rPr>
          <w:b/>
          <w:sz w:val="28"/>
          <w:szCs w:val="28"/>
        </w:rPr>
        <w:t>ПРОКУРОРСКАТА КОЛЕГИЯ</w:t>
      </w:r>
      <w:r w:rsidRPr="00FD4883">
        <w:rPr>
          <w:b/>
          <w:sz w:val="28"/>
          <w:szCs w:val="28"/>
          <w:lang w:val="en-US"/>
        </w:rPr>
        <w:t xml:space="preserve"> </w:t>
      </w:r>
      <w:r w:rsidRPr="00FD4883">
        <w:rPr>
          <w:b/>
          <w:sz w:val="28"/>
          <w:szCs w:val="28"/>
        </w:rPr>
        <w:t>НА ВИСШИЯ СЪДЕБЕН СЪВЕТ</w:t>
      </w:r>
      <w:r w:rsidRPr="00616D52">
        <w:rPr>
          <w:sz w:val="28"/>
          <w:szCs w:val="28"/>
        </w:rPr>
        <w:t>,</w:t>
      </w:r>
      <w:r w:rsidRPr="00616D52">
        <w:rPr>
          <w:i/>
          <w:sz w:val="28"/>
          <w:szCs w:val="28"/>
        </w:rPr>
        <w:t xml:space="preserve"> </w:t>
      </w:r>
      <w:r w:rsidRPr="00FD4883">
        <w:rPr>
          <w:sz w:val="28"/>
          <w:szCs w:val="28"/>
        </w:rPr>
        <w:t>която, на основание §23, ал.2 от ПЗР на ЗИД на КРБ (</w:t>
      </w:r>
      <w:proofErr w:type="spellStart"/>
      <w:r w:rsidRPr="00FD4883">
        <w:rPr>
          <w:sz w:val="28"/>
          <w:szCs w:val="28"/>
        </w:rPr>
        <w:t>обн</w:t>
      </w:r>
      <w:proofErr w:type="spellEnd"/>
      <w:r w:rsidRPr="00FD4883">
        <w:rPr>
          <w:sz w:val="28"/>
          <w:szCs w:val="28"/>
        </w:rPr>
        <w:t>. в ДВ бр.106/22.12.2023 г.), изпълнява функциите на Висш прокурорски съвет</w:t>
      </w:r>
      <w:r w:rsidRPr="00616D52">
        <w:rPr>
          <w:i/>
          <w:sz w:val="28"/>
          <w:szCs w:val="28"/>
        </w:rPr>
        <w:t>,</w:t>
      </w:r>
      <w:r w:rsidRPr="00616D52">
        <w:rPr>
          <w:sz w:val="28"/>
          <w:szCs w:val="28"/>
        </w:rPr>
        <w:t xml:space="preserve"> </w:t>
      </w:r>
      <w:r w:rsidRPr="00FD4883">
        <w:rPr>
          <w:b/>
          <w:sz w:val="28"/>
          <w:szCs w:val="28"/>
        </w:rPr>
        <w:t xml:space="preserve">насрочено за </w:t>
      </w:r>
      <w:r>
        <w:rPr>
          <w:b/>
          <w:sz w:val="28"/>
          <w:szCs w:val="28"/>
        </w:rPr>
        <w:t>31.01.2024</w:t>
      </w:r>
      <w:r w:rsidRPr="00FD4883">
        <w:rPr>
          <w:b/>
          <w:sz w:val="28"/>
          <w:szCs w:val="28"/>
        </w:rPr>
        <w:t xml:space="preserve"> г.</w:t>
      </w:r>
      <w:r w:rsidRPr="00616D52">
        <w:rPr>
          <w:sz w:val="28"/>
          <w:szCs w:val="28"/>
        </w:rPr>
        <w:t>, за разглеждане и произнасяне.</w:t>
      </w:r>
    </w:p>
    <w:p w:rsidR="00871FD6" w:rsidRPr="00616D52" w:rsidRDefault="00871FD6" w:rsidP="00871FD6">
      <w:pPr>
        <w:autoSpaceDE w:val="0"/>
        <w:autoSpaceDN w:val="0"/>
        <w:adjustRightInd w:val="0"/>
        <w:rPr>
          <w:sz w:val="16"/>
          <w:szCs w:val="16"/>
        </w:rPr>
      </w:pPr>
    </w:p>
    <w:p w:rsidR="009D320F" w:rsidRDefault="009D320F" w:rsidP="009D320F">
      <w:pPr>
        <w:ind w:firstLine="284"/>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ED35EA" w:rsidRDefault="00ED35EA" w:rsidP="00ED35EA">
      <w:pPr>
        <w:autoSpaceDE w:val="0"/>
        <w:autoSpaceDN w:val="0"/>
        <w:adjustRightInd w:val="0"/>
        <w:ind w:firstLine="284"/>
        <w:jc w:val="both"/>
        <w:rPr>
          <w:rFonts w:ascii="Times New Roman CYR" w:hAnsi="Times New Roman CYR" w:cs="Times New Roman CYR"/>
          <w:sz w:val="28"/>
          <w:szCs w:val="28"/>
        </w:rPr>
      </w:pPr>
    </w:p>
    <w:p w:rsidR="0021556C" w:rsidRDefault="00DB704D" w:rsidP="0047322C">
      <w:pPr>
        <w:autoSpaceDE w:val="0"/>
        <w:autoSpaceDN w:val="0"/>
        <w:adjustRightInd w:val="0"/>
        <w:ind w:firstLine="284"/>
        <w:jc w:val="both"/>
        <w:rPr>
          <w:rFonts w:ascii="Times New Roman CYR" w:hAnsi="Times New Roman CYR" w:cs="Times New Roman CYR"/>
          <w:sz w:val="28"/>
          <w:szCs w:val="28"/>
        </w:rPr>
      </w:pPr>
      <w:r>
        <w:rPr>
          <w:sz w:val="28"/>
          <w:szCs w:val="28"/>
        </w:rPr>
        <w:t>17</w:t>
      </w:r>
      <w:r w:rsidR="0021556C">
        <w:rPr>
          <w:sz w:val="28"/>
          <w:szCs w:val="28"/>
        </w:rPr>
        <w:t>. Периодично атестиране</w:t>
      </w:r>
      <w:r w:rsidR="0021556C">
        <w:rPr>
          <w:rFonts w:ascii="Times New Roman CYR" w:hAnsi="Times New Roman CYR" w:cs="Times New Roman CYR"/>
          <w:sz w:val="28"/>
          <w:szCs w:val="28"/>
        </w:rPr>
        <w:t xml:space="preserve"> на Яница Николова Колева - прокурор в Районна прокуратура – Сливен. </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12</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CD6E8A" w:rsidRDefault="00CD6E8A" w:rsidP="00CD6E8A">
      <w:pPr>
        <w:autoSpaceDE w:val="0"/>
        <w:autoSpaceDN w:val="0"/>
        <w:adjustRightInd w:val="0"/>
        <w:jc w:val="both"/>
        <w:rPr>
          <w:sz w:val="28"/>
          <w:szCs w:val="28"/>
        </w:rPr>
      </w:pPr>
    </w:p>
    <w:p w:rsidR="00CD6E8A" w:rsidRDefault="00CD6E8A" w:rsidP="00CD6E8A">
      <w:pPr>
        <w:autoSpaceDE w:val="0"/>
        <w:autoSpaceDN w:val="0"/>
        <w:adjustRightInd w:val="0"/>
        <w:jc w:val="both"/>
        <w:rPr>
          <w:sz w:val="28"/>
          <w:szCs w:val="28"/>
        </w:rPr>
      </w:pPr>
      <w:r>
        <w:rPr>
          <w:sz w:val="28"/>
          <w:szCs w:val="28"/>
        </w:rPr>
        <w:t xml:space="preserve">17.1. </w:t>
      </w:r>
      <w:r w:rsidRPr="00295134">
        <w:rPr>
          <w:rFonts w:ascii="Times New Roman CYR" w:hAnsi="Times New Roman CYR" w:cs="Times New Roman CYR"/>
          <w:b/>
          <w:sz w:val="28"/>
          <w:szCs w:val="28"/>
        </w:rPr>
        <w:t>ПРЕДЛАГА НА ПРОКУРОРСКАТА КОЛЕГИЯ НА ВСС,</w:t>
      </w:r>
      <w:r w:rsidRPr="00295134">
        <w:rPr>
          <w:bCs/>
          <w:sz w:val="28"/>
        </w:rPr>
        <w:t xml:space="preserve"> която, на основание §23, ал. 2 от ПЗР на ЗИД на КРБ (</w:t>
      </w:r>
      <w:proofErr w:type="spellStart"/>
      <w:r w:rsidRPr="00295134">
        <w:rPr>
          <w:bCs/>
          <w:sz w:val="28"/>
        </w:rPr>
        <w:t>обн</w:t>
      </w:r>
      <w:proofErr w:type="spellEnd"/>
      <w:r w:rsidRPr="00295134">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Pr>
          <w:bCs/>
          <w:sz w:val="28"/>
          <w:szCs w:val="28"/>
        </w:rPr>
        <w:t>ДА ПРОВЕДЕ</w:t>
      </w:r>
      <w:r>
        <w:rPr>
          <w:sz w:val="28"/>
          <w:szCs w:val="28"/>
        </w:rPr>
        <w:t xml:space="preserve">, на основание чл. 196, ал. 1, т. 3 от ЗСВ, периодично атестиране на </w:t>
      </w:r>
      <w:r>
        <w:rPr>
          <w:rFonts w:ascii="Times New Roman CYR" w:hAnsi="Times New Roman CYR" w:cs="Times New Roman CYR"/>
          <w:sz w:val="28"/>
          <w:szCs w:val="28"/>
        </w:rPr>
        <w:t>Яница Николова Колева - прокурор в Районна прокуратура – Сливен.</w:t>
      </w:r>
    </w:p>
    <w:p w:rsidR="00CD6E8A" w:rsidRDefault="00CD6E8A" w:rsidP="00CD6E8A">
      <w:pPr>
        <w:tabs>
          <w:tab w:val="left" w:pos="0"/>
        </w:tabs>
        <w:autoSpaceDE w:val="0"/>
        <w:autoSpaceDN w:val="0"/>
        <w:adjustRightInd w:val="0"/>
        <w:jc w:val="both"/>
        <w:rPr>
          <w:sz w:val="28"/>
          <w:szCs w:val="28"/>
        </w:rPr>
      </w:pPr>
    </w:p>
    <w:p w:rsidR="00CD6E8A" w:rsidRDefault="00CD6E8A" w:rsidP="00CD6E8A">
      <w:pPr>
        <w:autoSpaceDE w:val="0"/>
        <w:autoSpaceDN w:val="0"/>
        <w:adjustRightInd w:val="0"/>
        <w:jc w:val="both"/>
        <w:rPr>
          <w:sz w:val="28"/>
          <w:szCs w:val="28"/>
        </w:rPr>
      </w:pPr>
      <w:r>
        <w:rPr>
          <w:sz w:val="28"/>
          <w:szCs w:val="28"/>
        </w:rPr>
        <w:t xml:space="preserve">17.2. </w:t>
      </w:r>
      <w:r w:rsidRPr="00295134">
        <w:rPr>
          <w:rFonts w:ascii="Times New Roman CYR" w:hAnsi="Times New Roman CYR" w:cs="Times New Roman CYR"/>
          <w:b/>
          <w:sz w:val="28"/>
          <w:szCs w:val="28"/>
        </w:rPr>
        <w:t>ПРЕДЛАГА НА ПРОКУРОРСКАТА КОЛЕГИЯ НА ВСС,</w:t>
      </w:r>
      <w:r w:rsidRPr="00295134">
        <w:rPr>
          <w:bCs/>
          <w:sz w:val="28"/>
        </w:rPr>
        <w:t xml:space="preserve"> която, на основание §23, ал. 2 от ПЗР на ЗИД на КРБ (</w:t>
      </w:r>
      <w:proofErr w:type="spellStart"/>
      <w:r w:rsidRPr="00295134">
        <w:rPr>
          <w:bCs/>
          <w:sz w:val="28"/>
        </w:rPr>
        <w:t>обн</w:t>
      </w:r>
      <w:proofErr w:type="spellEnd"/>
      <w:r w:rsidRPr="00295134">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w:t>
      </w:r>
      <w:r>
        <w:rPr>
          <w:bCs/>
          <w:sz w:val="28"/>
          <w:szCs w:val="28"/>
        </w:rPr>
        <w:t>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sz w:val="28"/>
          <w:szCs w:val="28"/>
        </w:rPr>
        <w:t>Яница Николова Колева - прокурор в Районна прокуратура – Сливен.</w:t>
      </w:r>
    </w:p>
    <w:p w:rsidR="00CD6E8A" w:rsidRDefault="00CD6E8A" w:rsidP="00CD6E8A">
      <w:pPr>
        <w:tabs>
          <w:tab w:val="left" w:pos="0"/>
        </w:tabs>
        <w:autoSpaceDE w:val="0"/>
        <w:autoSpaceDN w:val="0"/>
        <w:adjustRightInd w:val="0"/>
        <w:jc w:val="both"/>
      </w:pPr>
    </w:p>
    <w:p w:rsidR="00CD6E8A" w:rsidRDefault="00CD6E8A" w:rsidP="00CD6E8A">
      <w:pPr>
        <w:autoSpaceDE w:val="0"/>
        <w:autoSpaceDN w:val="0"/>
        <w:adjustRightInd w:val="0"/>
        <w:jc w:val="both"/>
      </w:pPr>
      <w:r>
        <w:rPr>
          <w:bCs/>
          <w:sz w:val="28"/>
          <w:szCs w:val="28"/>
        </w:rPr>
        <w:t>17.</w:t>
      </w:r>
      <w:r w:rsidRPr="00C11FAE">
        <w:rPr>
          <w:bCs/>
          <w:sz w:val="28"/>
          <w:szCs w:val="28"/>
        </w:rPr>
        <w:t xml:space="preserve">2. </w:t>
      </w:r>
      <w:r>
        <w:rPr>
          <w:rFonts w:ascii="Times New Roman CYR" w:hAnsi="Times New Roman CYR" w:cs="Times New Roman CYR"/>
          <w:sz w:val="28"/>
          <w:szCs w:val="28"/>
        </w:rPr>
        <w:t xml:space="preserve">ВНАСЯ предложенията в заседанието на Прокурорската колегия на ВСС, </w:t>
      </w:r>
      <w:r w:rsidRPr="00704AE2">
        <w:rPr>
          <w:bCs/>
          <w:sz w:val="28"/>
        </w:rPr>
        <w:t>която, на основание §23, ал. 2 от ПЗР на ЗИД на КРБ (</w:t>
      </w:r>
      <w:proofErr w:type="spellStart"/>
      <w:r w:rsidRPr="00704AE2">
        <w:rPr>
          <w:bCs/>
          <w:sz w:val="28"/>
        </w:rPr>
        <w:t>обн</w:t>
      </w:r>
      <w:proofErr w:type="spellEnd"/>
      <w:r w:rsidRPr="00704AE2">
        <w:rPr>
          <w:bCs/>
          <w:sz w:val="28"/>
        </w:rPr>
        <w:t>. в ДВ бр.106/22.12.2023 г.), изпълнява функциите на Висш прокурорски съвет</w:t>
      </w:r>
      <w:r>
        <w:rPr>
          <w:bCs/>
          <w:sz w:val="28"/>
        </w:rPr>
        <w:t>,</w:t>
      </w:r>
      <w:r>
        <w:rPr>
          <w:rFonts w:ascii="Times New Roman CYR" w:hAnsi="Times New Roman CYR" w:cs="Times New Roman CYR"/>
          <w:sz w:val="28"/>
          <w:szCs w:val="28"/>
        </w:rPr>
        <w:t xml:space="preserve"> насрочено за  31.01.2024</w:t>
      </w:r>
      <w:r w:rsidRPr="0047661E">
        <w:rPr>
          <w:rFonts w:ascii="Times New Roman CYR" w:hAnsi="Times New Roman CYR" w:cs="Times New Roman CYR"/>
          <w:sz w:val="28"/>
          <w:szCs w:val="28"/>
        </w:rPr>
        <w:t xml:space="preserve"> г., </w:t>
      </w:r>
      <w:r>
        <w:rPr>
          <w:rFonts w:ascii="Times New Roman CYR" w:hAnsi="Times New Roman CYR" w:cs="Times New Roman CYR"/>
          <w:sz w:val="28"/>
          <w:szCs w:val="28"/>
        </w:rPr>
        <w:t>за разглеждане и произнасяне.</w:t>
      </w:r>
    </w:p>
    <w:p w:rsidR="006220AA" w:rsidRDefault="006220AA" w:rsidP="00FD61AD">
      <w:pPr>
        <w:ind w:firstLine="284"/>
        <w:jc w:val="both"/>
        <w:rPr>
          <w:bCs/>
          <w:sz w:val="28"/>
          <w:szCs w:val="28"/>
        </w:rPr>
      </w:pPr>
    </w:p>
    <w:p w:rsidR="000F5C8E" w:rsidRPr="00E11474" w:rsidRDefault="000F5C8E" w:rsidP="00FD61AD">
      <w:pPr>
        <w:ind w:firstLine="284"/>
        <w:jc w:val="both"/>
        <w:rPr>
          <w:bCs/>
          <w:sz w:val="28"/>
          <w:szCs w:val="28"/>
        </w:rPr>
      </w:pPr>
      <w:r w:rsidRPr="00E11474">
        <w:rPr>
          <w:bCs/>
          <w:sz w:val="28"/>
          <w:szCs w:val="28"/>
        </w:rPr>
        <w:t xml:space="preserve">РАЗПРЕДЕЛЯНЕ НА ПРЕПИСКИ </w:t>
      </w:r>
    </w:p>
    <w:p w:rsidR="00E32874" w:rsidRPr="00E11474" w:rsidRDefault="00E32874" w:rsidP="00E32874">
      <w:pPr>
        <w:rPr>
          <w:sz w:val="28"/>
          <w:szCs w:val="28"/>
        </w:rPr>
      </w:pPr>
    </w:p>
    <w:p w:rsidR="0050237B" w:rsidRPr="00A34665" w:rsidRDefault="00DB704D" w:rsidP="00FD61AD">
      <w:pPr>
        <w:ind w:firstLine="284"/>
        <w:jc w:val="both"/>
        <w:rPr>
          <w:bCs/>
          <w:sz w:val="28"/>
          <w:szCs w:val="28"/>
        </w:rPr>
      </w:pPr>
      <w:r>
        <w:rPr>
          <w:bCs/>
          <w:sz w:val="28"/>
          <w:szCs w:val="28"/>
        </w:rPr>
        <w:t>18</w:t>
      </w:r>
      <w:r w:rsidR="006A64BB" w:rsidRPr="00E11474">
        <w:rPr>
          <w:bCs/>
          <w:sz w:val="28"/>
          <w:szCs w:val="28"/>
        </w:rPr>
        <w:t xml:space="preserve">. </w:t>
      </w:r>
      <w:r w:rsidR="0050237B" w:rsidRPr="00E11474">
        <w:rPr>
          <w:bCs/>
          <w:sz w:val="28"/>
          <w:szCs w:val="28"/>
        </w:rPr>
        <w:t>Разпределяне на преписки по открити процедури за атестиране по докладчици.</w:t>
      </w:r>
    </w:p>
    <w:p w:rsidR="00EA3709" w:rsidRDefault="00EA3709" w:rsidP="00EA370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12</w:t>
      </w:r>
      <w:r>
        <w:rPr>
          <w:i/>
          <w:sz w:val="28"/>
          <w:szCs w:val="28"/>
        </w:rPr>
        <w:t xml:space="preserve"> гласа „за“ и 0 гласа „против“</w:t>
      </w:r>
    </w:p>
    <w:p w:rsidR="00EA3709" w:rsidRDefault="00EA3709" w:rsidP="00EA3709">
      <w:pPr>
        <w:autoSpaceDE w:val="0"/>
        <w:autoSpaceDN w:val="0"/>
        <w:adjustRightInd w:val="0"/>
        <w:ind w:firstLine="284"/>
        <w:jc w:val="both"/>
        <w:rPr>
          <w:sz w:val="28"/>
          <w:szCs w:val="28"/>
        </w:rPr>
      </w:pPr>
    </w:p>
    <w:p w:rsidR="00EA3709" w:rsidRDefault="00EA3709" w:rsidP="00EA3709">
      <w:pPr>
        <w:jc w:val="center"/>
        <w:rPr>
          <w:bCs/>
          <w:sz w:val="28"/>
          <w:szCs w:val="28"/>
        </w:rPr>
      </w:pPr>
      <w:r>
        <w:rPr>
          <w:bCs/>
          <w:sz w:val="28"/>
          <w:szCs w:val="28"/>
        </w:rPr>
        <w:t xml:space="preserve">КОМИСИЯТА ПО АТЕСТИРАНЕТО И КОНКУРСИТЕ </w:t>
      </w:r>
    </w:p>
    <w:p w:rsidR="00EA3709" w:rsidRDefault="00EA3709" w:rsidP="00EA3709">
      <w:pPr>
        <w:autoSpaceDE w:val="0"/>
        <w:autoSpaceDN w:val="0"/>
        <w:adjustRightInd w:val="0"/>
        <w:jc w:val="center"/>
        <w:rPr>
          <w:bCs/>
          <w:sz w:val="28"/>
          <w:szCs w:val="28"/>
        </w:rPr>
      </w:pPr>
      <w:r>
        <w:rPr>
          <w:bCs/>
          <w:sz w:val="28"/>
          <w:szCs w:val="28"/>
        </w:rPr>
        <w:t>Р  Е  Ш  И:</w:t>
      </w:r>
    </w:p>
    <w:p w:rsidR="00694AD3" w:rsidRDefault="00694AD3" w:rsidP="00694AD3">
      <w:pPr>
        <w:autoSpaceDE w:val="0"/>
        <w:autoSpaceDN w:val="0"/>
        <w:adjustRightInd w:val="0"/>
        <w:ind w:firstLine="426"/>
        <w:jc w:val="both"/>
        <w:rPr>
          <w:sz w:val="28"/>
          <w:szCs w:val="28"/>
        </w:rPr>
      </w:pPr>
    </w:p>
    <w:p w:rsidR="00CD6E8A" w:rsidRDefault="00CD6E8A" w:rsidP="00CD6E8A">
      <w:pPr>
        <w:jc w:val="both"/>
        <w:rPr>
          <w:bCs/>
          <w:sz w:val="28"/>
          <w:szCs w:val="28"/>
        </w:rPr>
      </w:pPr>
      <w:r>
        <w:rPr>
          <w:sz w:val="28"/>
          <w:szCs w:val="28"/>
        </w:rPr>
        <w:t xml:space="preserve">18.1.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2D67D3" w:rsidRDefault="002D67D3" w:rsidP="00CD6E8A">
      <w:pPr>
        <w:jc w:val="both"/>
        <w:rPr>
          <w:bCs/>
          <w:sz w:val="28"/>
          <w:szCs w:val="28"/>
        </w:rPr>
      </w:pPr>
    </w:p>
    <w:tbl>
      <w:tblPr>
        <w:tblW w:w="8960" w:type="dxa"/>
        <w:tblLayout w:type="fixed"/>
        <w:tblCellMar>
          <w:left w:w="30" w:type="dxa"/>
          <w:right w:w="30" w:type="dxa"/>
        </w:tblCellMar>
        <w:tblLook w:val="0000" w:firstRow="0" w:lastRow="0" w:firstColumn="0" w:lastColumn="0" w:noHBand="0" w:noVBand="0"/>
      </w:tblPr>
      <w:tblGrid>
        <w:gridCol w:w="482"/>
        <w:gridCol w:w="1816"/>
        <w:gridCol w:w="2977"/>
        <w:gridCol w:w="1842"/>
        <w:gridCol w:w="1843"/>
      </w:tblGrid>
      <w:tr w:rsidR="002D67D3" w:rsidTr="002D67D3">
        <w:trPr>
          <w:trHeight w:val="986"/>
        </w:trPr>
        <w:tc>
          <w:tcPr>
            <w:tcW w:w="482" w:type="dxa"/>
            <w:tcBorders>
              <w:top w:val="single" w:sz="12" w:space="0" w:color="auto"/>
              <w:left w:val="single" w:sz="12" w:space="0" w:color="auto"/>
              <w:bottom w:val="nil"/>
              <w:right w:val="single" w:sz="12" w:space="0" w:color="auto"/>
            </w:tcBorders>
          </w:tcPr>
          <w:p w:rsidR="002D67D3" w:rsidRDefault="002D67D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816" w:type="dxa"/>
            <w:tcBorders>
              <w:top w:val="single" w:sz="12" w:space="0" w:color="auto"/>
              <w:left w:val="nil"/>
              <w:bottom w:val="nil"/>
              <w:right w:val="single" w:sz="6" w:space="0" w:color="auto"/>
            </w:tcBorders>
          </w:tcPr>
          <w:p w:rsidR="002D67D3" w:rsidRDefault="002D67D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977" w:type="dxa"/>
            <w:tcBorders>
              <w:top w:val="single" w:sz="12" w:space="0" w:color="auto"/>
              <w:left w:val="single" w:sz="6" w:space="0" w:color="auto"/>
              <w:bottom w:val="nil"/>
              <w:right w:val="single" w:sz="6" w:space="0" w:color="auto"/>
            </w:tcBorders>
          </w:tcPr>
          <w:p w:rsidR="002D67D3" w:rsidRDefault="002D67D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842" w:type="dxa"/>
            <w:tcBorders>
              <w:top w:val="single" w:sz="12" w:space="0" w:color="auto"/>
              <w:left w:val="single" w:sz="6" w:space="0" w:color="auto"/>
              <w:bottom w:val="nil"/>
              <w:right w:val="single" w:sz="6" w:space="0" w:color="auto"/>
            </w:tcBorders>
          </w:tcPr>
          <w:p w:rsidR="002D67D3" w:rsidRDefault="002D67D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843" w:type="dxa"/>
            <w:tcBorders>
              <w:top w:val="single" w:sz="12" w:space="0" w:color="auto"/>
              <w:left w:val="single" w:sz="6" w:space="0" w:color="auto"/>
              <w:bottom w:val="nil"/>
              <w:right w:val="single" w:sz="6" w:space="0" w:color="auto"/>
            </w:tcBorders>
          </w:tcPr>
          <w:p w:rsidR="002D67D3" w:rsidRDefault="002D67D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r>
      <w:tr w:rsidR="002D67D3" w:rsidTr="002D67D3">
        <w:trPr>
          <w:trHeight w:val="677"/>
        </w:trPr>
        <w:tc>
          <w:tcPr>
            <w:tcW w:w="48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816"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РП-РАЗГРАД</w:t>
            </w:r>
          </w:p>
        </w:tc>
        <w:tc>
          <w:tcPr>
            <w:tcW w:w="2977"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Галин Галенов </w:t>
            </w:r>
            <w:proofErr w:type="spellStart"/>
            <w:r>
              <w:rPr>
                <w:rFonts w:ascii="Arial" w:hAnsi="Arial" w:cs="Arial"/>
                <w:b/>
                <w:bCs/>
                <w:color w:val="000000"/>
                <w:sz w:val="16"/>
                <w:szCs w:val="16"/>
              </w:rPr>
              <w:t>Тупев</w:t>
            </w:r>
            <w:proofErr w:type="spellEnd"/>
          </w:p>
        </w:tc>
        <w:tc>
          <w:tcPr>
            <w:tcW w:w="184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843"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2D67D3" w:rsidTr="002D67D3">
        <w:trPr>
          <w:trHeight w:val="677"/>
        </w:trPr>
        <w:tc>
          <w:tcPr>
            <w:tcW w:w="48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816"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РП-ДОБРИЧ</w:t>
            </w:r>
          </w:p>
        </w:tc>
        <w:tc>
          <w:tcPr>
            <w:tcW w:w="2977"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Радомир Колев Станев</w:t>
            </w:r>
          </w:p>
        </w:tc>
        <w:tc>
          <w:tcPr>
            <w:tcW w:w="184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843"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2D67D3" w:rsidTr="002D67D3">
        <w:trPr>
          <w:trHeight w:val="677"/>
        </w:trPr>
        <w:tc>
          <w:tcPr>
            <w:tcW w:w="48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816"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РП-СМОЛЯН</w:t>
            </w:r>
          </w:p>
        </w:tc>
        <w:tc>
          <w:tcPr>
            <w:tcW w:w="2977"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Веселина Радкова Николова</w:t>
            </w:r>
          </w:p>
        </w:tc>
        <w:tc>
          <w:tcPr>
            <w:tcW w:w="184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зам.-районен прокурор</w:t>
            </w:r>
          </w:p>
        </w:tc>
        <w:tc>
          <w:tcPr>
            <w:tcW w:w="1843"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2D67D3" w:rsidTr="002D67D3">
        <w:trPr>
          <w:trHeight w:val="677"/>
        </w:trPr>
        <w:tc>
          <w:tcPr>
            <w:tcW w:w="482"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816"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РП-СТАРА ЗАГОРА</w:t>
            </w:r>
          </w:p>
        </w:tc>
        <w:tc>
          <w:tcPr>
            <w:tcW w:w="2977"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Десислава Симеонова Първанова</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2D67D3" w:rsidRDefault="002D67D3">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843" w:type="dxa"/>
            <w:tcBorders>
              <w:top w:val="single" w:sz="6" w:space="0" w:color="auto"/>
              <w:left w:val="single" w:sz="6" w:space="0" w:color="auto"/>
              <w:bottom w:val="single" w:sz="6" w:space="0" w:color="auto"/>
              <w:right w:val="single" w:sz="6" w:space="0" w:color="auto"/>
            </w:tcBorders>
          </w:tcPr>
          <w:p w:rsidR="002D67D3" w:rsidRDefault="002D67D3">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bl>
    <w:p w:rsidR="00CD6E8A" w:rsidRDefault="00CD6E8A" w:rsidP="00694AD3">
      <w:pPr>
        <w:autoSpaceDE w:val="0"/>
        <w:autoSpaceDN w:val="0"/>
        <w:adjustRightInd w:val="0"/>
        <w:ind w:firstLine="426"/>
        <w:jc w:val="both"/>
        <w:rPr>
          <w:sz w:val="28"/>
          <w:szCs w:val="28"/>
        </w:rPr>
      </w:pPr>
    </w:p>
    <w:p w:rsidR="006C1EB7" w:rsidRDefault="006C1EB7" w:rsidP="006C1EB7">
      <w:pPr>
        <w:ind w:firstLine="284"/>
        <w:jc w:val="both"/>
        <w:rPr>
          <w:sz w:val="28"/>
        </w:rPr>
      </w:pPr>
      <w:r>
        <w:rPr>
          <w:sz w:val="28"/>
        </w:rPr>
        <w:t>ДОПЪЛНИТЕЛНИ ТОЧКИ</w:t>
      </w:r>
    </w:p>
    <w:p w:rsidR="006C1EB7" w:rsidRDefault="006C1EB7" w:rsidP="006C1EB7">
      <w:pPr>
        <w:ind w:firstLine="284"/>
        <w:jc w:val="both"/>
        <w:rPr>
          <w:sz w:val="28"/>
        </w:rPr>
      </w:pPr>
    </w:p>
    <w:p w:rsidR="006C1EB7" w:rsidRDefault="006C1EB7" w:rsidP="006C1EB7">
      <w:pPr>
        <w:ind w:firstLine="284"/>
        <w:jc w:val="both"/>
        <w:rPr>
          <w:sz w:val="28"/>
        </w:rPr>
      </w:pPr>
      <w:r>
        <w:rPr>
          <w:sz w:val="28"/>
        </w:rPr>
        <w:t>РАЗНИ</w:t>
      </w:r>
    </w:p>
    <w:p w:rsidR="006C1EB7" w:rsidRDefault="006C1EB7" w:rsidP="006C1EB7">
      <w:pPr>
        <w:ind w:firstLine="284"/>
        <w:jc w:val="both"/>
        <w:rPr>
          <w:sz w:val="28"/>
        </w:rPr>
      </w:pPr>
    </w:p>
    <w:p w:rsidR="006C1EB7" w:rsidRDefault="00844AF9" w:rsidP="006C1EB7">
      <w:pPr>
        <w:autoSpaceDE w:val="0"/>
        <w:autoSpaceDN w:val="0"/>
        <w:adjustRightInd w:val="0"/>
        <w:ind w:firstLine="284"/>
        <w:jc w:val="both"/>
        <w:rPr>
          <w:rFonts w:ascii="Times New Roman CYR" w:hAnsi="Times New Roman CYR" w:cs="Times New Roman CYR"/>
          <w:sz w:val="28"/>
          <w:szCs w:val="28"/>
          <w:lang w:val="en-US"/>
        </w:rPr>
      </w:pPr>
      <w:r>
        <w:rPr>
          <w:rFonts w:ascii="Times New Roman CYR" w:hAnsi="Times New Roman CYR" w:cs="Times New Roman CYR"/>
          <w:sz w:val="28"/>
          <w:szCs w:val="28"/>
        </w:rPr>
        <w:t>19</w:t>
      </w:r>
      <w:r w:rsidR="006C1EB7">
        <w:rPr>
          <w:rFonts w:ascii="Times New Roman CYR" w:hAnsi="Times New Roman CYR" w:cs="Times New Roman CYR"/>
          <w:sz w:val="28"/>
          <w:szCs w:val="28"/>
          <w:lang w:val="en-US"/>
        </w:rPr>
        <w:t xml:space="preserve">. </w:t>
      </w:r>
      <w:r w:rsidR="006C1EB7">
        <w:rPr>
          <w:rFonts w:ascii="Times New Roman CYR" w:hAnsi="Times New Roman CYR" w:cs="Times New Roman CYR"/>
          <w:sz w:val="28"/>
          <w:szCs w:val="28"/>
        </w:rPr>
        <w:t xml:space="preserve">Определение № 934 от 26.01.2024 г. по </w:t>
      </w:r>
      <w:proofErr w:type="spellStart"/>
      <w:r w:rsidR="006C1EB7">
        <w:rPr>
          <w:rFonts w:ascii="Times New Roman CYR" w:hAnsi="Times New Roman CYR" w:cs="Times New Roman CYR"/>
          <w:sz w:val="28"/>
          <w:szCs w:val="28"/>
        </w:rPr>
        <w:t>адм</w:t>
      </w:r>
      <w:proofErr w:type="spellEnd"/>
      <w:r w:rsidR="006C1EB7">
        <w:rPr>
          <w:rFonts w:ascii="Times New Roman CYR" w:hAnsi="Times New Roman CYR" w:cs="Times New Roman CYR"/>
          <w:sz w:val="28"/>
          <w:szCs w:val="28"/>
        </w:rPr>
        <w:t>. дело № 6876/2023 г. по описа на Върховен административен съд – Шесто отделение, образувано по жалба на Иван Стоименов Гешев, срещу решение на Прокурорската колегия на ВСС по пр. № 22/19.06.2023 г., т. 5.</w:t>
      </w:r>
    </w:p>
    <w:p w:rsidR="006C1EB7" w:rsidRDefault="006C1EB7" w:rsidP="006C1EB7">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A26C90">
        <w:rPr>
          <w:i/>
          <w:sz w:val="28"/>
          <w:szCs w:val="28"/>
        </w:rPr>
        <w:t xml:space="preserve"> 12</w:t>
      </w:r>
      <w:r>
        <w:rPr>
          <w:i/>
          <w:sz w:val="28"/>
          <w:szCs w:val="28"/>
        </w:rPr>
        <w:t xml:space="preserve"> гласа „за“ и 0 гласа „против“</w:t>
      </w:r>
    </w:p>
    <w:p w:rsidR="006C1EB7" w:rsidRDefault="006C1EB7" w:rsidP="006C1EB7">
      <w:pPr>
        <w:autoSpaceDE w:val="0"/>
        <w:autoSpaceDN w:val="0"/>
        <w:adjustRightInd w:val="0"/>
        <w:ind w:firstLine="284"/>
        <w:jc w:val="both"/>
        <w:rPr>
          <w:sz w:val="28"/>
          <w:szCs w:val="28"/>
        </w:rPr>
      </w:pPr>
    </w:p>
    <w:p w:rsidR="006C1EB7" w:rsidRDefault="006C1EB7" w:rsidP="006C1EB7">
      <w:pPr>
        <w:jc w:val="center"/>
        <w:rPr>
          <w:bCs/>
          <w:sz w:val="28"/>
          <w:szCs w:val="28"/>
        </w:rPr>
      </w:pPr>
      <w:r>
        <w:rPr>
          <w:bCs/>
          <w:sz w:val="28"/>
          <w:szCs w:val="28"/>
        </w:rPr>
        <w:t xml:space="preserve">КОМИСИЯТА ПО АТЕСТИРАНЕТО И КОНКУРСИТЕ </w:t>
      </w:r>
    </w:p>
    <w:p w:rsidR="006C1EB7" w:rsidRDefault="006C1EB7" w:rsidP="006C1EB7">
      <w:pPr>
        <w:autoSpaceDE w:val="0"/>
        <w:autoSpaceDN w:val="0"/>
        <w:adjustRightInd w:val="0"/>
        <w:jc w:val="center"/>
        <w:rPr>
          <w:bCs/>
          <w:sz w:val="28"/>
          <w:szCs w:val="28"/>
        </w:rPr>
      </w:pPr>
      <w:r>
        <w:rPr>
          <w:bCs/>
          <w:sz w:val="28"/>
          <w:szCs w:val="28"/>
        </w:rPr>
        <w:t>Р  Е  Ш  И:</w:t>
      </w:r>
    </w:p>
    <w:p w:rsidR="006C1EB7" w:rsidRDefault="006C1EB7" w:rsidP="006C1EB7">
      <w:pPr>
        <w:autoSpaceDE w:val="0"/>
        <w:autoSpaceDN w:val="0"/>
        <w:adjustRightInd w:val="0"/>
        <w:jc w:val="both"/>
        <w:rPr>
          <w:rFonts w:ascii="Times New Roman CYR" w:hAnsi="Times New Roman CYR" w:cs="Times New Roman CYR"/>
          <w:sz w:val="28"/>
          <w:szCs w:val="28"/>
        </w:rPr>
      </w:pPr>
    </w:p>
    <w:p w:rsidR="006C1EB7" w:rsidRDefault="00844AF9" w:rsidP="006C1EB7">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19</w:t>
      </w:r>
      <w:r w:rsidR="006C1EB7">
        <w:rPr>
          <w:rFonts w:ascii="Times New Roman CYR" w:hAnsi="Times New Roman CYR" w:cs="Times New Roman CYR"/>
          <w:sz w:val="28"/>
          <w:szCs w:val="28"/>
        </w:rPr>
        <w:t xml:space="preserve">.1. ПРИЕМА за сведение определение № 934 от 26.01.2024 г. по </w:t>
      </w:r>
      <w:proofErr w:type="spellStart"/>
      <w:r w:rsidR="006C1EB7">
        <w:rPr>
          <w:rFonts w:ascii="Times New Roman CYR" w:hAnsi="Times New Roman CYR" w:cs="Times New Roman CYR"/>
          <w:sz w:val="28"/>
          <w:szCs w:val="28"/>
        </w:rPr>
        <w:t>адм</w:t>
      </w:r>
      <w:proofErr w:type="spellEnd"/>
      <w:r w:rsidR="006C1EB7">
        <w:rPr>
          <w:rFonts w:ascii="Times New Roman CYR" w:hAnsi="Times New Roman CYR" w:cs="Times New Roman CYR"/>
          <w:sz w:val="28"/>
          <w:szCs w:val="28"/>
        </w:rPr>
        <w:t>. дело № 6876/2023 г. по описа на Върховен административен съд – Шесто отделение, образувано по жалба на Иван Стоименов Гешев, срещу решение на Прокурорската колегия на ВСС по пр. № 22/19.06.2023 г., т. 5.</w:t>
      </w:r>
    </w:p>
    <w:p w:rsidR="006C1EB7" w:rsidRDefault="006C1EB7" w:rsidP="006C1EB7">
      <w:pPr>
        <w:autoSpaceDE w:val="0"/>
        <w:autoSpaceDN w:val="0"/>
        <w:adjustRightInd w:val="0"/>
        <w:ind w:firstLine="284"/>
        <w:jc w:val="both"/>
        <w:rPr>
          <w:rFonts w:ascii="Times New Roman CYR" w:hAnsi="Times New Roman CYR" w:cs="Times New Roman CYR"/>
          <w:sz w:val="28"/>
          <w:szCs w:val="28"/>
        </w:rPr>
      </w:pPr>
    </w:p>
    <w:p w:rsidR="006C1EB7" w:rsidRDefault="00844AF9" w:rsidP="006C1EB7">
      <w:pPr>
        <w:autoSpaceDE w:val="0"/>
        <w:autoSpaceDN w:val="0"/>
        <w:adjustRightInd w:val="0"/>
        <w:ind w:firstLine="284"/>
        <w:jc w:val="both"/>
        <w:rPr>
          <w:rFonts w:ascii="Times New Roman CYR" w:hAnsi="Times New Roman CYR" w:cs="Times New Roman CYR"/>
          <w:sz w:val="28"/>
          <w:szCs w:val="28"/>
          <w:lang w:val="en-US"/>
        </w:rPr>
      </w:pPr>
      <w:r>
        <w:rPr>
          <w:rFonts w:ascii="Times New Roman CYR" w:hAnsi="Times New Roman CYR" w:cs="Times New Roman CYR"/>
          <w:sz w:val="28"/>
          <w:szCs w:val="28"/>
        </w:rPr>
        <w:t>20</w:t>
      </w:r>
      <w:r w:rsidR="006C1EB7">
        <w:rPr>
          <w:rFonts w:ascii="Times New Roman CYR" w:hAnsi="Times New Roman CYR" w:cs="Times New Roman CYR"/>
          <w:sz w:val="28"/>
          <w:szCs w:val="28"/>
          <w:lang w:val="en-US"/>
        </w:rPr>
        <w:t xml:space="preserve">. </w:t>
      </w:r>
      <w:r w:rsidR="006C1EB7">
        <w:rPr>
          <w:rFonts w:ascii="Times New Roman CYR" w:hAnsi="Times New Roman CYR" w:cs="Times New Roman CYR"/>
          <w:sz w:val="28"/>
          <w:szCs w:val="28"/>
        </w:rPr>
        <w:t xml:space="preserve">Решение № 936 от 26.01.2024 г. по </w:t>
      </w:r>
      <w:proofErr w:type="spellStart"/>
      <w:r w:rsidR="006C1EB7">
        <w:rPr>
          <w:rFonts w:ascii="Times New Roman CYR" w:hAnsi="Times New Roman CYR" w:cs="Times New Roman CYR"/>
          <w:sz w:val="28"/>
          <w:szCs w:val="28"/>
        </w:rPr>
        <w:t>адм</w:t>
      </w:r>
      <w:proofErr w:type="spellEnd"/>
      <w:r w:rsidR="006C1EB7">
        <w:rPr>
          <w:rFonts w:ascii="Times New Roman CYR" w:hAnsi="Times New Roman CYR" w:cs="Times New Roman CYR"/>
          <w:sz w:val="28"/>
          <w:szCs w:val="28"/>
        </w:rPr>
        <w:t xml:space="preserve">. дело № 15/2023 г. по описа на Върховен административен съд – Шесто отделение, образувано по жалба на Светлана Славчева </w:t>
      </w:r>
      <w:proofErr w:type="spellStart"/>
      <w:r w:rsidR="006C1EB7">
        <w:rPr>
          <w:rFonts w:ascii="Times New Roman CYR" w:hAnsi="Times New Roman CYR" w:cs="Times New Roman CYR"/>
          <w:sz w:val="28"/>
          <w:szCs w:val="28"/>
        </w:rPr>
        <w:t>Дашева</w:t>
      </w:r>
      <w:proofErr w:type="spellEnd"/>
      <w:r w:rsidR="006C1EB7">
        <w:rPr>
          <w:rFonts w:ascii="Times New Roman CYR" w:hAnsi="Times New Roman CYR" w:cs="Times New Roman CYR"/>
          <w:sz w:val="28"/>
          <w:szCs w:val="28"/>
        </w:rPr>
        <w:t xml:space="preserve"> – следовател в Софийска градска прокуратура, срещу решение на Прокурорската колегия на ВСС по пр. №  39/02.11.2022 г., т. 1.4.</w:t>
      </w:r>
    </w:p>
    <w:p w:rsidR="006C1EB7" w:rsidRDefault="006C1EB7" w:rsidP="006C1EB7">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12</w:t>
      </w:r>
      <w:r>
        <w:rPr>
          <w:i/>
          <w:sz w:val="28"/>
          <w:szCs w:val="28"/>
        </w:rPr>
        <w:t xml:space="preserve"> гласа „за“ и 0 гласа „против“</w:t>
      </w:r>
    </w:p>
    <w:p w:rsidR="006C1EB7" w:rsidRDefault="006C1EB7" w:rsidP="006C1EB7">
      <w:pPr>
        <w:autoSpaceDE w:val="0"/>
        <w:autoSpaceDN w:val="0"/>
        <w:adjustRightInd w:val="0"/>
        <w:ind w:firstLine="284"/>
        <w:jc w:val="both"/>
        <w:rPr>
          <w:sz w:val="28"/>
          <w:szCs w:val="28"/>
        </w:rPr>
      </w:pPr>
    </w:p>
    <w:p w:rsidR="006C1EB7" w:rsidRDefault="006C1EB7" w:rsidP="006C1EB7">
      <w:pPr>
        <w:jc w:val="center"/>
        <w:rPr>
          <w:bCs/>
          <w:sz w:val="28"/>
          <w:szCs w:val="28"/>
        </w:rPr>
      </w:pPr>
      <w:r>
        <w:rPr>
          <w:bCs/>
          <w:sz w:val="28"/>
          <w:szCs w:val="28"/>
        </w:rPr>
        <w:t xml:space="preserve">КОМИСИЯТА ПО АТЕСТИРАНЕТО И КОНКУРСИТЕ </w:t>
      </w:r>
    </w:p>
    <w:p w:rsidR="006C1EB7" w:rsidRDefault="006C1EB7" w:rsidP="006C1EB7">
      <w:pPr>
        <w:autoSpaceDE w:val="0"/>
        <w:autoSpaceDN w:val="0"/>
        <w:adjustRightInd w:val="0"/>
        <w:jc w:val="center"/>
        <w:rPr>
          <w:bCs/>
          <w:sz w:val="28"/>
          <w:szCs w:val="28"/>
        </w:rPr>
      </w:pPr>
      <w:r>
        <w:rPr>
          <w:bCs/>
          <w:sz w:val="28"/>
          <w:szCs w:val="28"/>
        </w:rPr>
        <w:t>Р  Е  Ш  И:</w:t>
      </w:r>
    </w:p>
    <w:p w:rsidR="00CD6E8A" w:rsidRDefault="00CD6E8A" w:rsidP="00694AD3">
      <w:pPr>
        <w:autoSpaceDE w:val="0"/>
        <w:autoSpaceDN w:val="0"/>
        <w:adjustRightInd w:val="0"/>
        <w:ind w:firstLine="426"/>
        <w:jc w:val="both"/>
        <w:rPr>
          <w:sz w:val="28"/>
          <w:szCs w:val="28"/>
        </w:rPr>
      </w:pPr>
    </w:p>
    <w:p w:rsidR="006C1EB7" w:rsidRDefault="00844AF9" w:rsidP="006C1EB7">
      <w:pPr>
        <w:autoSpaceDE w:val="0"/>
        <w:autoSpaceDN w:val="0"/>
        <w:adjustRightInd w:val="0"/>
        <w:jc w:val="both"/>
        <w:rPr>
          <w:rFonts w:ascii="Times New Roman CYR" w:hAnsi="Times New Roman CYR" w:cs="Times New Roman CYR"/>
          <w:sz w:val="28"/>
          <w:szCs w:val="28"/>
          <w:lang w:val="en-US"/>
        </w:rPr>
      </w:pPr>
      <w:r>
        <w:rPr>
          <w:sz w:val="28"/>
          <w:szCs w:val="28"/>
        </w:rPr>
        <w:t>20</w:t>
      </w:r>
      <w:r w:rsidR="006C1EB7">
        <w:rPr>
          <w:sz w:val="28"/>
          <w:szCs w:val="28"/>
        </w:rPr>
        <w:t xml:space="preserve">.1. ПРИЕМА за сведение </w:t>
      </w:r>
      <w:r w:rsidR="006C1EB7">
        <w:rPr>
          <w:rFonts w:ascii="Times New Roman CYR" w:hAnsi="Times New Roman CYR" w:cs="Times New Roman CYR"/>
          <w:sz w:val="28"/>
          <w:szCs w:val="28"/>
        </w:rPr>
        <w:t xml:space="preserve">решение № 936 от 26.01.2024 г. по </w:t>
      </w:r>
      <w:proofErr w:type="spellStart"/>
      <w:r w:rsidR="006C1EB7">
        <w:rPr>
          <w:rFonts w:ascii="Times New Roman CYR" w:hAnsi="Times New Roman CYR" w:cs="Times New Roman CYR"/>
          <w:sz w:val="28"/>
          <w:szCs w:val="28"/>
        </w:rPr>
        <w:t>адм</w:t>
      </w:r>
      <w:proofErr w:type="spellEnd"/>
      <w:r w:rsidR="006C1EB7">
        <w:rPr>
          <w:rFonts w:ascii="Times New Roman CYR" w:hAnsi="Times New Roman CYR" w:cs="Times New Roman CYR"/>
          <w:sz w:val="28"/>
          <w:szCs w:val="28"/>
        </w:rPr>
        <w:t xml:space="preserve">. дело № 15/2023 г. по описа на Върховен административен съд – Шесто отделение, образувано по жалба на Светлана Славчева </w:t>
      </w:r>
      <w:proofErr w:type="spellStart"/>
      <w:r w:rsidR="006C1EB7">
        <w:rPr>
          <w:rFonts w:ascii="Times New Roman CYR" w:hAnsi="Times New Roman CYR" w:cs="Times New Roman CYR"/>
          <w:sz w:val="28"/>
          <w:szCs w:val="28"/>
        </w:rPr>
        <w:t>Дашева</w:t>
      </w:r>
      <w:proofErr w:type="spellEnd"/>
      <w:r w:rsidR="006C1EB7">
        <w:rPr>
          <w:rFonts w:ascii="Times New Roman CYR" w:hAnsi="Times New Roman CYR" w:cs="Times New Roman CYR"/>
          <w:sz w:val="28"/>
          <w:szCs w:val="28"/>
        </w:rPr>
        <w:t xml:space="preserve"> – следовател в Софийска градска прокуратура, срещу решение на Прокурорската колегия на ВСС по пр. №  39/02.11.2022 г., т. 1.4.</w:t>
      </w:r>
    </w:p>
    <w:p w:rsidR="006C1EB7" w:rsidRDefault="006C1EB7" w:rsidP="00694AD3">
      <w:pPr>
        <w:autoSpaceDE w:val="0"/>
        <w:autoSpaceDN w:val="0"/>
        <w:adjustRightInd w:val="0"/>
        <w:ind w:firstLine="426"/>
        <w:jc w:val="both"/>
        <w:rPr>
          <w:sz w:val="28"/>
          <w:szCs w:val="28"/>
        </w:rPr>
      </w:pPr>
    </w:p>
    <w:p w:rsidR="00844AF9" w:rsidRDefault="00844AF9" w:rsidP="00844AF9">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Решение № 940 от 26.01.2024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xml:space="preserve">. дело № 15/2023 г. по описа на Върховен административен съд – Шесто отделение, образувано по жалба на Светлана Славчева </w:t>
      </w:r>
      <w:proofErr w:type="spellStart"/>
      <w:r>
        <w:rPr>
          <w:rFonts w:ascii="Times New Roman CYR" w:hAnsi="Times New Roman CYR" w:cs="Times New Roman CYR"/>
          <w:sz w:val="28"/>
          <w:szCs w:val="28"/>
        </w:rPr>
        <w:t>Дашева</w:t>
      </w:r>
      <w:proofErr w:type="spellEnd"/>
      <w:r>
        <w:rPr>
          <w:rFonts w:ascii="Times New Roman CYR" w:hAnsi="Times New Roman CYR" w:cs="Times New Roman CYR"/>
          <w:sz w:val="28"/>
          <w:szCs w:val="28"/>
        </w:rPr>
        <w:t xml:space="preserve"> – следовател в Софийска градска прокуратура, срещу решения на Прокурорската колегия на ВСС по пр. №  39/02.11.2022 г., т.</w:t>
      </w:r>
      <w:proofErr w:type="spellStart"/>
      <w:r>
        <w:rPr>
          <w:rFonts w:ascii="Times New Roman CYR" w:hAnsi="Times New Roman CYR" w:cs="Times New Roman CYR"/>
          <w:sz w:val="28"/>
          <w:szCs w:val="28"/>
        </w:rPr>
        <w:t>т</w:t>
      </w:r>
      <w:proofErr w:type="spellEnd"/>
      <w:r>
        <w:rPr>
          <w:rFonts w:ascii="Times New Roman CYR" w:hAnsi="Times New Roman CYR" w:cs="Times New Roman CYR"/>
          <w:sz w:val="28"/>
          <w:szCs w:val="28"/>
        </w:rPr>
        <w:t>. 1.2., 1.3., 1.5., 1.6. и 1.7.</w:t>
      </w:r>
    </w:p>
    <w:p w:rsidR="00844AF9" w:rsidRDefault="00844AF9" w:rsidP="00844AF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12</w:t>
      </w:r>
      <w:r>
        <w:rPr>
          <w:i/>
          <w:sz w:val="28"/>
          <w:szCs w:val="28"/>
        </w:rPr>
        <w:t xml:space="preserve"> гласа „за“ и 0 гласа „против“</w:t>
      </w:r>
    </w:p>
    <w:p w:rsidR="00844AF9" w:rsidRDefault="00844AF9" w:rsidP="00844AF9">
      <w:pPr>
        <w:autoSpaceDE w:val="0"/>
        <w:autoSpaceDN w:val="0"/>
        <w:adjustRightInd w:val="0"/>
        <w:ind w:firstLine="284"/>
        <w:jc w:val="both"/>
        <w:rPr>
          <w:sz w:val="28"/>
          <w:szCs w:val="28"/>
        </w:rPr>
      </w:pPr>
    </w:p>
    <w:p w:rsidR="00844AF9" w:rsidRDefault="00844AF9" w:rsidP="00844AF9">
      <w:pPr>
        <w:jc w:val="center"/>
        <w:rPr>
          <w:bCs/>
          <w:sz w:val="28"/>
          <w:szCs w:val="28"/>
        </w:rPr>
      </w:pPr>
      <w:r>
        <w:rPr>
          <w:bCs/>
          <w:sz w:val="28"/>
          <w:szCs w:val="28"/>
        </w:rPr>
        <w:t xml:space="preserve">КОМИСИЯТА ПО АТЕСТИРАНЕТО И КОНКУРСИТЕ </w:t>
      </w:r>
    </w:p>
    <w:p w:rsidR="00844AF9" w:rsidRDefault="00844AF9" w:rsidP="00844AF9">
      <w:pPr>
        <w:autoSpaceDE w:val="0"/>
        <w:autoSpaceDN w:val="0"/>
        <w:adjustRightInd w:val="0"/>
        <w:jc w:val="center"/>
        <w:rPr>
          <w:bCs/>
          <w:sz w:val="28"/>
          <w:szCs w:val="28"/>
        </w:rPr>
      </w:pPr>
      <w:r>
        <w:rPr>
          <w:bCs/>
          <w:sz w:val="28"/>
          <w:szCs w:val="28"/>
        </w:rPr>
        <w:t>Р  Е  Ш  И:</w:t>
      </w:r>
    </w:p>
    <w:p w:rsidR="00844AF9" w:rsidRDefault="00844AF9" w:rsidP="00844AF9">
      <w:pPr>
        <w:autoSpaceDE w:val="0"/>
        <w:autoSpaceDN w:val="0"/>
        <w:adjustRightInd w:val="0"/>
        <w:jc w:val="both"/>
        <w:rPr>
          <w:rFonts w:ascii="Times New Roman CYR" w:hAnsi="Times New Roman CYR" w:cs="Times New Roman CYR"/>
          <w:sz w:val="28"/>
          <w:szCs w:val="28"/>
        </w:rPr>
      </w:pPr>
    </w:p>
    <w:p w:rsidR="00844AF9" w:rsidRDefault="00844AF9" w:rsidP="00844A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21.1. ПРИЕМА за сведение решение № 940 от 26.01.2024 г. по </w:t>
      </w:r>
      <w:proofErr w:type="spellStart"/>
      <w:r>
        <w:rPr>
          <w:rFonts w:ascii="Times New Roman CYR" w:hAnsi="Times New Roman CYR" w:cs="Times New Roman CYR"/>
          <w:sz w:val="28"/>
          <w:szCs w:val="28"/>
        </w:rPr>
        <w:t>адм</w:t>
      </w:r>
      <w:proofErr w:type="spellEnd"/>
      <w:r>
        <w:rPr>
          <w:rFonts w:ascii="Times New Roman CYR" w:hAnsi="Times New Roman CYR" w:cs="Times New Roman CYR"/>
          <w:sz w:val="28"/>
          <w:szCs w:val="28"/>
        </w:rPr>
        <w:t xml:space="preserve">. дело № 15/2023 г. по описа на Върховен административен съд – Шесто отделение, образувано по жалба на Светлана Славчева </w:t>
      </w:r>
      <w:proofErr w:type="spellStart"/>
      <w:r>
        <w:rPr>
          <w:rFonts w:ascii="Times New Roman CYR" w:hAnsi="Times New Roman CYR" w:cs="Times New Roman CYR"/>
          <w:sz w:val="28"/>
          <w:szCs w:val="28"/>
        </w:rPr>
        <w:t>Дашева</w:t>
      </w:r>
      <w:proofErr w:type="spellEnd"/>
      <w:r>
        <w:rPr>
          <w:rFonts w:ascii="Times New Roman CYR" w:hAnsi="Times New Roman CYR" w:cs="Times New Roman CYR"/>
          <w:sz w:val="28"/>
          <w:szCs w:val="28"/>
        </w:rPr>
        <w:t xml:space="preserve"> – следовател в Софийска градска прокуратура, срещу решения на Прокурорската колегия на ВСС по пр. №  39/02.11.2022 г., т.</w:t>
      </w:r>
      <w:proofErr w:type="spellStart"/>
      <w:r>
        <w:rPr>
          <w:rFonts w:ascii="Times New Roman CYR" w:hAnsi="Times New Roman CYR" w:cs="Times New Roman CYR"/>
          <w:sz w:val="28"/>
          <w:szCs w:val="28"/>
        </w:rPr>
        <w:t>т</w:t>
      </w:r>
      <w:proofErr w:type="spellEnd"/>
      <w:r>
        <w:rPr>
          <w:rFonts w:ascii="Times New Roman CYR" w:hAnsi="Times New Roman CYR" w:cs="Times New Roman CYR"/>
          <w:sz w:val="28"/>
          <w:szCs w:val="28"/>
        </w:rPr>
        <w:t>. 1.2., 1.3., 1.5., 1.6. и 1.7.</w:t>
      </w:r>
    </w:p>
    <w:p w:rsidR="00844AF9" w:rsidRDefault="00844AF9" w:rsidP="00844AF9">
      <w:pPr>
        <w:jc w:val="both"/>
        <w:rPr>
          <w:rFonts w:ascii="Times New Roman CYR" w:hAnsi="Times New Roman CYR" w:cs="Times New Roman CYR"/>
          <w:sz w:val="28"/>
          <w:szCs w:val="28"/>
        </w:rPr>
      </w:pPr>
    </w:p>
    <w:p w:rsidR="00844AF9" w:rsidRDefault="00844AF9" w:rsidP="00844AF9">
      <w:pPr>
        <w:ind w:firstLine="284"/>
        <w:jc w:val="both"/>
        <w:rPr>
          <w:rFonts w:ascii="Times New Roman CYR" w:hAnsi="Times New Roman CYR" w:cs="Times New Roman CYR"/>
          <w:i/>
          <w:iCs/>
          <w:sz w:val="28"/>
          <w:szCs w:val="28"/>
          <w:lang w:eastAsia="en-US"/>
        </w:rPr>
      </w:pPr>
      <w:r>
        <w:rPr>
          <w:color w:val="000000"/>
          <w:sz w:val="28"/>
          <w:szCs w:val="28"/>
        </w:rPr>
        <w:t>22. Упълномощаване на главния секретар на Висшия съдебен съвет за сключване на договор за наем на зали и аудитории за провеждане на писмените изпити по конкурсите за младши прокурори и младши следователи през 2024 г.</w:t>
      </w:r>
    </w:p>
    <w:p w:rsidR="00844AF9" w:rsidRDefault="00844AF9" w:rsidP="00844AF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A26C90">
        <w:rPr>
          <w:i/>
          <w:sz w:val="28"/>
          <w:szCs w:val="28"/>
        </w:rPr>
        <w:t>12</w:t>
      </w:r>
      <w:r>
        <w:rPr>
          <w:i/>
          <w:sz w:val="28"/>
          <w:szCs w:val="28"/>
        </w:rPr>
        <w:t xml:space="preserve"> гласа „за“ и 0 гласа „против“</w:t>
      </w:r>
    </w:p>
    <w:p w:rsidR="00844AF9" w:rsidRDefault="00844AF9" w:rsidP="00844AF9">
      <w:pPr>
        <w:autoSpaceDE w:val="0"/>
        <w:autoSpaceDN w:val="0"/>
        <w:adjustRightInd w:val="0"/>
        <w:ind w:firstLine="284"/>
        <w:jc w:val="both"/>
        <w:rPr>
          <w:sz w:val="28"/>
          <w:szCs w:val="28"/>
        </w:rPr>
      </w:pPr>
    </w:p>
    <w:p w:rsidR="00844AF9" w:rsidRDefault="00844AF9" w:rsidP="00844AF9">
      <w:pPr>
        <w:jc w:val="center"/>
        <w:rPr>
          <w:bCs/>
          <w:sz w:val="28"/>
          <w:szCs w:val="28"/>
        </w:rPr>
      </w:pPr>
      <w:r>
        <w:rPr>
          <w:bCs/>
          <w:sz w:val="28"/>
          <w:szCs w:val="28"/>
        </w:rPr>
        <w:t xml:space="preserve">КОМИСИЯТА ПО АТЕСТИРАНЕТО И КОНКУРСИТЕ </w:t>
      </w:r>
    </w:p>
    <w:p w:rsidR="00844AF9" w:rsidRDefault="00844AF9" w:rsidP="00844AF9">
      <w:pPr>
        <w:autoSpaceDE w:val="0"/>
        <w:autoSpaceDN w:val="0"/>
        <w:adjustRightInd w:val="0"/>
        <w:jc w:val="center"/>
        <w:rPr>
          <w:bCs/>
          <w:sz w:val="28"/>
          <w:szCs w:val="28"/>
        </w:rPr>
      </w:pPr>
      <w:r>
        <w:rPr>
          <w:bCs/>
          <w:sz w:val="28"/>
          <w:szCs w:val="28"/>
        </w:rPr>
        <w:t>Р  Е  Ш  И:</w:t>
      </w:r>
    </w:p>
    <w:p w:rsidR="007B0478" w:rsidRDefault="007B0478" w:rsidP="007B0478">
      <w:pPr>
        <w:jc w:val="both"/>
        <w:rPr>
          <w:sz w:val="28"/>
          <w:szCs w:val="28"/>
        </w:rPr>
      </w:pPr>
    </w:p>
    <w:p w:rsidR="007B0478" w:rsidRDefault="007B0478" w:rsidP="007B0478">
      <w:pPr>
        <w:jc w:val="both"/>
        <w:rPr>
          <w:color w:val="000000"/>
          <w:sz w:val="28"/>
          <w:szCs w:val="28"/>
        </w:rPr>
      </w:pPr>
      <w:r>
        <w:rPr>
          <w:sz w:val="28"/>
          <w:szCs w:val="28"/>
        </w:rPr>
        <w:t>22</w:t>
      </w:r>
      <w:r w:rsidRPr="00215D42">
        <w:rPr>
          <w:sz w:val="28"/>
          <w:szCs w:val="28"/>
        </w:rPr>
        <w:t xml:space="preserve">.1. </w:t>
      </w:r>
      <w:r w:rsidRPr="00215D42">
        <w:rPr>
          <w:b/>
          <w:sz w:val="28"/>
          <w:szCs w:val="28"/>
        </w:rPr>
        <w:t>ПРЕДЛАГА НА ПРОКУРОРСКАТА КОЛЕГИЯ НА ВСС</w:t>
      </w:r>
      <w:r w:rsidRPr="00215D42">
        <w:rPr>
          <w:rFonts w:eastAsia="Calibri"/>
          <w:b/>
          <w:sz w:val="28"/>
          <w:szCs w:val="28"/>
        </w:rPr>
        <w:t>,</w:t>
      </w:r>
      <w:r w:rsidRPr="00215D42">
        <w:rPr>
          <w:bCs/>
          <w:sz w:val="28"/>
          <w:szCs w:val="28"/>
        </w:rPr>
        <w:t xml:space="preserve"> която, на основание §23, ал. 2 от ПЗР на ЗИД на КРБ (</w:t>
      </w:r>
      <w:proofErr w:type="spellStart"/>
      <w:r w:rsidRPr="00215D42">
        <w:rPr>
          <w:bCs/>
          <w:sz w:val="28"/>
          <w:szCs w:val="28"/>
        </w:rPr>
        <w:t>обн</w:t>
      </w:r>
      <w:proofErr w:type="spellEnd"/>
      <w:r w:rsidRPr="00215D42">
        <w:rPr>
          <w:bCs/>
          <w:sz w:val="28"/>
          <w:szCs w:val="28"/>
        </w:rPr>
        <w:t>. в ДВ бр.106/22.12.2023 г.), изпълнява функциите на Висш прокурорски съвет,</w:t>
      </w:r>
      <w:r w:rsidRPr="00215D42">
        <w:rPr>
          <w:sz w:val="28"/>
          <w:szCs w:val="28"/>
        </w:rPr>
        <w:t xml:space="preserve">  </w:t>
      </w:r>
      <w:r w:rsidRPr="00215D42">
        <w:rPr>
          <w:b/>
          <w:sz w:val="28"/>
          <w:szCs w:val="28"/>
        </w:rPr>
        <w:t>ДА УПЪЛНОМОЩИ</w:t>
      </w:r>
      <w:r w:rsidRPr="00215D42">
        <w:rPr>
          <w:sz w:val="28"/>
          <w:szCs w:val="28"/>
        </w:rPr>
        <w:t xml:space="preserve"> главния секретар на ВСС </w:t>
      </w:r>
      <w:r w:rsidRPr="00215D42">
        <w:rPr>
          <w:b/>
          <w:sz w:val="28"/>
          <w:szCs w:val="28"/>
        </w:rPr>
        <w:t>ДА ПОДПИШЕ</w:t>
      </w:r>
      <w:r w:rsidRPr="00215D42">
        <w:rPr>
          <w:sz w:val="28"/>
          <w:szCs w:val="28"/>
        </w:rPr>
        <w:t xml:space="preserve"> договор за наем на зали и аудитории за провеждане на писмените изпити </w:t>
      </w:r>
      <w:r w:rsidRPr="00215D42">
        <w:rPr>
          <w:color w:val="000000"/>
          <w:sz w:val="28"/>
          <w:szCs w:val="28"/>
        </w:rPr>
        <w:t>по конкурсите за младши прокурори и младши следователи през 2024 г.</w:t>
      </w:r>
    </w:p>
    <w:p w:rsidR="007B0478" w:rsidRPr="00D766B4" w:rsidRDefault="007B0478" w:rsidP="007B0478">
      <w:pPr>
        <w:ind w:firstLine="708"/>
        <w:jc w:val="both"/>
        <w:rPr>
          <w:i/>
          <w:sz w:val="28"/>
          <w:szCs w:val="28"/>
        </w:rPr>
      </w:pPr>
      <w:r w:rsidRPr="00D766B4">
        <w:rPr>
          <w:i/>
          <w:iCs/>
          <w:sz w:val="28"/>
          <w:szCs w:val="28"/>
        </w:rPr>
        <w:t>Мотиви:</w:t>
      </w:r>
      <w:r w:rsidRPr="00D766B4">
        <w:rPr>
          <w:i/>
        </w:rPr>
        <w:t xml:space="preserve"> </w:t>
      </w:r>
      <w:r>
        <w:rPr>
          <w:i/>
          <w:iCs/>
          <w:sz w:val="28"/>
          <w:szCs w:val="28"/>
        </w:rPr>
        <w:t>В изпълнение</w:t>
      </w:r>
      <w:r w:rsidRPr="00D766B4">
        <w:rPr>
          <w:i/>
          <w:iCs/>
          <w:sz w:val="28"/>
          <w:szCs w:val="28"/>
        </w:rPr>
        <w:t xml:space="preserve"> на разпоредбата на чл. 176, ал. 2 от ЗСВ, </w:t>
      </w:r>
      <w:r>
        <w:rPr>
          <w:i/>
          <w:iCs/>
          <w:sz w:val="28"/>
          <w:szCs w:val="28"/>
        </w:rPr>
        <w:t>д</w:t>
      </w:r>
      <w:r w:rsidRPr="00D766B4">
        <w:rPr>
          <w:i/>
          <w:iCs/>
          <w:sz w:val="28"/>
          <w:szCs w:val="28"/>
        </w:rPr>
        <w:t xml:space="preserve">о края на месец януари, следва </w:t>
      </w:r>
      <w:r>
        <w:rPr>
          <w:i/>
          <w:iCs/>
          <w:sz w:val="28"/>
          <w:szCs w:val="28"/>
        </w:rPr>
        <w:t>да бъде обявен</w:t>
      </w:r>
      <w:r w:rsidRPr="00D766B4">
        <w:rPr>
          <w:i/>
          <w:iCs/>
          <w:sz w:val="28"/>
          <w:szCs w:val="28"/>
        </w:rPr>
        <w:t xml:space="preserve"> централизиран конкурс</w:t>
      </w:r>
      <w:r>
        <w:rPr>
          <w:i/>
          <w:iCs/>
          <w:sz w:val="28"/>
          <w:szCs w:val="28"/>
        </w:rPr>
        <w:t xml:space="preserve"> съответно</w:t>
      </w:r>
      <w:r w:rsidRPr="00D766B4">
        <w:rPr>
          <w:i/>
          <w:iCs/>
          <w:sz w:val="28"/>
          <w:szCs w:val="28"/>
        </w:rPr>
        <w:t xml:space="preserve"> за </w:t>
      </w:r>
      <w:r w:rsidRPr="00D766B4">
        <w:rPr>
          <w:i/>
          <w:sz w:val="28"/>
          <w:szCs w:val="28"/>
        </w:rPr>
        <w:t>младши прокурори и младши следователи</w:t>
      </w:r>
      <w:r w:rsidRPr="00D766B4">
        <w:rPr>
          <w:i/>
          <w:iCs/>
          <w:sz w:val="28"/>
          <w:szCs w:val="28"/>
        </w:rPr>
        <w:t xml:space="preserve"> за календарната 2024 година. </w:t>
      </w:r>
    </w:p>
    <w:p w:rsidR="007B0478" w:rsidRPr="000854FF" w:rsidRDefault="007B0478" w:rsidP="007B0478">
      <w:pPr>
        <w:autoSpaceDE w:val="0"/>
        <w:autoSpaceDN w:val="0"/>
        <w:adjustRightInd w:val="0"/>
        <w:jc w:val="both"/>
        <w:rPr>
          <w:sz w:val="28"/>
          <w:szCs w:val="28"/>
        </w:rPr>
      </w:pPr>
      <w:r>
        <w:rPr>
          <w:i/>
          <w:iCs/>
          <w:sz w:val="28"/>
          <w:szCs w:val="28"/>
        </w:rPr>
        <w:t>Участниците в к</w:t>
      </w:r>
      <w:r w:rsidRPr="00D766B4">
        <w:rPr>
          <w:i/>
          <w:iCs/>
          <w:sz w:val="28"/>
          <w:szCs w:val="28"/>
        </w:rPr>
        <w:t xml:space="preserve">онкурсите за </w:t>
      </w:r>
      <w:r>
        <w:rPr>
          <w:i/>
          <w:iCs/>
          <w:sz w:val="28"/>
          <w:szCs w:val="28"/>
        </w:rPr>
        <w:t>младши магистрати</w:t>
      </w:r>
      <w:r w:rsidRPr="00D766B4">
        <w:rPr>
          <w:i/>
          <w:iCs/>
          <w:sz w:val="28"/>
          <w:szCs w:val="28"/>
        </w:rPr>
        <w:t xml:space="preserve"> са голям брой, поради което писмените изпити по реда на чл. 184, ал. 2 от ЗСВ се провеждат в зали и аудитории с голям капацитет, каквито </w:t>
      </w:r>
      <w:r>
        <w:rPr>
          <w:i/>
          <w:iCs/>
          <w:sz w:val="28"/>
          <w:szCs w:val="28"/>
        </w:rPr>
        <w:t>са</w:t>
      </w:r>
      <w:r w:rsidRPr="00D766B4">
        <w:rPr>
          <w:i/>
          <w:iCs/>
          <w:sz w:val="28"/>
          <w:szCs w:val="28"/>
        </w:rPr>
        <w:t xml:space="preserve"> 272, 292 и 255 в Юридическия факултет на Софийския университет „Св. Климент Охридски". През 2023 г. конкурсът за </w:t>
      </w:r>
      <w:r>
        <w:rPr>
          <w:i/>
          <w:iCs/>
          <w:sz w:val="28"/>
          <w:szCs w:val="28"/>
        </w:rPr>
        <w:t>1</w:t>
      </w:r>
      <w:r w:rsidRPr="00D766B4">
        <w:rPr>
          <w:i/>
          <w:iCs/>
          <w:sz w:val="28"/>
          <w:szCs w:val="28"/>
        </w:rPr>
        <w:t>9 (девет</w:t>
      </w:r>
      <w:r>
        <w:rPr>
          <w:i/>
          <w:iCs/>
          <w:sz w:val="28"/>
          <w:szCs w:val="28"/>
        </w:rPr>
        <w:t>надесет</w:t>
      </w:r>
      <w:r w:rsidRPr="00D766B4">
        <w:rPr>
          <w:i/>
          <w:iCs/>
          <w:sz w:val="28"/>
          <w:szCs w:val="28"/>
        </w:rPr>
        <w:t xml:space="preserve">) длъжности младши </w:t>
      </w:r>
      <w:r>
        <w:rPr>
          <w:i/>
          <w:iCs/>
          <w:sz w:val="28"/>
          <w:szCs w:val="28"/>
        </w:rPr>
        <w:t>прокурор</w:t>
      </w:r>
      <w:r w:rsidRPr="00D766B4">
        <w:rPr>
          <w:i/>
          <w:iCs/>
          <w:sz w:val="28"/>
          <w:szCs w:val="28"/>
        </w:rPr>
        <w:t xml:space="preserve"> със </w:t>
      </w:r>
      <w:r>
        <w:rPr>
          <w:i/>
          <w:iCs/>
          <w:sz w:val="28"/>
          <w:szCs w:val="28"/>
        </w:rPr>
        <w:t>778</w:t>
      </w:r>
      <w:r w:rsidRPr="00D766B4">
        <w:rPr>
          <w:i/>
          <w:iCs/>
          <w:sz w:val="28"/>
          <w:szCs w:val="28"/>
        </w:rPr>
        <w:t xml:space="preserve"> </w:t>
      </w:r>
      <w:r w:rsidRPr="00D766B4">
        <w:rPr>
          <w:i/>
          <w:iCs/>
          <w:sz w:val="28"/>
          <w:szCs w:val="28"/>
        </w:rPr>
        <w:lastRenderedPageBreak/>
        <w:t xml:space="preserve">(седемстотин </w:t>
      </w:r>
      <w:r>
        <w:rPr>
          <w:i/>
          <w:iCs/>
          <w:sz w:val="28"/>
          <w:szCs w:val="28"/>
        </w:rPr>
        <w:t>седемдесет и осем</w:t>
      </w:r>
      <w:r w:rsidRPr="00D766B4">
        <w:rPr>
          <w:i/>
          <w:iCs/>
          <w:sz w:val="28"/>
          <w:szCs w:val="28"/>
        </w:rPr>
        <w:t xml:space="preserve">) кандидати, както и конкурсът за </w:t>
      </w:r>
      <w:r>
        <w:rPr>
          <w:i/>
          <w:iCs/>
          <w:sz w:val="28"/>
          <w:szCs w:val="28"/>
        </w:rPr>
        <w:t>младши следователи</w:t>
      </w:r>
      <w:r w:rsidRPr="00D766B4">
        <w:rPr>
          <w:i/>
          <w:iCs/>
          <w:sz w:val="28"/>
          <w:szCs w:val="28"/>
        </w:rPr>
        <w:t xml:space="preserve"> за </w:t>
      </w:r>
      <w:r>
        <w:rPr>
          <w:i/>
          <w:iCs/>
          <w:sz w:val="28"/>
          <w:szCs w:val="28"/>
        </w:rPr>
        <w:t>1</w:t>
      </w:r>
      <w:r w:rsidRPr="00D766B4">
        <w:rPr>
          <w:i/>
          <w:iCs/>
          <w:sz w:val="28"/>
          <w:szCs w:val="28"/>
        </w:rPr>
        <w:t>5 (</w:t>
      </w:r>
      <w:r>
        <w:rPr>
          <w:i/>
          <w:iCs/>
          <w:sz w:val="28"/>
          <w:szCs w:val="28"/>
        </w:rPr>
        <w:t>петнадесет</w:t>
      </w:r>
      <w:r w:rsidRPr="00D766B4">
        <w:rPr>
          <w:i/>
          <w:iCs/>
          <w:sz w:val="28"/>
          <w:szCs w:val="28"/>
        </w:rPr>
        <w:t xml:space="preserve">) длъжности с </w:t>
      </w:r>
      <w:r>
        <w:rPr>
          <w:i/>
          <w:iCs/>
          <w:sz w:val="28"/>
          <w:szCs w:val="28"/>
        </w:rPr>
        <w:t>645</w:t>
      </w:r>
      <w:r w:rsidRPr="00D766B4">
        <w:rPr>
          <w:i/>
          <w:iCs/>
          <w:sz w:val="28"/>
          <w:szCs w:val="28"/>
        </w:rPr>
        <w:t xml:space="preserve"> (</w:t>
      </w:r>
      <w:r>
        <w:rPr>
          <w:i/>
          <w:iCs/>
          <w:sz w:val="28"/>
          <w:szCs w:val="28"/>
        </w:rPr>
        <w:t>шестстотин четиридесет и пет</w:t>
      </w:r>
      <w:r w:rsidRPr="00D766B4">
        <w:rPr>
          <w:i/>
          <w:iCs/>
          <w:sz w:val="28"/>
          <w:szCs w:val="28"/>
        </w:rPr>
        <w:t xml:space="preserve">) кандидати, се проведоха именно в тези аудитории на </w:t>
      </w:r>
      <w:r w:rsidRPr="000854FF">
        <w:rPr>
          <w:i/>
          <w:iCs/>
          <w:sz w:val="28"/>
          <w:szCs w:val="28"/>
        </w:rPr>
        <w:t xml:space="preserve">университета. </w:t>
      </w:r>
      <w:r w:rsidRPr="000854FF">
        <w:rPr>
          <w:sz w:val="28"/>
          <w:szCs w:val="28"/>
        </w:rPr>
        <w:t xml:space="preserve"> </w:t>
      </w:r>
      <w:r w:rsidRPr="00326F54">
        <w:rPr>
          <w:i/>
          <w:sz w:val="28"/>
          <w:szCs w:val="28"/>
        </w:rPr>
        <w:t xml:space="preserve">За </w:t>
      </w:r>
      <w:r>
        <w:rPr>
          <w:i/>
          <w:iCs/>
          <w:sz w:val="28"/>
          <w:szCs w:val="28"/>
        </w:rPr>
        <w:t>п</w:t>
      </w:r>
      <w:r w:rsidRPr="000854FF">
        <w:rPr>
          <w:i/>
          <w:iCs/>
          <w:sz w:val="28"/>
          <w:szCs w:val="28"/>
        </w:rPr>
        <w:t>ровеждането на писмените изпити през месец април</w:t>
      </w:r>
      <w:r>
        <w:rPr>
          <w:i/>
          <w:iCs/>
          <w:sz w:val="28"/>
          <w:szCs w:val="28"/>
        </w:rPr>
        <w:t xml:space="preserve"> 2024 г. следва да бъде</w:t>
      </w:r>
      <w:r w:rsidRPr="000854FF">
        <w:rPr>
          <w:i/>
          <w:iCs/>
          <w:sz w:val="28"/>
          <w:szCs w:val="28"/>
        </w:rPr>
        <w:t xml:space="preserve"> подпис</w:t>
      </w:r>
      <w:r>
        <w:rPr>
          <w:i/>
          <w:iCs/>
          <w:sz w:val="28"/>
          <w:szCs w:val="28"/>
        </w:rPr>
        <w:t>ан</w:t>
      </w:r>
      <w:r w:rsidRPr="000854FF">
        <w:rPr>
          <w:i/>
          <w:iCs/>
          <w:sz w:val="28"/>
          <w:szCs w:val="28"/>
        </w:rPr>
        <w:t xml:space="preserve"> договор за наем. </w:t>
      </w:r>
    </w:p>
    <w:p w:rsidR="007B0478" w:rsidRPr="009920DB" w:rsidRDefault="007B0478" w:rsidP="000C4981">
      <w:pPr>
        <w:pStyle w:val="Default"/>
        <w:ind w:firstLine="708"/>
        <w:jc w:val="both"/>
        <w:rPr>
          <w:sz w:val="28"/>
          <w:szCs w:val="28"/>
        </w:rPr>
      </w:pPr>
      <w:r w:rsidRPr="009920DB">
        <w:rPr>
          <w:i/>
          <w:iCs/>
          <w:sz w:val="28"/>
          <w:szCs w:val="28"/>
        </w:rPr>
        <w:t xml:space="preserve">Последното решение на </w:t>
      </w:r>
      <w:r>
        <w:rPr>
          <w:i/>
          <w:iCs/>
          <w:sz w:val="28"/>
          <w:szCs w:val="28"/>
        </w:rPr>
        <w:t>п</w:t>
      </w:r>
      <w:r w:rsidRPr="009920DB">
        <w:rPr>
          <w:i/>
          <w:iCs/>
          <w:sz w:val="28"/>
          <w:szCs w:val="28"/>
        </w:rPr>
        <w:t>ленума на ВСС за упълномощаване на представляващия ВСС да подписва договорите за наем на зали и аудитории за целите на провеждане на писмените изпити по конкурсите, е за 2023 г., поради което и предвид ЗИД на КРБ (</w:t>
      </w:r>
      <w:proofErr w:type="spellStart"/>
      <w:r w:rsidRPr="009920DB">
        <w:rPr>
          <w:i/>
          <w:iCs/>
          <w:sz w:val="28"/>
          <w:szCs w:val="28"/>
        </w:rPr>
        <w:t>обн</w:t>
      </w:r>
      <w:proofErr w:type="spellEnd"/>
      <w:r w:rsidRPr="009920DB">
        <w:rPr>
          <w:i/>
          <w:iCs/>
          <w:sz w:val="28"/>
          <w:szCs w:val="28"/>
        </w:rPr>
        <w:t xml:space="preserve">., ДВ, бр. 106/22.12.2023 г.) е необходимо ново произнасяне. </w:t>
      </w:r>
    </w:p>
    <w:p w:rsidR="007B0478" w:rsidRPr="009920DB" w:rsidRDefault="007B0478" w:rsidP="000C4981">
      <w:pPr>
        <w:autoSpaceDE w:val="0"/>
        <w:autoSpaceDN w:val="0"/>
        <w:adjustRightInd w:val="0"/>
        <w:ind w:firstLine="708"/>
        <w:jc w:val="both"/>
        <w:rPr>
          <w:i/>
          <w:iCs/>
          <w:sz w:val="28"/>
          <w:szCs w:val="28"/>
        </w:rPr>
      </w:pPr>
      <w:r w:rsidRPr="009920DB">
        <w:rPr>
          <w:i/>
          <w:iCs/>
          <w:sz w:val="28"/>
          <w:szCs w:val="28"/>
        </w:rPr>
        <w:t xml:space="preserve">Съгласно разпоредбата на чл. 64, ал. 3, т. 4 от Правилника за организацията на дейността на ВСС и неговата администрация, главният секретар организира изпълнението на решенията на </w:t>
      </w:r>
      <w:r>
        <w:rPr>
          <w:i/>
          <w:iCs/>
          <w:sz w:val="28"/>
          <w:szCs w:val="28"/>
        </w:rPr>
        <w:t>п</w:t>
      </w:r>
      <w:r w:rsidRPr="009920DB">
        <w:rPr>
          <w:i/>
          <w:iCs/>
          <w:sz w:val="28"/>
          <w:szCs w:val="28"/>
        </w:rPr>
        <w:t>ленума и колегиите.</w:t>
      </w:r>
    </w:p>
    <w:p w:rsidR="007B0478" w:rsidRPr="007F7022" w:rsidRDefault="007B0478" w:rsidP="007B0478">
      <w:pPr>
        <w:autoSpaceDE w:val="0"/>
        <w:autoSpaceDN w:val="0"/>
        <w:adjustRightInd w:val="0"/>
        <w:jc w:val="both"/>
        <w:rPr>
          <w:sz w:val="16"/>
          <w:szCs w:val="16"/>
        </w:rPr>
      </w:pPr>
    </w:p>
    <w:p w:rsidR="007B0478" w:rsidRDefault="007B0478" w:rsidP="007B0478">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22.2. Внася предложението в заседание на Прокурорската колегия на ВСС,</w:t>
      </w:r>
      <w:r w:rsidRPr="008C065A">
        <w:rPr>
          <w:bCs/>
          <w:sz w:val="28"/>
        </w:rPr>
        <w:t xml:space="preserve"> </w:t>
      </w:r>
      <w:r>
        <w:rPr>
          <w:bCs/>
          <w:sz w:val="28"/>
        </w:rPr>
        <w:t>която, на основание §23, ал. 2 от ПЗР на ЗИД на КРБ (</w:t>
      </w:r>
      <w:proofErr w:type="spellStart"/>
      <w:r>
        <w:rPr>
          <w:bCs/>
          <w:sz w:val="28"/>
        </w:rPr>
        <w:t>обн</w:t>
      </w:r>
      <w:proofErr w:type="spellEnd"/>
      <w:r>
        <w:rPr>
          <w:bCs/>
          <w:sz w:val="28"/>
        </w:rPr>
        <w:t>. в ДВ бр.106/22.12.2023 г.), изпълнява функциите на Висш прокурорски съвет,</w:t>
      </w:r>
      <w:r>
        <w:rPr>
          <w:rFonts w:ascii="Times New Roman CYR" w:hAnsi="Times New Roman CYR" w:cs="Times New Roman CYR"/>
          <w:sz w:val="28"/>
          <w:szCs w:val="28"/>
        </w:rPr>
        <w:t xml:space="preserve"> насрочено за 31.01.2024 г., за разглеждане и произнасяне.</w:t>
      </w:r>
      <w:r>
        <w:rPr>
          <w:rFonts w:ascii="MS Sans Serif" w:hAnsi="MS Sans Serif" w:cs="MS Sans Serif"/>
          <w:sz w:val="16"/>
          <w:szCs w:val="16"/>
        </w:rPr>
        <w:t xml:space="preserve"> </w:t>
      </w:r>
    </w:p>
    <w:p w:rsidR="007B0478" w:rsidRPr="0025306C" w:rsidRDefault="007B0478" w:rsidP="007B0478">
      <w:pPr>
        <w:autoSpaceDE w:val="0"/>
        <w:autoSpaceDN w:val="0"/>
        <w:adjustRightInd w:val="0"/>
        <w:jc w:val="both"/>
        <w:rPr>
          <w:sz w:val="28"/>
          <w:szCs w:val="28"/>
        </w:rPr>
      </w:pPr>
    </w:p>
    <w:p w:rsidR="00E162F5" w:rsidRPr="00ED1850" w:rsidRDefault="00E162F5" w:rsidP="00E162F5">
      <w:pPr>
        <w:ind w:left="1418" w:firstLine="1134"/>
        <w:rPr>
          <w:b/>
          <w:sz w:val="28"/>
        </w:rPr>
      </w:pPr>
      <w:r w:rsidRPr="00ED1850">
        <w:rPr>
          <w:b/>
          <w:sz w:val="28"/>
        </w:rPr>
        <w:t xml:space="preserve">ПРЕДСЕДАТЕЛ НА КОМИСИЯТА </w:t>
      </w:r>
    </w:p>
    <w:p w:rsidR="00E162F5" w:rsidRPr="00ED1850" w:rsidRDefault="00E162F5" w:rsidP="00E162F5">
      <w:pPr>
        <w:ind w:left="1418" w:firstLine="1134"/>
        <w:rPr>
          <w:b/>
          <w:sz w:val="28"/>
        </w:rPr>
      </w:pPr>
      <w:r w:rsidRPr="00ED1850">
        <w:rPr>
          <w:b/>
          <w:sz w:val="28"/>
        </w:rPr>
        <w:t xml:space="preserve">ПО АТЕСТИРАНЕТО И КОНКУРСИТЕ КЪМ </w:t>
      </w:r>
    </w:p>
    <w:p w:rsidR="00E162F5" w:rsidRPr="00ED1850" w:rsidRDefault="00E162F5" w:rsidP="00E162F5">
      <w:pPr>
        <w:ind w:left="2124" w:firstLine="428"/>
        <w:rPr>
          <w:rFonts w:ascii="Calibri" w:hAnsi="Calibri"/>
          <w:b/>
          <w:sz w:val="28"/>
        </w:rPr>
      </w:pPr>
      <w:r w:rsidRPr="00ED1850">
        <w:rPr>
          <w:b/>
          <w:sz w:val="28"/>
        </w:rPr>
        <w:t>ПРОКУРОРСКАТА КОЛЕГИЯ НА ВСС</w:t>
      </w:r>
      <w:r>
        <w:rPr>
          <w:rFonts w:ascii="Calibri" w:hAnsi="Calibri"/>
          <w:b/>
          <w:sz w:val="28"/>
        </w:rPr>
        <w:t>,</w:t>
      </w:r>
    </w:p>
    <w:p w:rsidR="00E162F5" w:rsidRPr="00ED1850" w:rsidRDefault="00E162F5" w:rsidP="00E162F5">
      <w:pPr>
        <w:ind w:left="2124" w:firstLine="428"/>
        <w:rPr>
          <w:bCs/>
          <w:i/>
          <w:sz w:val="28"/>
        </w:rPr>
      </w:pPr>
      <w:r w:rsidRPr="00ED1850">
        <w:rPr>
          <w:bCs/>
          <w:i/>
          <w:sz w:val="28"/>
        </w:rPr>
        <w:t>която, на основание §23, ал. 2 от ПЗР на ЗИД на КРБ</w:t>
      </w:r>
    </w:p>
    <w:p w:rsidR="00E162F5" w:rsidRPr="00ED1850" w:rsidRDefault="00E162F5" w:rsidP="00E162F5">
      <w:pPr>
        <w:ind w:left="2124" w:firstLine="428"/>
        <w:rPr>
          <w:bCs/>
          <w:i/>
          <w:sz w:val="28"/>
        </w:rPr>
      </w:pPr>
      <w:r w:rsidRPr="00ED1850">
        <w:rPr>
          <w:bCs/>
          <w:i/>
          <w:sz w:val="28"/>
        </w:rPr>
        <w:t>(</w:t>
      </w:r>
      <w:proofErr w:type="spellStart"/>
      <w:r w:rsidRPr="00ED1850">
        <w:rPr>
          <w:bCs/>
          <w:i/>
          <w:sz w:val="28"/>
        </w:rPr>
        <w:t>обн</w:t>
      </w:r>
      <w:proofErr w:type="spellEnd"/>
      <w:r w:rsidRPr="00ED1850">
        <w:rPr>
          <w:bCs/>
          <w:i/>
          <w:sz w:val="28"/>
        </w:rPr>
        <w:t>. в ДВ бр.106/22.12.2023 г.),</w:t>
      </w:r>
      <w:r>
        <w:rPr>
          <w:bCs/>
          <w:i/>
          <w:sz w:val="28"/>
        </w:rPr>
        <w:t xml:space="preserve"> </w:t>
      </w:r>
      <w:r w:rsidRPr="00ED1850">
        <w:rPr>
          <w:bCs/>
          <w:i/>
          <w:sz w:val="28"/>
        </w:rPr>
        <w:t>изпълнява функциите</w:t>
      </w:r>
      <w:r>
        <w:rPr>
          <w:bCs/>
          <w:i/>
          <w:sz w:val="28"/>
        </w:rPr>
        <w:t xml:space="preserve"> на</w:t>
      </w:r>
    </w:p>
    <w:p w:rsidR="00E162F5" w:rsidRPr="00ED1850" w:rsidRDefault="00E162F5" w:rsidP="00E162F5">
      <w:pPr>
        <w:ind w:left="2124" w:firstLine="428"/>
        <w:rPr>
          <w:bCs/>
          <w:i/>
          <w:sz w:val="28"/>
        </w:rPr>
      </w:pPr>
      <w:r w:rsidRPr="00ED1850">
        <w:rPr>
          <w:bCs/>
          <w:i/>
          <w:sz w:val="28"/>
        </w:rPr>
        <w:t>Висш прокурорски съвет</w:t>
      </w:r>
      <w:r>
        <w:rPr>
          <w:bCs/>
          <w:i/>
          <w:sz w:val="28"/>
        </w:rPr>
        <w:t>:</w:t>
      </w:r>
      <w:r w:rsidR="0047322C">
        <w:rPr>
          <w:bCs/>
          <w:i/>
          <w:sz w:val="28"/>
        </w:rPr>
        <w:t xml:space="preserve"> /П/</w:t>
      </w:r>
    </w:p>
    <w:p w:rsidR="00E162F5" w:rsidRPr="00ED1850" w:rsidRDefault="00E162F5" w:rsidP="00E162F5">
      <w:pPr>
        <w:ind w:left="5088" w:firstLine="576"/>
        <w:jc w:val="both"/>
        <w:rPr>
          <w:bCs/>
          <w:sz w:val="32"/>
          <w:szCs w:val="28"/>
        </w:rPr>
      </w:pPr>
      <w:r w:rsidRPr="00ED1850">
        <w:rPr>
          <w:b/>
          <w:sz w:val="28"/>
        </w:rPr>
        <w:t>ОГНЯН ДАМЯНОВ</w:t>
      </w:r>
    </w:p>
    <w:p w:rsidR="00E162F5" w:rsidRDefault="00E162F5" w:rsidP="00E162F5">
      <w:pPr>
        <w:ind w:left="4380"/>
        <w:jc w:val="both"/>
        <w:rPr>
          <w:bCs/>
          <w:sz w:val="28"/>
          <w:szCs w:val="28"/>
        </w:rPr>
      </w:pPr>
    </w:p>
    <w:p w:rsidR="00E162F5" w:rsidRDefault="00E162F5" w:rsidP="00E162F5">
      <w:pPr>
        <w:ind w:left="4380"/>
        <w:jc w:val="both"/>
        <w:rPr>
          <w:bCs/>
          <w:sz w:val="28"/>
          <w:szCs w:val="28"/>
        </w:rPr>
      </w:pPr>
    </w:p>
    <w:p w:rsidR="007B7B6F" w:rsidRDefault="007B7B6F" w:rsidP="00E162F5">
      <w:pPr>
        <w:ind w:left="1418" w:firstLine="1134"/>
        <w:rPr>
          <w:rFonts w:ascii="Times New Roman CYR" w:hAnsi="Times New Roman CYR" w:cs="Times New Roman CYR"/>
          <w:i/>
          <w:iCs/>
          <w:sz w:val="20"/>
          <w:szCs w:val="20"/>
          <w:lang w:eastAsia="en-US"/>
        </w:rPr>
      </w:pPr>
    </w:p>
    <w:sectPr w:rsidR="007B7B6F" w:rsidSect="003B1370">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457"/>
    <w:multiLevelType w:val="multilevel"/>
    <w:tmpl w:val="16F073BC"/>
    <w:lvl w:ilvl="0">
      <w:start w:val="1"/>
      <w:numFmt w:val="decimal"/>
      <w:lvlText w:val="%1."/>
      <w:lvlJc w:val="left"/>
      <w:pPr>
        <w:ind w:left="1200" w:hanging="1200"/>
      </w:pPr>
      <w:rPr>
        <w:rFonts w:hint="default"/>
        <w:color w:val="auto"/>
      </w:rPr>
    </w:lvl>
    <w:lvl w:ilvl="1">
      <w:start w:val="1"/>
      <w:numFmt w:val="decimal"/>
      <w:lvlText w:val="%1.%2."/>
      <w:lvlJc w:val="left"/>
      <w:pPr>
        <w:ind w:left="1908" w:hanging="1200"/>
      </w:pPr>
      <w:rPr>
        <w:rFonts w:hint="default"/>
        <w:color w:val="auto"/>
      </w:rPr>
    </w:lvl>
    <w:lvl w:ilvl="2">
      <w:start w:val="1"/>
      <w:numFmt w:val="decimal"/>
      <w:lvlText w:val="%1.%2.%3."/>
      <w:lvlJc w:val="left"/>
      <w:pPr>
        <w:ind w:left="2616" w:hanging="1200"/>
      </w:pPr>
      <w:rPr>
        <w:rFonts w:hint="default"/>
        <w:color w:val="auto"/>
      </w:rPr>
    </w:lvl>
    <w:lvl w:ilvl="3">
      <w:start w:val="1"/>
      <w:numFmt w:val="decimal"/>
      <w:lvlText w:val="%1.%2.%3.%4."/>
      <w:lvlJc w:val="left"/>
      <w:pPr>
        <w:ind w:left="3324" w:hanging="1200"/>
      </w:pPr>
      <w:rPr>
        <w:rFonts w:hint="default"/>
        <w:color w:val="auto"/>
      </w:rPr>
    </w:lvl>
    <w:lvl w:ilvl="4">
      <w:start w:val="1"/>
      <w:numFmt w:val="decimal"/>
      <w:lvlText w:val="%1.%2.%3.%4.%5."/>
      <w:lvlJc w:val="left"/>
      <w:pPr>
        <w:ind w:left="4032" w:hanging="120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
    <w:nsid w:val="4334671C"/>
    <w:multiLevelType w:val="hybridMultilevel"/>
    <w:tmpl w:val="5BDEB65A"/>
    <w:lvl w:ilvl="0" w:tplc="3698EB0A">
      <w:numFmt w:val="bullet"/>
      <w:lvlText w:val="-"/>
      <w:lvlJc w:val="left"/>
      <w:pPr>
        <w:ind w:left="1068" w:hanging="360"/>
      </w:pPr>
      <w:rPr>
        <w:rFonts w:ascii="Times New Roman" w:eastAsia="Times New Roman" w:hAnsi="Times New Roman" w:cs="Times New Roman" w:hint="default"/>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46D21C07"/>
    <w:multiLevelType w:val="multilevel"/>
    <w:tmpl w:val="FDEE35D8"/>
    <w:lvl w:ilvl="0">
      <w:start w:val="1"/>
      <w:numFmt w:val="decimal"/>
      <w:lvlText w:val="%1."/>
      <w:lvlJc w:val="left"/>
      <w:pPr>
        <w:ind w:left="1260" w:hanging="1260"/>
      </w:pPr>
      <w:rPr>
        <w:rFonts w:ascii="Times New Roman CYR" w:hAnsi="Times New Roman CYR" w:cs="Times New Roman CYR" w:hint="default"/>
        <w:color w:val="auto"/>
        <w:sz w:val="28"/>
      </w:rPr>
    </w:lvl>
    <w:lvl w:ilvl="1">
      <w:start w:val="1"/>
      <w:numFmt w:val="decimal"/>
      <w:lvlText w:val="%1.%2."/>
      <w:lvlJc w:val="left"/>
      <w:pPr>
        <w:ind w:left="1968" w:hanging="1260"/>
      </w:pPr>
      <w:rPr>
        <w:rFonts w:ascii="Times New Roman CYR" w:hAnsi="Times New Roman CYR" w:cs="Times New Roman CYR" w:hint="default"/>
        <w:color w:val="auto"/>
        <w:sz w:val="28"/>
      </w:rPr>
    </w:lvl>
    <w:lvl w:ilvl="2">
      <w:start w:val="1"/>
      <w:numFmt w:val="decimal"/>
      <w:lvlText w:val="%1.%2.%3."/>
      <w:lvlJc w:val="left"/>
      <w:pPr>
        <w:ind w:left="2676" w:hanging="1260"/>
      </w:pPr>
      <w:rPr>
        <w:rFonts w:ascii="Times New Roman CYR" w:hAnsi="Times New Roman CYR" w:cs="Times New Roman CYR" w:hint="default"/>
        <w:color w:val="auto"/>
        <w:sz w:val="28"/>
      </w:rPr>
    </w:lvl>
    <w:lvl w:ilvl="3">
      <w:start w:val="1"/>
      <w:numFmt w:val="decimal"/>
      <w:lvlText w:val="%1.%2.%3.%4."/>
      <w:lvlJc w:val="left"/>
      <w:pPr>
        <w:ind w:left="3384" w:hanging="1260"/>
      </w:pPr>
      <w:rPr>
        <w:rFonts w:ascii="Times New Roman CYR" w:hAnsi="Times New Roman CYR" w:cs="Times New Roman CYR" w:hint="default"/>
        <w:color w:val="auto"/>
        <w:sz w:val="28"/>
      </w:rPr>
    </w:lvl>
    <w:lvl w:ilvl="4">
      <w:start w:val="1"/>
      <w:numFmt w:val="decimal"/>
      <w:lvlText w:val="%1.%2.%3.%4.%5."/>
      <w:lvlJc w:val="left"/>
      <w:pPr>
        <w:ind w:left="4092" w:hanging="1260"/>
      </w:pPr>
      <w:rPr>
        <w:rFonts w:ascii="Times New Roman CYR" w:hAnsi="Times New Roman CYR" w:cs="Times New Roman CYR" w:hint="default"/>
        <w:color w:val="auto"/>
        <w:sz w:val="28"/>
      </w:rPr>
    </w:lvl>
    <w:lvl w:ilvl="5">
      <w:start w:val="1"/>
      <w:numFmt w:val="decimal"/>
      <w:lvlText w:val="%1.%2.%3.%4.%5.%6."/>
      <w:lvlJc w:val="left"/>
      <w:pPr>
        <w:ind w:left="4980" w:hanging="1440"/>
      </w:pPr>
      <w:rPr>
        <w:rFonts w:ascii="Times New Roman CYR" w:hAnsi="Times New Roman CYR" w:cs="Times New Roman CYR" w:hint="default"/>
        <w:color w:val="auto"/>
        <w:sz w:val="28"/>
      </w:rPr>
    </w:lvl>
    <w:lvl w:ilvl="6">
      <w:start w:val="1"/>
      <w:numFmt w:val="decimal"/>
      <w:lvlText w:val="%1.%2.%3.%4.%5.%6.%7."/>
      <w:lvlJc w:val="left"/>
      <w:pPr>
        <w:ind w:left="6048" w:hanging="1800"/>
      </w:pPr>
      <w:rPr>
        <w:rFonts w:ascii="Times New Roman CYR" w:hAnsi="Times New Roman CYR" w:cs="Times New Roman CYR" w:hint="default"/>
        <w:color w:val="auto"/>
        <w:sz w:val="28"/>
      </w:rPr>
    </w:lvl>
    <w:lvl w:ilvl="7">
      <w:start w:val="1"/>
      <w:numFmt w:val="decimal"/>
      <w:lvlText w:val="%1.%2.%3.%4.%5.%6.%7.%8."/>
      <w:lvlJc w:val="left"/>
      <w:pPr>
        <w:ind w:left="6756" w:hanging="1800"/>
      </w:pPr>
      <w:rPr>
        <w:rFonts w:ascii="Times New Roman CYR" w:hAnsi="Times New Roman CYR" w:cs="Times New Roman CYR" w:hint="default"/>
        <w:color w:val="auto"/>
        <w:sz w:val="28"/>
      </w:rPr>
    </w:lvl>
    <w:lvl w:ilvl="8">
      <w:start w:val="1"/>
      <w:numFmt w:val="decimal"/>
      <w:lvlText w:val="%1.%2.%3.%4.%5.%6.%7.%8.%9."/>
      <w:lvlJc w:val="left"/>
      <w:pPr>
        <w:ind w:left="7824" w:hanging="2160"/>
      </w:pPr>
      <w:rPr>
        <w:rFonts w:ascii="Times New Roman CYR" w:hAnsi="Times New Roman CYR" w:cs="Times New Roman CYR" w:hint="default"/>
        <w:color w:val="auto"/>
        <w:sz w:val="28"/>
      </w:rPr>
    </w:lvl>
  </w:abstractNum>
  <w:abstractNum w:abstractNumId="3">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08E"/>
    <w:rsid w:val="00001D8B"/>
    <w:rsid w:val="0000234B"/>
    <w:rsid w:val="000101CA"/>
    <w:rsid w:val="00011E60"/>
    <w:rsid w:val="00013D60"/>
    <w:rsid w:val="00020705"/>
    <w:rsid w:val="000220D8"/>
    <w:rsid w:val="00023492"/>
    <w:rsid w:val="00024C5D"/>
    <w:rsid w:val="00026C04"/>
    <w:rsid w:val="00026FFE"/>
    <w:rsid w:val="00030E74"/>
    <w:rsid w:val="000318AB"/>
    <w:rsid w:val="00032646"/>
    <w:rsid w:val="000331C8"/>
    <w:rsid w:val="0004147B"/>
    <w:rsid w:val="00041658"/>
    <w:rsid w:val="000416FA"/>
    <w:rsid w:val="00042A56"/>
    <w:rsid w:val="00043978"/>
    <w:rsid w:val="000447B0"/>
    <w:rsid w:val="00044FF4"/>
    <w:rsid w:val="00046914"/>
    <w:rsid w:val="000478F2"/>
    <w:rsid w:val="00047DD6"/>
    <w:rsid w:val="00054422"/>
    <w:rsid w:val="00060294"/>
    <w:rsid w:val="0006166D"/>
    <w:rsid w:val="00063268"/>
    <w:rsid w:val="000644F0"/>
    <w:rsid w:val="00064E65"/>
    <w:rsid w:val="0006794F"/>
    <w:rsid w:val="00067A4A"/>
    <w:rsid w:val="00072B8F"/>
    <w:rsid w:val="00080A88"/>
    <w:rsid w:val="00080F4F"/>
    <w:rsid w:val="00081677"/>
    <w:rsid w:val="000833C8"/>
    <w:rsid w:val="00091714"/>
    <w:rsid w:val="000918DF"/>
    <w:rsid w:val="00092139"/>
    <w:rsid w:val="00092BE3"/>
    <w:rsid w:val="00092E0A"/>
    <w:rsid w:val="00093FB1"/>
    <w:rsid w:val="0009477F"/>
    <w:rsid w:val="000A1793"/>
    <w:rsid w:val="000A302E"/>
    <w:rsid w:val="000A53A7"/>
    <w:rsid w:val="000A68FD"/>
    <w:rsid w:val="000A787B"/>
    <w:rsid w:val="000B15A9"/>
    <w:rsid w:val="000B1EAA"/>
    <w:rsid w:val="000B3293"/>
    <w:rsid w:val="000B368B"/>
    <w:rsid w:val="000B3F2E"/>
    <w:rsid w:val="000B4AD9"/>
    <w:rsid w:val="000B4C0A"/>
    <w:rsid w:val="000B6069"/>
    <w:rsid w:val="000B621E"/>
    <w:rsid w:val="000B6970"/>
    <w:rsid w:val="000B7B3A"/>
    <w:rsid w:val="000C1AC3"/>
    <w:rsid w:val="000C1AE0"/>
    <w:rsid w:val="000C3057"/>
    <w:rsid w:val="000C4981"/>
    <w:rsid w:val="000C5ACB"/>
    <w:rsid w:val="000C657A"/>
    <w:rsid w:val="000C680B"/>
    <w:rsid w:val="000C6DAE"/>
    <w:rsid w:val="000D1829"/>
    <w:rsid w:val="000D248A"/>
    <w:rsid w:val="000D433F"/>
    <w:rsid w:val="000D5A1E"/>
    <w:rsid w:val="000D652E"/>
    <w:rsid w:val="000D6A82"/>
    <w:rsid w:val="000E2761"/>
    <w:rsid w:val="000E299F"/>
    <w:rsid w:val="000E2E17"/>
    <w:rsid w:val="000E3480"/>
    <w:rsid w:val="000E35A4"/>
    <w:rsid w:val="000E4BF4"/>
    <w:rsid w:val="000E55E3"/>
    <w:rsid w:val="000E7156"/>
    <w:rsid w:val="000E75DF"/>
    <w:rsid w:val="000F06F9"/>
    <w:rsid w:val="000F198B"/>
    <w:rsid w:val="000F26D2"/>
    <w:rsid w:val="000F2E1A"/>
    <w:rsid w:val="000F369F"/>
    <w:rsid w:val="000F3A77"/>
    <w:rsid w:val="000F5C8E"/>
    <w:rsid w:val="001043EC"/>
    <w:rsid w:val="00104F32"/>
    <w:rsid w:val="00105000"/>
    <w:rsid w:val="001052BA"/>
    <w:rsid w:val="00105D6C"/>
    <w:rsid w:val="00110EB2"/>
    <w:rsid w:val="0011106C"/>
    <w:rsid w:val="0011109A"/>
    <w:rsid w:val="00112EE6"/>
    <w:rsid w:val="0011359B"/>
    <w:rsid w:val="00114B7A"/>
    <w:rsid w:val="00116ACA"/>
    <w:rsid w:val="00117478"/>
    <w:rsid w:val="001175C2"/>
    <w:rsid w:val="00121560"/>
    <w:rsid w:val="001249E3"/>
    <w:rsid w:val="00125DD5"/>
    <w:rsid w:val="001269D3"/>
    <w:rsid w:val="00126F94"/>
    <w:rsid w:val="00127240"/>
    <w:rsid w:val="00127699"/>
    <w:rsid w:val="001326D3"/>
    <w:rsid w:val="00133352"/>
    <w:rsid w:val="0013444E"/>
    <w:rsid w:val="0013490A"/>
    <w:rsid w:val="001356E5"/>
    <w:rsid w:val="00136040"/>
    <w:rsid w:val="00136825"/>
    <w:rsid w:val="00136A48"/>
    <w:rsid w:val="001443B6"/>
    <w:rsid w:val="001443C3"/>
    <w:rsid w:val="00144492"/>
    <w:rsid w:val="00144D97"/>
    <w:rsid w:val="00145A22"/>
    <w:rsid w:val="00145D1B"/>
    <w:rsid w:val="00146CF7"/>
    <w:rsid w:val="001476C1"/>
    <w:rsid w:val="001509F2"/>
    <w:rsid w:val="00150CC6"/>
    <w:rsid w:val="00150E00"/>
    <w:rsid w:val="00151AA2"/>
    <w:rsid w:val="00152CC1"/>
    <w:rsid w:val="00152F4B"/>
    <w:rsid w:val="00153C71"/>
    <w:rsid w:val="00153EBA"/>
    <w:rsid w:val="00154D36"/>
    <w:rsid w:val="001560F0"/>
    <w:rsid w:val="001573BD"/>
    <w:rsid w:val="00157B32"/>
    <w:rsid w:val="00157D20"/>
    <w:rsid w:val="0016106B"/>
    <w:rsid w:val="00162255"/>
    <w:rsid w:val="00162418"/>
    <w:rsid w:val="0016301F"/>
    <w:rsid w:val="00163671"/>
    <w:rsid w:val="0016412F"/>
    <w:rsid w:val="00165E04"/>
    <w:rsid w:val="00170D5E"/>
    <w:rsid w:val="00171C3D"/>
    <w:rsid w:val="001727CD"/>
    <w:rsid w:val="00172B23"/>
    <w:rsid w:val="0017406B"/>
    <w:rsid w:val="001750B1"/>
    <w:rsid w:val="00184129"/>
    <w:rsid w:val="001853AA"/>
    <w:rsid w:val="00187F23"/>
    <w:rsid w:val="0019276D"/>
    <w:rsid w:val="00192D3C"/>
    <w:rsid w:val="001A0384"/>
    <w:rsid w:val="001A2005"/>
    <w:rsid w:val="001A2B91"/>
    <w:rsid w:val="001A4623"/>
    <w:rsid w:val="001A6EC0"/>
    <w:rsid w:val="001A768F"/>
    <w:rsid w:val="001B066F"/>
    <w:rsid w:val="001B4914"/>
    <w:rsid w:val="001B7900"/>
    <w:rsid w:val="001C08D3"/>
    <w:rsid w:val="001C3EEB"/>
    <w:rsid w:val="001C75C5"/>
    <w:rsid w:val="001C7E99"/>
    <w:rsid w:val="001D1DBF"/>
    <w:rsid w:val="001D3AD1"/>
    <w:rsid w:val="001D73EA"/>
    <w:rsid w:val="001E0366"/>
    <w:rsid w:val="001E14B0"/>
    <w:rsid w:val="001E1D72"/>
    <w:rsid w:val="001E25FD"/>
    <w:rsid w:val="001E27CB"/>
    <w:rsid w:val="001E3951"/>
    <w:rsid w:val="001E3F8C"/>
    <w:rsid w:val="001E4617"/>
    <w:rsid w:val="001E603F"/>
    <w:rsid w:val="001E6619"/>
    <w:rsid w:val="001E7B0F"/>
    <w:rsid w:val="001F250E"/>
    <w:rsid w:val="001F2F2B"/>
    <w:rsid w:val="001F3357"/>
    <w:rsid w:val="0020234A"/>
    <w:rsid w:val="0020264B"/>
    <w:rsid w:val="002039EE"/>
    <w:rsid w:val="00205AB8"/>
    <w:rsid w:val="00205E5B"/>
    <w:rsid w:val="00210838"/>
    <w:rsid w:val="002120E4"/>
    <w:rsid w:val="00212ACD"/>
    <w:rsid w:val="00212E2F"/>
    <w:rsid w:val="002144BC"/>
    <w:rsid w:val="0021556C"/>
    <w:rsid w:val="0021618C"/>
    <w:rsid w:val="002179AC"/>
    <w:rsid w:val="00220106"/>
    <w:rsid w:val="002207AF"/>
    <w:rsid w:val="00222206"/>
    <w:rsid w:val="00224ED1"/>
    <w:rsid w:val="0022555E"/>
    <w:rsid w:val="002305A2"/>
    <w:rsid w:val="00235EA9"/>
    <w:rsid w:val="00235F7A"/>
    <w:rsid w:val="00236416"/>
    <w:rsid w:val="00236BD4"/>
    <w:rsid w:val="00237BDA"/>
    <w:rsid w:val="002423FB"/>
    <w:rsid w:val="00242D5C"/>
    <w:rsid w:val="00243061"/>
    <w:rsid w:val="0024436F"/>
    <w:rsid w:val="00244D84"/>
    <w:rsid w:val="00246324"/>
    <w:rsid w:val="00246418"/>
    <w:rsid w:val="002472DC"/>
    <w:rsid w:val="0025013A"/>
    <w:rsid w:val="0025248B"/>
    <w:rsid w:val="00255882"/>
    <w:rsid w:val="00255DDB"/>
    <w:rsid w:val="00256635"/>
    <w:rsid w:val="002566C5"/>
    <w:rsid w:val="00257BCA"/>
    <w:rsid w:val="00260945"/>
    <w:rsid w:val="00260FC2"/>
    <w:rsid w:val="00261085"/>
    <w:rsid w:val="00262760"/>
    <w:rsid w:val="00262F5E"/>
    <w:rsid w:val="002648C3"/>
    <w:rsid w:val="002662DF"/>
    <w:rsid w:val="0027193C"/>
    <w:rsid w:val="0027296F"/>
    <w:rsid w:val="0027374F"/>
    <w:rsid w:val="00276E1C"/>
    <w:rsid w:val="00277C9A"/>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547E"/>
    <w:rsid w:val="002A6350"/>
    <w:rsid w:val="002A7A8D"/>
    <w:rsid w:val="002B0A6B"/>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67D3"/>
    <w:rsid w:val="002D7450"/>
    <w:rsid w:val="002D753E"/>
    <w:rsid w:val="002E1C2C"/>
    <w:rsid w:val="002E594D"/>
    <w:rsid w:val="002E661E"/>
    <w:rsid w:val="002F652A"/>
    <w:rsid w:val="002F7621"/>
    <w:rsid w:val="003040CF"/>
    <w:rsid w:val="0030495D"/>
    <w:rsid w:val="00304DDC"/>
    <w:rsid w:val="00307868"/>
    <w:rsid w:val="00310B17"/>
    <w:rsid w:val="003110A4"/>
    <w:rsid w:val="00313B36"/>
    <w:rsid w:val="003159E5"/>
    <w:rsid w:val="00321219"/>
    <w:rsid w:val="003215D1"/>
    <w:rsid w:val="003223CF"/>
    <w:rsid w:val="00322D07"/>
    <w:rsid w:val="00322E5E"/>
    <w:rsid w:val="00323BD8"/>
    <w:rsid w:val="00323DA0"/>
    <w:rsid w:val="00324931"/>
    <w:rsid w:val="0032614B"/>
    <w:rsid w:val="00326676"/>
    <w:rsid w:val="00327883"/>
    <w:rsid w:val="00334DBB"/>
    <w:rsid w:val="00342979"/>
    <w:rsid w:val="00342F5A"/>
    <w:rsid w:val="00343D35"/>
    <w:rsid w:val="0034435B"/>
    <w:rsid w:val="00344C06"/>
    <w:rsid w:val="00347652"/>
    <w:rsid w:val="00351DBA"/>
    <w:rsid w:val="00352F4D"/>
    <w:rsid w:val="00352FDA"/>
    <w:rsid w:val="003541DA"/>
    <w:rsid w:val="0035571F"/>
    <w:rsid w:val="00355BF2"/>
    <w:rsid w:val="00360561"/>
    <w:rsid w:val="0036262A"/>
    <w:rsid w:val="003634A8"/>
    <w:rsid w:val="00363D53"/>
    <w:rsid w:val="00364185"/>
    <w:rsid w:val="00364346"/>
    <w:rsid w:val="003664B9"/>
    <w:rsid w:val="003671E6"/>
    <w:rsid w:val="00370C55"/>
    <w:rsid w:val="0037191D"/>
    <w:rsid w:val="0037329B"/>
    <w:rsid w:val="00374934"/>
    <w:rsid w:val="00381F26"/>
    <w:rsid w:val="00382B58"/>
    <w:rsid w:val="00386D4E"/>
    <w:rsid w:val="00387BAE"/>
    <w:rsid w:val="00390AC0"/>
    <w:rsid w:val="00390BA1"/>
    <w:rsid w:val="00392478"/>
    <w:rsid w:val="00394555"/>
    <w:rsid w:val="003967EC"/>
    <w:rsid w:val="003A21E2"/>
    <w:rsid w:val="003A44E1"/>
    <w:rsid w:val="003A44F8"/>
    <w:rsid w:val="003A469F"/>
    <w:rsid w:val="003A4D01"/>
    <w:rsid w:val="003A4EB5"/>
    <w:rsid w:val="003A635B"/>
    <w:rsid w:val="003A6F72"/>
    <w:rsid w:val="003B00F5"/>
    <w:rsid w:val="003B100C"/>
    <w:rsid w:val="003B1370"/>
    <w:rsid w:val="003B2710"/>
    <w:rsid w:val="003B3F93"/>
    <w:rsid w:val="003B5001"/>
    <w:rsid w:val="003C0924"/>
    <w:rsid w:val="003C230D"/>
    <w:rsid w:val="003C2910"/>
    <w:rsid w:val="003C5623"/>
    <w:rsid w:val="003C5E61"/>
    <w:rsid w:val="003C7B56"/>
    <w:rsid w:val="003D65F2"/>
    <w:rsid w:val="003D718C"/>
    <w:rsid w:val="003D7A89"/>
    <w:rsid w:val="003E18CF"/>
    <w:rsid w:val="003E2AF6"/>
    <w:rsid w:val="003E4A41"/>
    <w:rsid w:val="003E58D9"/>
    <w:rsid w:val="003E7D84"/>
    <w:rsid w:val="003E7D92"/>
    <w:rsid w:val="003F0B65"/>
    <w:rsid w:val="003F1224"/>
    <w:rsid w:val="003F1372"/>
    <w:rsid w:val="003F2420"/>
    <w:rsid w:val="003F2685"/>
    <w:rsid w:val="003F2D17"/>
    <w:rsid w:val="003F4217"/>
    <w:rsid w:val="003F71A9"/>
    <w:rsid w:val="003F72DA"/>
    <w:rsid w:val="003F766E"/>
    <w:rsid w:val="00400817"/>
    <w:rsid w:val="004105C2"/>
    <w:rsid w:val="00411A10"/>
    <w:rsid w:val="00411CEF"/>
    <w:rsid w:val="0041237A"/>
    <w:rsid w:val="00412AB8"/>
    <w:rsid w:val="00412AD7"/>
    <w:rsid w:val="004148DB"/>
    <w:rsid w:val="00414BE5"/>
    <w:rsid w:val="00414DA5"/>
    <w:rsid w:val="00416499"/>
    <w:rsid w:val="004175B7"/>
    <w:rsid w:val="00422B2A"/>
    <w:rsid w:val="00422DDF"/>
    <w:rsid w:val="0042757A"/>
    <w:rsid w:val="00432B1E"/>
    <w:rsid w:val="00432F2E"/>
    <w:rsid w:val="00433751"/>
    <w:rsid w:val="00434BA2"/>
    <w:rsid w:val="00440C9A"/>
    <w:rsid w:val="00440DB0"/>
    <w:rsid w:val="0044253E"/>
    <w:rsid w:val="00446516"/>
    <w:rsid w:val="00447198"/>
    <w:rsid w:val="00447235"/>
    <w:rsid w:val="00447962"/>
    <w:rsid w:val="00447DE8"/>
    <w:rsid w:val="004511A0"/>
    <w:rsid w:val="00452F76"/>
    <w:rsid w:val="00453E30"/>
    <w:rsid w:val="0045480D"/>
    <w:rsid w:val="00454FC6"/>
    <w:rsid w:val="00455DF3"/>
    <w:rsid w:val="00460585"/>
    <w:rsid w:val="00470138"/>
    <w:rsid w:val="00472AB3"/>
    <w:rsid w:val="0047322C"/>
    <w:rsid w:val="004763C1"/>
    <w:rsid w:val="0048001E"/>
    <w:rsid w:val="004829E5"/>
    <w:rsid w:val="00483AEC"/>
    <w:rsid w:val="00484329"/>
    <w:rsid w:val="004914EF"/>
    <w:rsid w:val="004927A9"/>
    <w:rsid w:val="00492CFD"/>
    <w:rsid w:val="00496ECB"/>
    <w:rsid w:val="004A0B6C"/>
    <w:rsid w:val="004A2055"/>
    <w:rsid w:val="004A20D1"/>
    <w:rsid w:val="004A3635"/>
    <w:rsid w:val="004A37AA"/>
    <w:rsid w:val="004A5197"/>
    <w:rsid w:val="004A751C"/>
    <w:rsid w:val="004A7CA6"/>
    <w:rsid w:val="004B3699"/>
    <w:rsid w:val="004B424F"/>
    <w:rsid w:val="004B6F87"/>
    <w:rsid w:val="004B7473"/>
    <w:rsid w:val="004B7C71"/>
    <w:rsid w:val="004C294B"/>
    <w:rsid w:val="004C5830"/>
    <w:rsid w:val="004C68D9"/>
    <w:rsid w:val="004C7C4B"/>
    <w:rsid w:val="004D09D9"/>
    <w:rsid w:val="004D1398"/>
    <w:rsid w:val="004D172C"/>
    <w:rsid w:val="004D188E"/>
    <w:rsid w:val="004D218B"/>
    <w:rsid w:val="004D257F"/>
    <w:rsid w:val="004D2D7D"/>
    <w:rsid w:val="004D3560"/>
    <w:rsid w:val="004D3B5A"/>
    <w:rsid w:val="004D64AF"/>
    <w:rsid w:val="004D6F74"/>
    <w:rsid w:val="004E0C13"/>
    <w:rsid w:val="004E19EA"/>
    <w:rsid w:val="004E1C4B"/>
    <w:rsid w:val="004E1C66"/>
    <w:rsid w:val="004E45FA"/>
    <w:rsid w:val="004E6AD5"/>
    <w:rsid w:val="004F2C01"/>
    <w:rsid w:val="004F4896"/>
    <w:rsid w:val="004F5DC6"/>
    <w:rsid w:val="004F6EE6"/>
    <w:rsid w:val="0050237B"/>
    <w:rsid w:val="005033B2"/>
    <w:rsid w:val="00505449"/>
    <w:rsid w:val="00505B21"/>
    <w:rsid w:val="00512638"/>
    <w:rsid w:val="00512B1B"/>
    <w:rsid w:val="00515DF4"/>
    <w:rsid w:val="005171B3"/>
    <w:rsid w:val="00523A86"/>
    <w:rsid w:val="00523EF2"/>
    <w:rsid w:val="00527728"/>
    <w:rsid w:val="0053133D"/>
    <w:rsid w:val="00541116"/>
    <w:rsid w:val="005453BB"/>
    <w:rsid w:val="00551B72"/>
    <w:rsid w:val="0055344E"/>
    <w:rsid w:val="0055445F"/>
    <w:rsid w:val="00554715"/>
    <w:rsid w:val="00554944"/>
    <w:rsid w:val="0055531E"/>
    <w:rsid w:val="00560FEE"/>
    <w:rsid w:val="0056130E"/>
    <w:rsid w:val="0056222E"/>
    <w:rsid w:val="00563695"/>
    <w:rsid w:val="00563DEE"/>
    <w:rsid w:val="00564524"/>
    <w:rsid w:val="0056504B"/>
    <w:rsid w:val="00565849"/>
    <w:rsid w:val="00565A22"/>
    <w:rsid w:val="00567E76"/>
    <w:rsid w:val="00571B30"/>
    <w:rsid w:val="005744EA"/>
    <w:rsid w:val="00574C8A"/>
    <w:rsid w:val="00575377"/>
    <w:rsid w:val="005801D9"/>
    <w:rsid w:val="00580303"/>
    <w:rsid w:val="005803F6"/>
    <w:rsid w:val="00582F19"/>
    <w:rsid w:val="00583134"/>
    <w:rsid w:val="00583AE9"/>
    <w:rsid w:val="00583EA5"/>
    <w:rsid w:val="0058555A"/>
    <w:rsid w:val="00586903"/>
    <w:rsid w:val="0058695D"/>
    <w:rsid w:val="00592EDE"/>
    <w:rsid w:val="00592F44"/>
    <w:rsid w:val="005944BB"/>
    <w:rsid w:val="005948C9"/>
    <w:rsid w:val="0059596D"/>
    <w:rsid w:val="00596477"/>
    <w:rsid w:val="0059771C"/>
    <w:rsid w:val="005A0354"/>
    <w:rsid w:val="005A101A"/>
    <w:rsid w:val="005A34A3"/>
    <w:rsid w:val="005A483A"/>
    <w:rsid w:val="005A7890"/>
    <w:rsid w:val="005B11CB"/>
    <w:rsid w:val="005B13D7"/>
    <w:rsid w:val="005B543A"/>
    <w:rsid w:val="005B576E"/>
    <w:rsid w:val="005B6350"/>
    <w:rsid w:val="005B6752"/>
    <w:rsid w:val="005B756A"/>
    <w:rsid w:val="005B75CB"/>
    <w:rsid w:val="005B796A"/>
    <w:rsid w:val="005B7978"/>
    <w:rsid w:val="005C1E4E"/>
    <w:rsid w:val="005C2FBD"/>
    <w:rsid w:val="005C310F"/>
    <w:rsid w:val="005C3669"/>
    <w:rsid w:val="005C3935"/>
    <w:rsid w:val="005C60C1"/>
    <w:rsid w:val="005C6606"/>
    <w:rsid w:val="005C7F49"/>
    <w:rsid w:val="005D194A"/>
    <w:rsid w:val="005D23D2"/>
    <w:rsid w:val="005D2AEA"/>
    <w:rsid w:val="005D33FC"/>
    <w:rsid w:val="005D5ABB"/>
    <w:rsid w:val="005D5F90"/>
    <w:rsid w:val="005D650C"/>
    <w:rsid w:val="005D6624"/>
    <w:rsid w:val="005E05F5"/>
    <w:rsid w:val="005E19AC"/>
    <w:rsid w:val="005E450A"/>
    <w:rsid w:val="005E5883"/>
    <w:rsid w:val="005E589A"/>
    <w:rsid w:val="005E6A5A"/>
    <w:rsid w:val="005E7D26"/>
    <w:rsid w:val="005F1CDE"/>
    <w:rsid w:val="005F226D"/>
    <w:rsid w:val="005F3DDA"/>
    <w:rsid w:val="005F4405"/>
    <w:rsid w:val="006007C2"/>
    <w:rsid w:val="00602000"/>
    <w:rsid w:val="006026EB"/>
    <w:rsid w:val="00606688"/>
    <w:rsid w:val="00606FA1"/>
    <w:rsid w:val="00607089"/>
    <w:rsid w:val="006075F7"/>
    <w:rsid w:val="006105B0"/>
    <w:rsid w:val="006108B2"/>
    <w:rsid w:val="00610DE5"/>
    <w:rsid w:val="006115A4"/>
    <w:rsid w:val="00611AD7"/>
    <w:rsid w:val="006166A9"/>
    <w:rsid w:val="006213D3"/>
    <w:rsid w:val="00621589"/>
    <w:rsid w:val="006220AA"/>
    <w:rsid w:val="00622360"/>
    <w:rsid w:val="006241C5"/>
    <w:rsid w:val="00624CE0"/>
    <w:rsid w:val="00625FE7"/>
    <w:rsid w:val="00626F06"/>
    <w:rsid w:val="00630ADD"/>
    <w:rsid w:val="00631B13"/>
    <w:rsid w:val="00632136"/>
    <w:rsid w:val="006326EE"/>
    <w:rsid w:val="00632DAF"/>
    <w:rsid w:val="00634B37"/>
    <w:rsid w:val="006351A1"/>
    <w:rsid w:val="00635AA6"/>
    <w:rsid w:val="00636337"/>
    <w:rsid w:val="00636B41"/>
    <w:rsid w:val="00637010"/>
    <w:rsid w:val="00637247"/>
    <w:rsid w:val="0063750D"/>
    <w:rsid w:val="00640030"/>
    <w:rsid w:val="00640426"/>
    <w:rsid w:val="00642BFA"/>
    <w:rsid w:val="00646F60"/>
    <w:rsid w:val="00647A5B"/>
    <w:rsid w:val="00653FB2"/>
    <w:rsid w:val="00655698"/>
    <w:rsid w:val="00656C98"/>
    <w:rsid w:val="0066144F"/>
    <w:rsid w:val="00663274"/>
    <w:rsid w:val="006635BE"/>
    <w:rsid w:val="00663D8D"/>
    <w:rsid w:val="00664168"/>
    <w:rsid w:val="006642F5"/>
    <w:rsid w:val="006652FD"/>
    <w:rsid w:val="00666639"/>
    <w:rsid w:val="00666C08"/>
    <w:rsid w:val="00673130"/>
    <w:rsid w:val="006763A5"/>
    <w:rsid w:val="00676665"/>
    <w:rsid w:val="00680009"/>
    <w:rsid w:val="0068040D"/>
    <w:rsid w:val="006806BA"/>
    <w:rsid w:val="00681163"/>
    <w:rsid w:val="00684F48"/>
    <w:rsid w:val="00685C7C"/>
    <w:rsid w:val="006867D2"/>
    <w:rsid w:val="00687225"/>
    <w:rsid w:val="0068725E"/>
    <w:rsid w:val="00687BA1"/>
    <w:rsid w:val="00691FCE"/>
    <w:rsid w:val="00694AD3"/>
    <w:rsid w:val="00694D76"/>
    <w:rsid w:val="006953D7"/>
    <w:rsid w:val="006A0478"/>
    <w:rsid w:val="006A0AC8"/>
    <w:rsid w:val="006A1AC2"/>
    <w:rsid w:val="006A3D65"/>
    <w:rsid w:val="006A5938"/>
    <w:rsid w:val="006A5CEA"/>
    <w:rsid w:val="006A64BB"/>
    <w:rsid w:val="006A7D14"/>
    <w:rsid w:val="006B1FEB"/>
    <w:rsid w:val="006B25F1"/>
    <w:rsid w:val="006B2CEE"/>
    <w:rsid w:val="006B5193"/>
    <w:rsid w:val="006B561A"/>
    <w:rsid w:val="006C1EB7"/>
    <w:rsid w:val="006C31D2"/>
    <w:rsid w:val="006C32FF"/>
    <w:rsid w:val="006C62BF"/>
    <w:rsid w:val="006C7A22"/>
    <w:rsid w:val="006D19E4"/>
    <w:rsid w:val="006D2025"/>
    <w:rsid w:val="006D26B6"/>
    <w:rsid w:val="006D3AD7"/>
    <w:rsid w:val="006D429B"/>
    <w:rsid w:val="006D4454"/>
    <w:rsid w:val="006D650F"/>
    <w:rsid w:val="006D78CC"/>
    <w:rsid w:val="006E09AC"/>
    <w:rsid w:val="006E1FF9"/>
    <w:rsid w:val="006E2E7F"/>
    <w:rsid w:val="006E3C5D"/>
    <w:rsid w:val="006E41B9"/>
    <w:rsid w:val="006E5466"/>
    <w:rsid w:val="006E6EC5"/>
    <w:rsid w:val="006F16DF"/>
    <w:rsid w:val="006F2B10"/>
    <w:rsid w:val="006F2D6E"/>
    <w:rsid w:val="006F3752"/>
    <w:rsid w:val="00700064"/>
    <w:rsid w:val="0070144B"/>
    <w:rsid w:val="00704F8C"/>
    <w:rsid w:val="00706061"/>
    <w:rsid w:val="007112D6"/>
    <w:rsid w:val="00711A3B"/>
    <w:rsid w:val="0071208E"/>
    <w:rsid w:val="007134BA"/>
    <w:rsid w:val="00720D36"/>
    <w:rsid w:val="007226E0"/>
    <w:rsid w:val="007239EC"/>
    <w:rsid w:val="00725024"/>
    <w:rsid w:val="00726361"/>
    <w:rsid w:val="0072643F"/>
    <w:rsid w:val="00726F2D"/>
    <w:rsid w:val="00730A14"/>
    <w:rsid w:val="00730F41"/>
    <w:rsid w:val="00730F7E"/>
    <w:rsid w:val="00731C1C"/>
    <w:rsid w:val="00734C3E"/>
    <w:rsid w:val="00735359"/>
    <w:rsid w:val="00743C63"/>
    <w:rsid w:val="007440C9"/>
    <w:rsid w:val="00744878"/>
    <w:rsid w:val="00745ABB"/>
    <w:rsid w:val="007533E1"/>
    <w:rsid w:val="007537E9"/>
    <w:rsid w:val="00753964"/>
    <w:rsid w:val="00755293"/>
    <w:rsid w:val="007563E9"/>
    <w:rsid w:val="00756CC7"/>
    <w:rsid w:val="007572C2"/>
    <w:rsid w:val="00760362"/>
    <w:rsid w:val="007609BE"/>
    <w:rsid w:val="00761FF8"/>
    <w:rsid w:val="00766AD8"/>
    <w:rsid w:val="007723E9"/>
    <w:rsid w:val="00772644"/>
    <w:rsid w:val="0077431F"/>
    <w:rsid w:val="00775932"/>
    <w:rsid w:val="007759F5"/>
    <w:rsid w:val="00776F4E"/>
    <w:rsid w:val="007770A8"/>
    <w:rsid w:val="00777860"/>
    <w:rsid w:val="00777894"/>
    <w:rsid w:val="0078064A"/>
    <w:rsid w:val="0078191F"/>
    <w:rsid w:val="00782444"/>
    <w:rsid w:val="00782ABB"/>
    <w:rsid w:val="00782D76"/>
    <w:rsid w:val="007840CC"/>
    <w:rsid w:val="00784297"/>
    <w:rsid w:val="0078443F"/>
    <w:rsid w:val="00784AC1"/>
    <w:rsid w:val="007863DB"/>
    <w:rsid w:val="00786808"/>
    <w:rsid w:val="0078696A"/>
    <w:rsid w:val="00793AEC"/>
    <w:rsid w:val="00793EAA"/>
    <w:rsid w:val="00793F63"/>
    <w:rsid w:val="00796F35"/>
    <w:rsid w:val="0079760D"/>
    <w:rsid w:val="007A3FCD"/>
    <w:rsid w:val="007A4701"/>
    <w:rsid w:val="007A4758"/>
    <w:rsid w:val="007A5236"/>
    <w:rsid w:val="007A6CD1"/>
    <w:rsid w:val="007A7A0A"/>
    <w:rsid w:val="007B0478"/>
    <w:rsid w:val="007B0DDC"/>
    <w:rsid w:val="007B19D2"/>
    <w:rsid w:val="007B2244"/>
    <w:rsid w:val="007B24D7"/>
    <w:rsid w:val="007B4768"/>
    <w:rsid w:val="007B5249"/>
    <w:rsid w:val="007B609B"/>
    <w:rsid w:val="007B7B6F"/>
    <w:rsid w:val="007C1CB3"/>
    <w:rsid w:val="007C1DEC"/>
    <w:rsid w:val="007C2AB8"/>
    <w:rsid w:val="007C2BC0"/>
    <w:rsid w:val="007C6198"/>
    <w:rsid w:val="007C7E25"/>
    <w:rsid w:val="007D2095"/>
    <w:rsid w:val="007D23F5"/>
    <w:rsid w:val="007D26D7"/>
    <w:rsid w:val="007D52E2"/>
    <w:rsid w:val="007D562A"/>
    <w:rsid w:val="007D6BC2"/>
    <w:rsid w:val="007D6BF1"/>
    <w:rsid w:val="007D7192"/>
    <w:rsid w:val="007E42BC"/>
    <w:rsid w:val="007E69F2"/>
    <w:rsid w:val="007F0DAE"/>
    <w:rsid w:val="007F15A2"/>
    <w:rsid w:val="007F163C"/>
    <w:rsid w:val="007F2892"/>
    <w:rsid w:val="007F5145"/>
    <w:rsid w:val="007F77D6"/>
    <w:rsid w:val="00800E7C"/>
    <w:rsid w:val="00802822"/>
    <w:rsid w:val="008075A9"/>
    <w:rsid w:val="008117DD"/>
    <w:rsid w:val="00811832"/>
    <w:rsid w:val="0081575B"/>
    <w:rsid w:val="00820702"/>
    <w:rsid w:val="008217E6"/>
    <w:rsid w:val="00824A10"/>
    <w:rsid w:val="00824B5B"/>
    <w:rsid w:val="00824B77"/>
    <w:rsid w:val="00830E82"/>
    <w:rsid w:val="00831F35"/>
    <w:rsid w:val="00833154"/>
    <w:rsid w:val="00840983"/>
    <w:rsid w:val="00840CD3"/>
    <w:rsid w:val="00842828"/>
    <w:rsid w:val="00844AF9"/>
    <w:rsid w:val="00844C58"/>
    <w:rsid w:val="0084645C"/>
    <w:rsid w:val="00846800"/>
    <w:rsid w:val="00846E9A"/>
    <w:rsid w:val="00847BB3"/>
    <w:rsid w:val="0085028B"/>
    <w:rsid w:val="00851D60"/>
    <w:rsid w:val="0085395C"/>
    <w:rsid w:val="0085468D"/>
    <w:rsid w:val="00854D08"/>
    <w:rsid w:val="00855E95"/>
    <w:rsid w:val="00863F0A"/>
    <w:rsid w:val="00864F7F"/>
    <w:rsid w:val="00866064"/>
    <w:rsid w:val="00866A0B"/>
    <w:rsid w:val="00866B3A"/>
    <w:rsid w:val="008672D5"/>
    <w:rsid w:val="0087078A"/>
    <w:rsid w:val="00871FD6"/>
    <w:rsid w:val="00875230"/>
    <w:rsid w:val="00875F34"/>
    <w:rsid w:val="008824FE"/>
    <w:rsid w:val="00882A10"/>
    <w:rsid w:val="00883B19"/>
    <w:rsid w:val="0088499D"/>
    <w:rsid w:val="00884D4B"/>
    <w:rsid w:val="00884F5F"/>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044F"/>
    <w:rsid w:val="008B15BB"/>
    <w:rsid w:val="008B16AC"/>
    <w:rsid w:val="008B198A"/>
    <w:rsid w:val="008B23BF"/>
    <w:rsid w:val="008B377B"/>
    <w:rsid w:val="008B44F6"/>
    <w:rsid w:val="008B6D68"/>
    <w:rsid w:val="008B6E55"/>
    <w:rsid w:val="008B6F6B"/>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F1BAB"/>
    <w:rsid w:val="008F3398"/>
    <w:rsid w:val="008F57FA"/>
    <w:rsid w:val="008F638A"/>
    <w:rsid w:val="008F6AE4"/>
    <w:rsid w:val="008F6E0A"/>
    <w:rsid w:val="00904C55"/>
    <w:rsid w:val="00906D56"/>
    <w:rsid w:val="009074E7"/>
    <w:rsid w:val="00912422"/>
    <w:rsid w:val="009126C4"/>
    <w:rsid w:val="00912AE0"/>
    <w:rsid w:val="009160C1"/>
    <w:rsid w:val="009249F4"/>
    <w:rsid w:val="00925B55"/>
    <w:rsid w:val="00925B59"/>
    <w:rsid w:val="00925F60"/>
    <w:rsid w:val="0093110D"/>
    <w:rsid w:val="0093187F"/>
    <w:rsid w:val="009327D4"/>
    <w:rsid w:val="00934A4A"/>
    <w:rsid w:val="009366BD"/>
    <w:rsid w:val="00943367"/>
    <w:rsid w:val="00953516"/>
    <w:rsid w:val="00953D9D"/>
    <w:rsid w:val="00960752"/>
    <w:rsid w:val="00961534"/>
    <w:rsid w:val="00961A11"/>
    <w:rsid w:val="00962182"/>
    <w:rsid w:val="009651FF"/>
    <w:rsid w:val="00965E48"/>
    <w:rsid w:val="00967E7E"/>
    <w:rsid w:val="00970671"/>
    <w:rsid w:val="0097199D"/>
    <w:rsid w:val="009736F5"/>
    <w:rsid w:val="00975A07"/>
    <w:rsid w:val="00977095"/>
    <w:rsid w:val="009775B5"/>
    <w:rsid w:val="0097786B"/>
    <w:rsid w:val="009815A5"/>
    <w:rsid w:val="00984228"/>
    <w:rsid w:val="00984EEB"/>
    <w:rsid w:val="009873F6"/>
    <w:rsid w:val="00987947"/>
    <w:rsid w:val="00987B7B"/>
    <w:rsid w:val="00995373"/>
    <w:rsid w:val="009A0B37"/>
    <w:rsid w:val="009A127E"/>
    <w:rsid w:val="009A15EF"/>
    <w:rsid w:val="009A1A69"/>
    <w:rsid w:val="009A2539"/>
    <w:rsid w:val="009A5B8A"/>
    <w:rsid w:val="009A6949"/>
    <w:rsid w:val="009A6EDB"/>
    <w:rsid w:val="009B1690"/>
    <w:rsid w:val="009B39C8"/>
    <w:rsid w:val="009B508A"/>
    <w:rsid w:val="009B5831"/>
    <w:rsid w:val="009B5EBF"/>
    <w:rsid w:val="009C0447"/>
    <w:rsid w:val="009C071D"/>
    <w:rsid w:val="009C0C42"/>
    <w:rsid w:val="009C1DA5"/>
    <w:rsid w:val="009C4F75"/>
    <w:rsid w:val="009C550F"/>
    <w:rsid w:val="009C5588"/>
    <w:rsid w:val="009D320F"/>
    <w:rsid w:val="009D5D8B"/>
    <w:rsid w:val="009E044D"/>
    <w:rsid w:val="009E1E36"/>
    <w:rsid w:val="009E1E51"/>
    <w:rsid w:val="009E43E1"/>
    <w:rsid w:val="009E6F80"/>
    <w:rsid w:val="009E75DA"/>
    <w:rsid w:val="009E7614"/>
    <w:rsid w:val="009F1104"/>
    <w:rsid w:val="009F2A97"/>
    <w:rsid w:val="009F45A3"/>
    <w:rsid w:val="009F50B3"/>
    <w:rsid w:val="009F676D"/>
    <w:rsid w:val="00A0099D"/>
    <w:rsid w:val="00A01968"/>
    <w:rsid w:val="00A048C9"/>
    <w:rsid w:val="00A0510B"/>
    <w:rsid w:val="00A05154"/>
    <w:rsid w:val="00A05934"/>
    <w:rsid w:val="00A0637B"/>
    <w:rsid w:val="00A06B00"/>
    <w:rsid w:val="00A07314"/>
    <w:rsid w:val="00A11D2C"/>
    <w:rsid w:val="00A13C3A"/>
    <w:rsid w:val="00A17303"/>
    <w:rsid w:val="00A20021"/>
    <w:rsid w:val="00A22C43"/>
    <w:rsid w:val="00A25405"/>
    <w:rsid w:val="00A2548E"/>
    <w:rsid w:val="00A2570A"/>
    <w:rsid w:val="00A26C90"/>
    <w:rsid w:val="00A26CAA"/>
    <w:rsid w:val="00A277BC"/>
    <w:rsid w:val="00A32B18"/>
    <w:rsid w:val="00A32F33"/>
    <w:rsid w:val="00A337DD"/>
    <w:rsid w:val="00A35E01"/>
    <w:rsid w:val="00A3730B"/>
    <w:rsid w:val="00A37B95"/>
    <w:rsid w:val="00A37E9E"/>
    <w:rsid w:val="00A425D9"/>
    <w:rsid w:val="00A42AD2"/>
    <w:rsid w:val="00A42FDC"/>
    <w:rsid w:val="00A45EEC"/>
    <w:rsid w:val="00A460B3"/>
    <w:rsid w:val="00A46A04"/>
    <w:rsid w:val="00A5003A"/>
    <w:rsid w:val="00A5094C"/>
    <w:rsid w:val="00A50F4F"/>
    <w:rsid w:val="00A50FAE"/>
    <w:rsid w:val="00A51D0A"/>
    <w:rsid w:val="00A54046"/>
    <w:rsid w:val="00A5470D"/>
    <w:rsid w:val="00A5567A"/>
    <w:rsid w:val="00A57324"/>
    <w:rsid w:val="00A574B5"/>
    <w:rsid w:val="00A6400D"/>
    <w:rsid w:val="00A6423A"/>
    <w:rsid w:val="00A65682"/>
    <w:rsid w:val="00A659DB"/>
    <w:rsid w:val="00A65DE6"/>
    <w:rsid w:val="00A676A5"/>
    <w:rsid w:val="00A70BCF"/>
    <w:rsid w:val="00A72ADE"/>
    <w:rsid w:val="00A7444F"/>
    <w:rsid w:val="00A7514E"/>
    <w:rsid w:val="00A766D3"/>
    <w:rsid w:val="00A77293"/>
    <w:rsid w:val="00A77F2F"/>
    <w:rsid w:val="00A81720"/>
    <w:rsid w:val="00A82524"/>
    <w:rsid w:val="00A83DAF"/>
    <w:rsid w:val="00A91964"/>
    <w:rsid w:val="00A943A3"/>
    <w:rsid w:val="00A9643B"/>
    <w:rsid w:val="00A97282"/>
    <w:rsid w:val="00AA1C66"/>
    <w:rsid w:val="00AA20CF"/>
    <w:rsid w:val="00AA38BC"/>
    <w:rsid w:val="00AA4412"/>
    <w:rsid w:val="00AA4C3F"/>
    <w:rsid w:val="00AA5D78"/>
    <w:rsid w:val="00AA5FD7"/>
    <w:rsid w:val="00AA71A5"/>
    <w:rsid w:val="00AB1761"/>
    <w:rsid w:val="00AB1A75"/>
    <w:rsid w:val="00AB266F"/>
    <w:rsid w:val="00AB3C35"/>
    <w:rsid w:val="00AB5663"/>
    <w:rsid w:val="00AB5D9A"/>
    <w:rsid w:val="00AB617E"/>
    <w:rsid w:val="00AB75DE"/>
    <w:rsid w:val="00AC2AFA"/>
    <w:rsid w:val="00AC31FF"/>
    <w:rsid w:val="00AC351D"/>
    <w:rsid w:val="00AC7478"/>
    <w:rsid w:val="00AC76ED"/>
    <w:rsid w:val="00AC79B5"/>
    <w:rsid w:val="00AD284B"/>
    <w:rsid w:val="00AD2F7B"/>
    <w:rsid w:val="00AD60B2"/>
    <w:rsid w:val="00AE1C59"/>
    <w:rsid w:val="00AE2399"/>
    <w:rsid w:val="00AE4100"/>
    <w:rsid w:val="00AF11F5"/>
    <w:rsid w:val="00AF2CC0"/>
    <w:rsid w:val="00AF5C0A"/>
    <w:rsid w:val="00AF71AE"/>
    <w:rsid w:val="00B0253D"/>
    <w:rsid w:val="00B02A77"/>
    <w:rsid w:val="00B04E90"/>
    <w:rsid w:val="00B10173"/>
    <w:rsid w:val="00B15367"/>
    <w:rsid w:val="00B15A9D"/>
    <w:rsid w:val="00B15E5E"/>
    <w:rsid w:val="00B160C4"/>
    <w:rsid w:val="00B176F5"/>
    <w:rsid w:val="00B221EF"/>
    <w:rsid w:val="00B24FD8"/>
    <w:rsid w:val="00B26FCD"/>
    <w:rsid w:val="00B33118"/>
    <w:rsid w:val="00B3369A"/>
    <w:rsid w:val="00B33823"/>
    <w:rsid w:val="00B344B3"/>
    <w:rsid w:val="00B34EE6"/>
    <w:rsid w:val="00B36C4D"/>
    <w:rsid w:val="00B36DF2"/>
    <w:rsid w:val="00B4165A"/>
    <w:rsid w:val="00B42585"/>
    <w:rsid w:val="00B43B47"/>
    <w:rsid w:val="00B43F44"/>
    <w:rsid w:val="00B46C06"/>
    <w:rsid w:val="00B47CBC"/>
    <w:rsid w:val="00B509A1"/>
    <w:rsid w:val="00B56B3C"/>
    <w:rsid w:val="00B605A1"/>
    <w:rsid w:val="00B61392"/>
    <w:rsid w:val="00B63000"/>
    <w:rsid w:val="00B632DC"/>
    <w:rsid w:val="00B6388A"/>
    <w:rsid w:val="00B70148"/>
    <w:rsid w:val="00B709EC"/>
    <w:rsid w:val="00B73009"/>
    <w:rsid w:val="00B73957"/>
    <w:rsid w:val="00B81964"/>
    <w:rsid w:val="00B820C3"/>
    <w:rsid w:val="00B82DE7"/>
    <w:rsid w:val="00B83BAD"/>
    <w:rsid w:val="00B87D35"/>
    <w:rsid w:val="00B926A9"/>
    <w:rsid w:val="00B92AC5"/>
    <w:rsid w:val="00B96AA4"/>
    <w:rsid w:val="00B96AEF"/>
    <w:rsid w:val="00B97105"/>
    <w:rsid w:val="00BA1DDC"/>
    <w:rsid w:val="00BA2053"/>
    <w:rsid w:val="00BA26C3"/>
    <w:rsid w:val="00BA3208"/>
    <w:rsid w:val="00BA3B04"/>
    <w:rsid w:val="00BA4645"/>
    <w:rsid w:val="00BA6C60"/>
    <w:rsid w:val="00BA700D"/>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DE3"/>
    <w:rsid w:val="00BD3281"/>
    <w:rsid w:val="00BD32CF"/>
    <w:rsid w:val="00BD4246"/>
    <w:rsid w:val="00BD45E8"/>
    <w:rsid w:val="00BD54CD"/>
    <w:rsid w:val="00BD6451"/>
    <w:rsid w:val="00BD6A84"/>
    <w:rsid w:val="00BD6FB8"/>
    <w:rsid w:val="00BE098A"/>
    <w:rsid w:val="00BE0D38"/>
    <w:rsid w:val="00BE0F41"/>
    <w:rsid w:val="00BE2846"/>
    <w:rsid w:val="00BE3763"/>
    <w:rsid w:val="00BE5834"/>
    <w:rsid w:val="00BF3687"/>
    <w:rsid w:val="00BF5480"/>
    <w:rsid w:val="00BF6DFA"/>
    <w:rsid w:val="00C004BE"/>
    <w:rsid w:val="00C010EA"/>
    <w:rsid w:val="00C03F47"/>
    <w:rsid w:val="00C04BD2"/>
    <w:rsid w:val="00C05BEF"/>
    <w:rsid w:val="00C07597"/>
    <w:rsid w:val="00C13009"/>
    <w:rsid w:val="00C16EBE"/>
    <w:rsid w:val="00C17067"/>
    <w:rsid w:val="00C173F9"/>
    <w:rsid w:val="00C201E6"/>
    <w:rsid w:val="00C25623"/>
    <w:rsid w:val="00C304E2"/>
    <w:rsid w:val="00C30953"/>
    <w:rsid w:val="00C35BA1"/>
    <w:rsid w:val="00C37615"/>
    <w:rsid w:val="00C37735"/>
    <w:rsid w:val="00C41D20"/>
    <w:rsid w:val="00C4437C"/>
    <w:rsid w:val="00C450A3"/>
    <w:rsid w:val="00C45837"/>
    <w:rsid w:val="00C477D0"/>
    <w:rsid w:val="00C54F90"/>
    <w:rsid w:val="00C5564E"/>
    <w:rsid w:val="00C564CC"/>
    <w:rsid w:val="00C60C3D"/>
    <w:rsid w:val="00C626AE"/>
    <w:rsid w:val="00C62D82"/>
    <w:rsid w:val="00C646AC"/>
    <w:rsid w:val="00C66325"/>
    <w:rsid w:val="00C66603"/>
    <w:rsid w:val="00C7086B"/>
    <w:rsid w:val="00C7118A"/>
    <w:rsid w:val="00C71820"/>
    <w:rsid w:val="00C71A28"/>
    <w:rsid w:val="00C71D9E"/>
    <w:rsid w:val="00C7304E"/>
    <w:rsid w:val="00C747D4"/>
    <w:rsid w:val="00C75E21"/>
    <w:rsid w:val="00C76833"/>
    <w:rsid w:val="00C8008E"/>
    <w:rsid w:val="00C8161B"/>
    <w:rsid w:val="00C84636"/>
    <w:rsid w:val="00C857EE"/>
    <w:rsid w:val="00C86455"/>
    <w:rsid w:val="00C87DF3"/>
    <w:rsid w:val="00C90245"/>
    <w:rsid w:val="00C91BCC"/>
    <w:rsid w:val="00C91CAC"/>
    <w:rsid w:val="00C940C7"/>
    <w:rsid w:val="00C946C9"/>
    <w:rsid w:val="00C95C10"/>
    <w:rsid w:val="00C9622C"/>
    <w:rsid w:val="00CA0053"/>
    <w:rsid w:val="00CA1E3B"/>
    <w:rsid w:val="00CA20E6"/>
    <w:rsid w:val="00CA40F9"/>
    <w:rsid w:val="00CA4C7F"/>
    <w:rsid w:val="00CA63FF"/>
    <w:rsid w:val="00CA6F44"/>
    <w:rsid w:val="00CB183F"/>
    <w:rsid w:val="00CB1B10"/>
    <w:rsid w:val="00CB2F82"/>
    <w:rsid w:val="00CB3C5E"/>
    <w:rsid w:val="00CB5635"/>
    <w:rsid w:val="00CC1F4A"/>
    <w:rsid w:val="00CC35FC"/>
    <w:rsid w:val="00CC4CE5"/>
    <w:rsid w:val="00CC5B8E"/>
    <w:rsid w:val="00CC5C4B"/>
    <w:rsid w:val="00CC7D0D"/>
    <w:rsid w:val="00CD0BA5"/>
    <w:rsid w:val="00CD0D41"/>
    <w:rsid w:val="00CD0DF0"/>
    <w:rsid w:val="00CD1772"/>
    <w:rsid w:val="00CD3575"/>
    <w:rsid w:val="00CD4F96"/>
    <w:rsid w:val="00CD6295"/>
    <w:rsid w:val="00CD6E8A"/>
    <w:rsid w:val="00CD75B9"/>
    <w:rsid w:val="00CE0DF1"/>
    <w:rsid w:val="00CE10E2"/>
    <w:rsid w:val="00CE3EB4"/>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4720"/>
    <w:rsid w:val="00D14791"/>
    <w:rsid w:val="00D14DC1"/>
    <w:rsid w:val="00D15AD5"/>
    <w:rsid w:val="00D1616F"/>
    <w:rsid w:val="00D16716"/>
    <w:rsid w:val="00D21173"/>
    <w:rsid w:val="00D21209"/>
    <w:rsid w:val="00D240FE"/>
    <w:rsid w:val="00D2432E"/>
    <w:rsid w:val="00D312D3"/>
    <w:rsid w:val="00D320E5"/>
    <w:rsid w:val="00D34A3A"/>
    <w:rsid w:val="00D350D2"/>
    <w:rsid w:val="00D35D5E"/>
    <w:rsid w:val="00D363FF"/>
    <w:rsid w:val="00D41653"/>
    <w:rsid w:val="00D431FE"/>
    <w:rsid w:val="00D4329E"/>
    <w:rsid w:val="00D45FEC"/>
    <w:rsid w:val="00D47DA8"/>
    <w:rsid w:val="00D51102"/>
    <w:rsid w:val="00D51432"/>
    <w:rsid w:val="00D53BB9"/>
    <w:rsid w:val="00D54120"/>
    <w:rsid w:val="00D55F13"/>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0EF1"/>
    <w:rsid w:val="00D9357A"/>
    <w:rsid w:val="00D952A3"/>
    <w:rsid w:val="00D96923"/>
    <w:rsid w:val="00D96D5D"/>
    <w:rsid w:val="00D96E15"/>
    <w:rsid w:val="00D97247"/>
    <w:rsid w:val="00DA78F6"/>
    <w:rsid w:val="00DB15F9"/>
    <w:rsid w:val="00DB1BD1"/>
    <w:rsid w:val="00DB203E"/>
    <w:rsid w:val="00DB404D"/>
    <w:rsid w:val="00DB4D03"/>
    <w:rsid w:val="00DB4FAA"/>
    <w:rsid w:val="00DB704D"/>
    <w:rsid w:val="00DC0C5A"/>
    <w:rsid w:val="00DC11B6"/>
    <w:rsid w:val="00DC2632"/>
    <w:rsid w:val="00DC2F1D"/>
    <w:rsid w:val="00DC34FD"/>
    <w:rsid w:val="00DC3F7D"/>
    <w:rsid w:val="00DC4EE3"/>
    <w:rsid w:val="00DC649B"/>
    <w:rsid w:val="00DC6D1C"/>
    <w:rsid w:val="00DC76C8"/>
    <w:rsid w:val="00DD242C"/>
    <w:rsid w:val="00DD509E"/>
    <w:rsid w:val="00DE234C"/>
    <w:rsid w:val="00DE258D"/>
    <w:rsid w:val="00DE3544"/>
    <w:rsid w:val="00DE698A"/>
    <w:rsid w:val="00DF1E3B"/>
    <w:rsid w:val="00DF2856"/>
    <w:rsid w:val="00DF28C6"/>
    <w:rsid w:val="00DF2CAF"/>
    <w:rsid w:val="00DF78DD"/>
    <w:rsid w:val="00E01C78"/>
    <w:rsid w:val="00E01D04"/>
    <w:rsid w:val="00E03DAA"/>
    <w:rsid w:val="00E04244"/>
    <w:rsid w:val="00E0477F"/>
    <w:rsid w:val="00E05DDA"/>
    <w:rsid w:val="00E074F8"/>
    <w:rsid w:val="00E11474"/>
    <w:rsid w:val="00E118FD"/>
    <w:rsid w:val="00E13FF4"/>
    <w:rsid w:val="00E14806"/>
    <w:rsid w:val="00E1550F"/>
    <w:rsid w:val="00E15770"/>
    <w:rsid w:val="00E162F5"/>
    <w:rsid w:val="00E16D0E"/>
    <w:rsid w:val="00E16E38"/>
    <w:rsid w:val="00E174B4"/>
    <w:rsid w:val="00E20A6D"/>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8DE"/>
    <w:rsid w:val="00E57C1D"/>
    <w:rsid w:val="00E6107D"/>
    <w:rsid w:val="00E617B7"/>
    <w:rsid w:val="00E63CDE"/>
    <w:rsid w:val="00E640ED"/>
    <w:rsid w:val="00E646CA"/>
    <w:rsid w:val="00E6536D"/>
    <w:rsid w:val="00E669D4"/>
    <w:rsid w:val="00E67363"/>
    <w:rsid w:val="00E71F25"/>
    <w:rsid w:val="00E724F8"/>
    <w:rsid w:val="00E73222"/>
    <w:rsid w:val="00E73A9E"/>
    <w:rsid w:val="00E746BD"/>
    <w:rsid w:val="00E75AB2"/>
    <w:rsid w:val="00E767B1"/>
    <w:rsid w:val="00E81165"/>
    <w:rsid w:val="00E82FD3"/>
    <w:rsid w:val="00E83F10"/>
    <w:rsid w:val="00E8488E"/>
    <w:rsid w:val="00E87070"/>
    <w:rsid w:val="00E87329"/>
    <w:rsid w:val="00E87332"/>
    <w:rsid w:val="00E91866"/>
    <w:rsid w:val="00E94D89"/>
    <w:rsid w:val="00E95373"/>
    <w:rsid w:val="00E9624E"/>
    <w:rsid w:val="00E96595"/>
    <w:rsid w:val="00E96F31"/>
    <w:rsid w:val="00EA0611"/>
    <w:rsid w:val="00EA12D4"/>
    <w:rsid w:val="00EA3709"/>
    <w:rsid w:val="00EA3CE4"/>
    <w:rsid w:val="00EA4514"/>
    <w:rsid w:val="00EA56FE"/>
    <w:rsid w:val="00EB155C"/>
    <w:rsid w:val="00EB280F"/>
    <w:rsid w:val="00EB37CC"/>
    <w:rsid w:val="00EB5B9E"/>
    <w:rsid w:val="00EC29CE"/>
    <w:rsid w:val="00EC35A8"/>
    <w:rsid w:val="00EC39FC"/>
    <w:rsid w:val="00EC4367"/>
    <w:rsid w:val="00EC4655"/>
    <w:rsid w:val="00EC740C"/>
    <w:rsid w:val="00ED1850"/>
    <w:rsid w:val="00ED35EA"/>
    <w:rsid w:val="00ED4158"/>
    <w:rsid w:val="00ED58C0"/>
    <w:rsid w:val="00EE0E8B"/>
    <w:rsid w:val="00EE17C0"/>
    <w:rsid w:val="00EE20DE"/>
    <w:rsid w:val="00EE277E"/>
    <w:rsid w:val="00EE2A93"/>
    <w:rsid w:val="00EE5B9A"/>
    <w:rsid w:val="00EE5EB6"/>
    <w:rsid w:val="00EE5F89"/>
    <w:rsid w:val="00EE7622"/>
    <w:rsid w:val="00EF028A"/>
    <w:rsid w:val="00EF4189"/>
    <w:rsid w:val="00EF50D1"/>
    <w:rsid w:val="00EF51DE"/>
    <w:rsid w:val="00F002CA"/>
    <w:rsid w:val="00F006D3"/>
    <w:rsid w:val="00F02D50"/>
    <w:rsid w:val="00F03A3B"/>
    <w:rsid w:val="00F05262"/>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1C09"/>
    <w:rsid w:val="00F3546A"/>
    <w:rsid w:val="00F36103"/>
    <w:rsid w:val="00F419F5"/>
    <w:rsid w:val="00F428C8"/>
    <w:rsid w:val="00F464D0"/>
    <w:rsid w:val="00F47BF4"/>
    <w:rsid w:val="00F50335"/>
    <w:rsid w:val="00F5128C"/>
    <w:rsid w:val="00F51A2D"/>
    <w:rsid w:val="00F531B9"/>
    <w:rsid w:val="00F578B0"/>
    <w:rsid w:val="00F620F1"/>
    <w:rsid w:val="00F63635"/>
    <w:rsid w:val="00F6423D"/>
    <w:rsid w:val="00F64C97"/>
    <w:rsid w:val="00F65E01"/>
    <w:rsid w:val="00F70289"/>
    <w:rsid w:val="00F7041B"/>
    <w:rsid w:val="00F705DA"/>
    <w:rsid w:val="00F749A3"/>
    <w:rsid w:val="00F830CD"/>
    <w:rsid w:val="00F83C8E"/>
    <w:rsid w:val="00F87687"/>
    <w:rsid w:val="00F931B2"/>
    <w:rsid w:val="00F944CF"/>
    <w:rsid w:val="00F946E1"/>
    <w:rsid w:val="00F96488"/>
    <w:rsid w:val="00F96E2F"/>
    <w:rsid w:val="00F970F6"/>
    <w:rsid w:val="00F97C23"/>
    <w:rsid w:val="00FA1C1D"/>
    <w:rsid w:val="00FA1F23"/>
    <w:rsid w:val="00FA215E"/>
    <w:rsid w:val="00FA315C"/>
    <w:rsid w:val="00FB0D2D"/>
    <w:rsid w:val="00FB7DE0"/>
    <w:rsid w:val="00FC0E69"/>
    <w:rsid w:val="00FC3BC9"/>
    <w:rsid w:val="00FC4231"/>
    <w:rsid w:val="00FC4AFC"/>
    <w:rsid w:val="00FC5862"/>
    <w:rsid w:val="00FC78FE"/>
    <w:rsid w:val="00FD2997"/>
    <w:rsid w:val="00FD2A6F"/>
    <w:rsid w:val="00FD2C26"/>
    <w:rsid w:val="00FD3222"/>
    <w:rsid w:val="00FD358E"/>
    <w:rsid w:val="00FD4165"/>
    <w:rsid w:val="00FD48D1"/>
    <w:rsid w:val="00FD61AD"/>
    <w:rsid w:val="00FE5728"/>
    <w:rsid w:val="00FE5EFA"/>
    <w:rsid w:val="00FE6629"/>
    <w:rsid w:val="00FE7BAF"/>
    <w:rsid w:val="00FF0FA9"/>
    <w:rsid w:val="00FF1075"/>
    <w:rsid w:val="00FF5169"/>
    <w:rsid w:val="00FF6E90"/>
    <w:rsid w:val="00FF76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06">
      <w:bodyDiv w:val="1"/>
      <w:marLeft w:val="0"/>
      <w:marRight w:val="0"/>
      <w:marTop w:val="0"/>
      <w:marBottom w:val="0"/>
      <w:divBdr>
        <w:top w:val="none" w:sz="0" w:space="0" w:color="auto"/>
        <w:left w:val="none" w:sz="0" w:space="0" w:color="auto"/>
        <w:bottom w:val="none" w:sz="0" w:space="0" w:color="auto"/>
        <w:right w:val="none" w:sz="0" w:space="0" w:color="auto"/>
      </w:divBdr>
    </w:div>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3922149">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4469822">
      <w:bodyDiv w:val="1"/>
      <w:marLeft w:val="0"/>
      <w:marRight w:val="0"/>
      <w:marTop w:val="0"/>
      <w:marBottom w:val="0"/>
      <w:divBdr>
        <w:top w:val="none" w:sz="0" w:space="0" w:color="auto"/>
        <w:left w:val="none" w:sz="0" w:space="0" w:color="auto"/>
        <w:bottom w:val="none" w:sz="0" w:space="0" w:color="auto"/>
        <w:right w:val="none" w:sz="0" w:space="0" w:color="auto"/>
      </w:divBdr>
    </w:div>
    <w:div w:id="785194995">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12910833">
      <w:bodyDiv w:val="1"/>
      <w:marLeft w:val="0"/>
      <w:marRight w:val="0"/>
      <w:marTop w:val="0"/>
      <w:marBottom w:val="0"/>
      <w:divBdr>
        <w:top w:val="none" w:sz="0" w:space="0" w:color="auto"/>
        <w:left w:val="none" w:sz="0" w:space="0" w:color="auto"/>
        <w:bottom w:val="none" w:sz="0" w:space="0" w:color="auto"/>
        <w:right w:val="none" w:sz="0" w:space="0" w:color="auto"/>
      </w:divBdr>
    </w:div>
    <w:div w:id="8448251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03416634">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4431951">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8761158">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06714804">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34623678">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77116228">
      <w:bodyDiv w:val="1"/>
      <w:marLeft w:val="0"/>
      <w:marRight w:val="0"/>
      <w:marTop w:val="0"/>
      <w:marBottom w:val="0"/>
      <w:divBdr>
        <w:top w:val="none" w:sz="0" w:space="0" w:color="auto"/>
        <w:left w:val="none" w:sz="0" w:space="0" w:color="auto"/>
        <w:bottom w:val="none" w:sz="0" w:space="0" w:color="auto"/>
        <w:right w:val="none" w:sz="0" w:space="0" w:color="auto"/>
      </w:divBdr>
    </w:div>
    <w:div w:id="1180971219">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39514874">
      <w:bodyDiv w:val="1"/>
      <w:marLeft w:val="0"/>
      <w:marRight w:val="0"/>
      <w:marTop w:val="0"/>
      <w:marBottom w:val="0"/>
      <w:divBdr>
        <w:top w:val="none" w:sz="0" w:space="0" w:color="auto"/>
        <w:left w:val="none" w:sz="0" w:space="0" w:color="auto"/>
        <w:bottom w:val="none" w:sz="0" w:space="0" w:color="auto"/>
        <w:right w:val="none" w:sz="0" w:space="0" w:color="auto"/>
      </w:divBdr>
    </w:div>
    <w:div w:id="1273434525">
      <w:bodyDiv w:val="1"/>
      <w:marLeft w:val="0"/>
      <w:marRight w:val="0"/>
      <w:marTop w:val="0"/>
      <w:marBottom w:val="0"/>
      <w:divBdr>
        <w:top w:val="none" w:sz="0" w:space="0" w:color="auto"/>
        <w:left w:val="none" w:sz="0" w:space="0" w:color="auto"/>
        <w:bottom w:val="none" w:sz="0" w:space="0" w:color="auto"/>
        <w:right w:val="none" w:sz="0" w:space="0" w:color="auto"/>
      </w:divBdr>
    </w:div>
    <w:div w:id="1313944834">
      <w:bodyDiv w:val="1"/>
      <w:marLeft w:val="0"/>
      <w:marRight w:val="0"/>
      <w:marTop w:val="0"/>
      <w:marBottom w:val="0"/>
      <w:divBdr>
        <w:top w:val="none" w:sz="0" w:space="0" w:color="auto"/>
        <w:left w:val="none" w:sz="0" w:space="0" w:color="auto"/>
        <w:bottom w:val="none" w:sz="0" w:space="0" w:color="auto"/>
        <w:right w:val="none" w:sz="0" w:space="0" w:color="auto"/>
      </w:divBdr>
    </w:div>
    <w:div w:id="1314750311">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54041506">
      <w:bodyDiv w:val="1"/>
      <w:marLeft w:val="0"/>
      <w:marRight w:val="0"/>
      <w:marTop w:val="0"/>
      <w:marBottom w:val="0"/>
      <w:divBdr>
        <w:top w:val="none" w:sz="0" w:space="0" w:color="auto"/>
        <w:left w:val="none" w:sz="0" w:space="0" w:color="auto"/>
        <w:bottom w:val="none" w:sz="0" w:space="0" w:color="auto"/>
        <w:right w:val="none" w:sz="0" w:space="0" w:color="auto"/>
      </w:divBdr>
    </w:div>
    <w:div w:id="1357347275">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35904210">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78133662">
      <w:bodyDiv w:val="1"/>
      <w:marLeft w:val="0"/>
      <w:marRight w:val="0"/>
      <w:marTop w:val="0"/>
      <w:marBottom w:val="0"/>
      <w:divBdr>
        <w:top w:val="none" w:sz="0" w:space="0" w:color="auto"/>
        <w:left w:val="none" w:sz="0" w:space="0" w:color="auto"/>
        <w:bottom w:val="none" w:sz="0" w:space="0" w:color="auto"/>
        <w:right w:val="none" w:sz="0" w:space="0" w:color="auto"/>
      </w:divBdr>
    </w:div>
    <w:div w:id="1587419821">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599949707">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49035711">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61178739">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84423947">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67526658">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5455676">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1981762619">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57005550">
      <w:bodyDiv w:val="1"/>
      <w:marLeft w:val="0"/>
      <w:marRight w:val="0"/>
      <w:marTop w:val="0"/>
      <w:marBottom w:val="0"/>
      <w:divBdr>
        <w:top w:val="none" w:sz="0" w:space="0" w:color="auto"/>
        <w:left w:val="none" w:sz="0" w:space="0" w:color="auto"/>
        <w:bottom w:val="none" w:sz="0" w:space="0" w:color="auto"/>
        <w:right w:val="none" w:sz="0" w:space="0" w:color="auto"/>
      </w:divBdr>
    </w:div>
    <w:div w:id="206733669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095659697">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49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D3B9-7E8C-4D30-9AFA-F2236973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9007</Words>
  <Characters>49293</Characters>
  <Application>Microsoft Office Word</Application>
  <DocSecurity>0</DocSecurity>
  <Lines>410</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5</cp:revision>
  <cp:lastPrinted>2024-01-30T10:45:00Z</cp:lastPrinted>
  <dcterms:created xsi:type="dcterms:W3CDTF">2024-01-31T09:10:00Z</dcterms:created>
  <dcterms:modified xsi:type="dcterms:W3CDTF">2024-02-01T13:52:00Z</dcterms:modified>
</cp:coreProperties>
</file>