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34" w:rsidRPr="001463D1" w:rsidRDefault="00C05F34" w:rsidP="00C05F34">
      <w:pPr>
        <w:tabs>
          <w:tab w:val="left" w:pos="0"/>
        </w:tabs>
        <w:ind w:right="-141" w:firstLine="4111"/>
        <w:outlineLvl w:val="0"/>
        <w:rPr>
          <w:bCs/>
          <w:sz w:val="28"/>
        </w:rPr>
      </w:pPr>
      <w:r w:rsidRPr="001463D1">
        <w:rPr>
          <w:bCs/>
          <w:sz w:val="28"/>
        </w:rPr>
        <w:t>ДО</w:t>
      </w:r>
    </w:p>
    <w:p w:rsidR="00C05F34" w:rsidRPr="001463D1" w:rsidRDefault="00C05F34" w:rsidP="00C05F34">
      <w:pPr>
        <w:tabs>
          <w:tab w:val="left" w:pos="0"/>
        </w:tabs>
        <w:ind w:right="72" w:firstLine="4111"/>
        <w:outlineLvl w:val="0"/>
        <w:rPr>
          <w:bCs/>
          <w:sz w:val="28"/>
        </w:rPr>
      </w:pPr>
      <w:r w:rsidRPr="001463D1">
        <w:rPr>
          <w:bCs/>
          <w:sz w:val="28"/>
        </w:rPr>
        <w:t xml:space="preserve">ЧЛЕНОВЕТЕ НА КОМИСИЯТА </w:t>
      </w:r>
    </w:p>
    <w:p w:rsidR="00C05F34" w:rsidRPr="001463D1" w:rsidRDefault="00C05F34" w:rsidP="00C05F34">
      <w:pPr>
        <w:tabs>
          <w:tab w:val="left" w:pos="0"/>
        </w:tabs>
        <w:ind w:right="72" w:firstLine="4111"/>
        <w:jc w:val="both"/>
        <w:outlineLvl w:val="0"/>
        <w:rPr>
          <w:sz w:val="28"/>
          <w:szCs w:val="28"/>
        </w:rPr>
      </w:pPr>
      <w:r w:rsidRPr="001463D1">
        <w:rPr>
          <w:bCs/>
          <w:sz w:val="28"/>
        </w:rPr>
        <w:t xml:space="preserve">ПО </w:t>
      </w:r>
      <w:r w:rsidRPr="001463D1">
        <w:rPr>
          <w:sz w:val="28"/>
          <w:szCs w:val="28"/>
        </w:rPr>
        <w:t>АТЕСТИРАНЕТО И КОНКУРСИТЕ</w:t>
      </w:r>
    </w:p>
    <w:p w:rsidR="00C05F34" w:rsidRPr="001463D1" w:rsidRDefault="00C05F34" w:rsidP="00C05F34">
      <w:pPr>
        <w:tabs>
          <w:tab w:val="left" w:pos="0"/>
        </w:tabs>
        <w:ind w:right="72" w:firstLine="4111"/>
        <w:jc w:val="both"/>
        <w:outlineLvl w:val="0"/>
        <w:rPr>
          <w:sz w:val="28"/>
          <w:szCs w:val="26"/>
        </w:rPr>
      </w:pPr>
      <w:r w:rsidRPr="001463D1">
        <w:rPr>
          <w:sz w:val="28"/>
          <w:szCs w:val="26"/>
        </w:rPr>
        <w:t xml:space="preserve">КЪМ СЪДИЙСКАТА КОЛЕГИЯ, </w:t>
      </w:r>
    </w:p>
    <w:p w:rsidR="00C05F34" w:rsidRPr="001463D1" w:rsidRDefault="00C05F34" w:rsidP="00C05F34">
      <w:pPr>
        <w:tabs>
          <w:tab w:val="left" w:pos="0"/>
        </w:tabs>
        <w:ind w:right="72" w:firstLine="4111"/>
        <w:jc w:val="both"/>
        <w:outlineLvl w:val="0"/>
        <w:rPr>
          <w:sz w:val="28"/>
          <w:szCs w:val="26"/>
        </w:rPr>
      </w:pPr>
      <w:r w:rsidRPr="001463D1">
        <w:rPr>
          <w:sz w:val="28"/>
          <w:szCs w:val="26"/>
        </w:rPr>
        <w:t xml:space="preserve">ИЗПЪЛНЯВАЩА ФУНКЦИИТЕ </w:t>
      </w:r>
    </w:p>
    <w:p w:rsidR="00C05F34" w:rsidRPr="001463D1" w:rsidRDefault="00C05F34" w:rsidP="00C05F34">
      <w:pPr>
        <w:tabs>
          <w:tab w:val="left" w:pos="0"/>
        </w:tabs>
        <w:ind w:right="72" w:firstLine="4111"/>
        <w:jc w:val="both"/>
        <w:outlineLvl w:val="0"/>
        <w:rPr>
          <w:sz w:val="28"/>
          <w:szCs w:val="26"/>
        </w:rPr>
      </w:pPr>
      <w:r w:rsidRPr="001463D1">
        <w:rPr>
          <w:sz w:val="28"/>
          <w:szCs w:val="26"/>
        </w:rPr>
        <w:t>НА ВИСШ СЪДЕБЕН СЪВЕТ</w:t>
      </w:r>
    </w:p>
    <w:p w:rsidR="00C05F34" w:rsidRPr="001463D1" w:rsidRDefault="00C05F34" w:rsidP="00C05F34">
      <w:pPr>
        <w:jc w:val="center"/>
        <w:rPr>
          <w:bCs/>
          <w:sz w:val="28"/>
          <w:szCs w:val="28"/>
        </w:rPr>
      </w:pPr>
    </w:p>
    <w:p w:rsidR="00C05F34" w:rsidRPr="001463D1" w:rsidRDefault="00C05F34" w:rsidP="00C05F34">
      <w:pPr>
        <w:jc w:val="center"/>
        <w:rPr>
          <w:bCs/>
          <w:sz w:val="28"/>
          <w:szCs w:val="28"/>
        </w:rPr>
      </w:pPr>
      <w:r w:rsidRPr="001463D1">
        <w:rPr>
          <w:bCs/>
          <w:sz w:val="28"/>
          <w:szCs w:val="28"/>
        </w:rPr>
        <w:t>Д  Н  Е  В  Е  Н     Р  Е  Д</w:t>
      </w:r>
      <w:r w:rsidRPr="001463D1">
        <w:rPr>
          <w:bCs/>
          <w:sz w:val="28"/>
          <w:szCs w:val="28"/>
          <w:lang w:val="ru-RU"/>
        </w:rPr>
        <w:t xml:space="preserve"> </w:t>
      </w:r>
    </w:p>
    <w:p w:rsidR="00C05F34" w:rsidRPr="001463D1" w:rsidRDefault="00C05F34" w:rsidP="00C05F34">
      <w:pPr>
        <w:jc w:val="center"/>
        <w:rPr>
          <w:bCs/>
          <w:sz w:val="16"/>
          <w:szCs w:val="16"/>
        </w:rPr>
      </w:pPr>
    </w:p>
    <w:p w:rsidR="00C05F34" w:rsidRPr="001463D1" w:rsidRDefault="00C05F34" w:rsidP="00C05F34">
      <w:pPr>
        <w:jc w:val="center"/>
        <w:rPr>
          <w:bCs/>
          <w:sz w:val="28"/>
          <w:szCs w:val="28"/>
        </w:rPr>
      </w:pPr>
      <w:r w:rsidRPr="001463D1">
        <w:rPr>
          <w:bCs/>
          <w:sz w:val="28"/>
          <w:szCs w:val="28"/>
        </w:rPr>
        <w:t xml:space="preserve">за заседание на Комисията по атестирането и конкурсите </w:t>
      </w:r>
    </w:p>
    <w:p w:rsidR="00C05F34" w:rsidRPr="001463D1" w:rsidRDefault="00C05F34" w:rsidP="00C05F34">
      <w:pPr>
        <w:jc w:val="center"/>
        <w:rPr>
          <w:bCs/>
          <w:sz w:val="28"/>
          <w:szCs w:val="28"/>
        </w:rPr>
      </w:pPr>
      <w:r w:rsidRPr="001463D1">
        <w:rPr>
          <w:bCs/>
          <w:sz w:val="28"/>
          <w:szCs w:val="28"/>
        </w:rPr>
        <w:t xml:space="preserve">към Съдийската колегия, изпълняваща функциите на Висш съдебен съвет, </w:t>
      </w:r>
    </w:p>
    <w:p w:rsidR="00C05F34" w:rsidRPr="001463D1" w:rsidRDefault="00C05F34" w:rsidP="00C05F34">
      <w:pPr>
        <w:jc w:val="center"/>
        <w:rPr>
          <w:bCs/>
          <w:sz w:val="28"/>
          <w:szCs w:val="28"/>
        </w:rPr>
      </w:pPr>
      <w:r w:rsidRPr="001463D1">
        <w:rPr>
          <w:bCs/>
          <w:sz w:val="28"/>
          <w:szCs w:val="28"/>
        </w:rPr>
        <w:t>насрочено за</w:t>
      </w:r>
      <w:r w:rsidRPr="001463D1">
        <w:rPr>
          <w:bCs/>
          <w:sz w:val="28"/>
          <w:szCs w:val="28"/>
          <w:lang w:val="ru-RU"/>
        </w:rPr>
        <w:t xml:space="preserve"> </w:t>
      </w:r>
      <w:r w:rsidR="00326298" w:rsidRPr="001463D1">
        <w:rPr>
          <w:bCs/>
          <w:sz w:val="28"/>
          <w:szCs w:val="28"/>
        </w:rPr>
        <w:t>22</w:t>
      </w:r>
      <w:r w:rsidRPr="001463D1">
        <w:rPr>
          <w:bCs/>
          <w:sz w:val="28"/>
          <w:szCs w:val="28"/>
          <w:lang w:val="ru-RU"/>
        </w:rPr>
        <w:t>.0</w:t>
      </w:r>
      <w:r w:rsidR="00326298" w:rsidRPr="001463D1">
        <w:rPr>
          <w:bCs/>
          <w:sz w:val="28"/>
          <w:szCs w:val="28"/>
          <w:lang w:val="ru-RU"/>
        </w:rPr>
        <w:t>4</w:t>
      </w:r>
      <w:r w:rsidRPr="001463D1">
        <w:rPr>
          <w:bCs/>
          <w:sz w:val="28"/>
          <w:szCs w:val="28"/>
          <w:lang w:val="ru-RU"/>
        </w:rPr>
        <w:t>.</w:t>
      </w:r>
      <w:r w:rsidRPr="001463D1">
        <w:rPr>
          <w:bCs/>
          <w:sz w:val="28"/>
          <w:szCs w:val="28"/>
        </w:rPr>
        <w:t>2024 г. (понеделник) от 1</w:t>
      </w:r>
      <w:r w:rsidRPr="001463D1">
        <w:rPr>
          <w:bCs/>
          <w:sz w:val="28"/>
          <w:szCs w:val="28"/>
          <w:lang w:val="ru-RU"/>
        </w:rPr>
        <w:t>0</w:t>
      </w:r>
      <w:r w:rsidRPr="001463D1">
        <w:rPr>
          <w:bCs/>
          <w:sz w:val="28"/>
          <w:szCs w:val="28"/>
        </w:rPr>
        <w:t xml:space="preserve">:00 часа </w:t>
      </w:r>
    </w:p>
    <w:p w:rsidR="00C05F34" w:rsidRPr="001463D1" w:rsidRDefault="00C05F34" w:rsidP="00C05F34">
      <w:pPr>
        <w:jc w:val="center"/>
        <w:rPr>
          <w:bCs/>
          <w:sz w:val="28"/>
          <w:szCs w:val="28"/>
        </w:rPr>
      </w:pPr>
      <w:r w:rsidRPr="001463D1">
        <w:rPr>
          <w:bCs/>
          <w:sz w:val="28"/>
          <w:szCs w:val="28"/>
        </w:rPr>
        <w:t>видеоконферентно</w:t>
      </w:r>
    </w:p>
    <w:p w:rsidR="00743C63" w:rsidRPr="001463D1" w:rsidRDefault="00743C63" w:rsidP="00743C63">
      <w:pPr>
        <w:jc w:val="both"/>
        <w:rPr>
          <w:bCs/>
          <w:sz w:val="28"/>
          <w:szCs w:val="28"/>
        </w:rPr>
      </w:pPr>
      <w:r w:rsidRPr="001463D1">
        <w:rPr>
          <w:bCs/>
          <w:sz w:val="28"/>
          <w:szCs w:val="28"/>
        </w:rPr>
        <w:t>РАЗНИ</w:t>
      </w:r>
    </w:p>
    <w:p w:rsidR="00450B88" w:rsidRPr="001463D1" w:rsidRDefault="00450B88" w:rsidP="00090F60">
      <w:pPr>
        <w:pStyle w:val="a3"/>
        <w:spacing w:before="0" w:beforeAutospacing="0" w:after="0" w:afterAutospacing="0"/>
        <w:jc w:val="both"/>
        <w:rPr>
          <w:rFonts w:ascii="Times New Roman CYR" w:hAnsi="Times New Roman CYR" w:cs="Times New Roman CYR"/>
          <w:sz w:val="28"/>
          <w:szCs w:val="28"/>
        </w:rPr>
      </w:pPr>
    </w:p>
    <w:p w:rsidR="00450B88" w:rsidRPr="001463D1" w:rsidRDefault="00450B88" w:rsidP="00450B88">
      <w:pPr>
        <w:jc w:val="both"/>
        <w:rPr>
          <w:rFonts w:ascii="Times New Roman CYR" w:hAnsi="Times New Roman CYR" w:cs="Times New Roman CYR"/>
          <w:sz w:val="28"/>
          <w:szCs w:val="28"/>
        </w:rPr>
      </w:pPr>
      <w:r w:rsidRPr="001463D1">
        <w:rPr>
          <w:rFonts w:ascii="Times New Roman CYR" w:hAnsi="Times New Roman CYR" w:cs="Times New Roman CYR"/>
          <w:sz w:val="28"/>
          <w:szCs w:val="28"/>
        </w:rPr>
        <w:t>Р-1. ОТНОСНО:</w:t>
      </w:r>
      <w:r w:rsidRPr="001463D1">
        <w:rPr>
          <w:bCs/>
          <w:sz w:val="28"/>
          <w:szCs w:val="28"/>
        </w:rPr>
        <w:t xml:space="preserve"> </w:t>
      </w:r>
      <w:r w:rsidRPr="001463D1">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1463D1">
        <w:rPr>
          <w:bCs/>
          <w:color w:val="000000"/>
          <w:sz w:val="28"/>
          <w:szCs w:val="28"/>
        </w:rPr>
        <w:t>Борислава Славчева Борисова -съдия в Районен съд - Лом</w:t>
      </w:r>
      <w:r w:rsidRPr="001463D1">
        <w:rPr>
          <w:rFonts w:ascii="Times New Roman CYR" w:hAnsi="Times New Roman CYR" w:cs="Times New Roman CYR"/>
          <w:color w:val="000000"/>
          <w:sz w:val="28"/>
          <w:szCs w:val="28"/>
        </w:rPr>
        <w:t>,</w:t>
      </w:r>
      <w:r w:rsidRPr="001463D1">
        <w:rPr>
          <w:rFonts w:ascii="Times New Roman CYR" w:hAnsi="Times New Roman CYR" w:cs="Times New Roman CYR"/>
          <w:sz w:val="28"/>
          <w:szCs w:val="28"/>
        </w:rPr>
        <w:t xml:space="preserve"> във връзка с открита процедура за избор на административен ръководител - председател на Районен съд - Лом, който ще се проведе на 14.05.2024 г. </w:t>
      </w:r>
    </w:p>
    <w:p w:rsidR="00450B88" w:rsidRPr="001463D1" w:rsidRDefault="00450B88" w:rsidP="00090F60">
      <w:pPr>
        <w:pStyle w:val="a3"/>
        <w:spacing w:before="0" w:beforeAutospacing="0" w:after="0" w:afterAutospacing="0"/>
        <w:jc w:val="both"/>
        <w:rPr>
          <w:rFonts w:ascii="Times New Roman CYR" w:hAnsi="Times New Roman CYR" w:cs="Times New Roman CYR"/>
          <w:sz w:val="28"/>
          <w:szCs w:val="28"/>
        </w:rPr>
      </w:pPr>
      <w:r w:rsidRPr="001463D1">
        <w:rPr>
          <w:rFonts w:ascii="Times New Roman CYR" w:hAnsi="Times New Roman CYR" w:cs="Times New Roman CYR"/>
          <w:sz w:val="28"/>
          <w:szCs w:val="28"/>
        </w:rPr>
        <w:t xml:space="preserve"> </w:t>
      </w:r>
    </w:p>
    <w:p w:rsidR="00090F60" w:rsidRPr="001463D1" w:rsidRDefault="00090F60" w:rsidP="00090F60">
      <w:pPr>
        <w:pStyle w:val="a3"/>
        <w:spacing w:before="0" w:beforeAutospacing="0" w:after="0" w:afterAutospacing="0"/>
        <w:jc w:val="both"/>
        <w:rPr>
          <w:i/>
          <w:sz w:val="28"/>
          <w:szCs w:val="28"/>
        </w:rPr>
      </w:pPr>
      <w:r w:rsidRPr="001463D1">
        <w:rPr>
          <w:rFonts w:ascii="Times New Roman CYR" w:hAnsi="Times New Roman CYR" w:cs="Times New Roman CYR"/>
          <w:sz w:val="28"/>
          <w:szCs w:val="28"/>
        </w:rPr>
        <w:t>Р-</w:t>
      </w:r>
      <w:r w:rsidR="00450B88" w:rsidRPr="001463D1">
        <w:rPr>
          <w:rFonts w:ascii="Times New Roman CYR" w:hAnsi="Times New Roman CYR" w:cs="Times New Roman CYR"/>
          <w:sz w:val="28"/>
          <w:szCs w:val="28"/>
        </w:rPr>
        <w:t>2</w:t>
      </w:r>
      <w:r w:rsidRPr="001463D1">
        <w:rPr>
          <w:rFonts w:ascii="Times New Roman CYR" w:hAnsi="Times New Roman CYR" w:cs="Times New Roman CYR"/>
          <w:sz w:val="28"/>
          <w:szCs w:val="28"/>
        </w:rPr>
        <w:t>. ОТНОСНО:</w:t>
      </w:r>
      <w:r w:rsidRPr="001463D1">
        <w:rPr>
          <w:bCs/>
          <w:sz w:val="28"/>
          <w:szCs w:val="28"/>
        </w:rPr>
        <w:t xml:space="preserve"> Проекти  на становища</w:t>
      </w:r>
      <w:r w:rsidRPr="001463D1">
        <w:rPr>
          <w:sz w:val="28"/>
          <w:szCs w:val="28"/>
        </w:rPr>
        <w:t xml:space="preserve"> по чл. 169, ал. 1 от ЗСВ във връзка с чл. 55, ал. 1 от Наредба № 1/09.02.2017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кандидатите за заемане на длъжност административен ръководител - председател на </w:t>
      </w:r>
      <w:r w:rsidR="00450B88" w:rsidRPr="001463D1">
        <w:rPr>
          <w:bCs/>
          <w:sz w:val="28"/>
          <w:szCs w:val="28"/>
        </w:rPr>
        <w:t>Окръжен</w:t>
      </w:r>
      <w:r w:rsidRPr="001463D1">
        <w:rPr>
          <w:bCs/>
          <w:sz w:val="28"/>
          <w:szCs w:val="28"/>
        </w:rPr>
        <w:t xml:space="preserve"> съд -  </w:t>
      </w:r>
      <w:r w:rsidR="00450B88" w:rsidRPr="001463D1">
        <w:rPr>
          <w:bCs/>
          <w:color w:val="000000"/>
          <w:sz w:val="28"/>
          <w:szCs w:val="28"/>
        </w:rPr>
        <w:t>Пазарджик</w:t>
      </w:r>
      <w:r w:rsidRPr="001463D1">
        <w:rPr>
          <w:sz w:val="28"/>
          <w:szCs w:val="28"/>
        </w:rPr>
        <w:t xml:space="preserve">, във връзка с открита процедура за избор, който ще се проведе на </w:t>
      </w:r>
      <w:r w:rsidR="00450B88" w:rsidRPr="001463D1">
        <w:rPr>
          <w:sz w:val="28"/>
          <w:szCs w:val="28"/>
        </w:rPr>
        <w:t>14</w:t>
      </w:r>
      <w:r w:rsidRPr="001463D1">
        <w:rPr>
          <w:sz w:val="28"/>
          <w:szCs w:val="28"/>
        </w:rPr>
        <w:t>.0</w:t>
      </w:r>
      <w:r w:rsidR="00450B88" w:rsidRPr="001463D1">
        <w:rPr>
          <w:sz w:val="28"/>
          <w:szCs w:val="28"/>
        </w:rPr>
        <w:t>5</w:t>
      </w:r>
      <w:r w:rsidRPr="001463D1">
        <w:rPr>
          <w:sz w:val="28"/>
          <w:szCs w:val="28"/>
        </w:rPr>
        <w:t xml:space="preserve">.2024 г. </w:t>
      </w:r>
    </w:p>
    <w:p w:rsidR="00090F60" w:rsidRPr="001463D1" w:rsidRDefault="00090F60" w:rsidP="00090F60">
      <w:pPr>
        <w:pStyle w:val="a3"/>
        <w:tabs>
          <w:tab w:val="left" w:pos="5580"/>
        </w:tabs>
        <w:spacing w:before="0" w:beforeAutospacing="0" w:after="0" w:afterAutospacing="0"/>
        <w:jc w:val="both"/>
        <w:rPr>
          <w:sz w:val="16"/>
          <w:szCs w:val="16"/>
        </w:rPr>
      </w:pPr>
    </w:p>
    <w:p w:rsidR="00090F60" w:rsidRPr="001463D1" w:rsidRDefault="00090F60" w:rsidP="00090F60">
      <w:pPr>
        <w:pStyle w:val="a3"/>
        <w:spacing w:before="0" w:beforeAutospacing="0" w:after="0" w:afterAutospacing="0"/>
        <w:ind w:firstLine="708"/>
        <w:jc w:val="both"/>
        <w:rPr>
          <w:sz w:val="28"/>
          <w:szCs w:val="28"/>
        </w:rPr>
      </w:pPr>
      <w:r w:rsidRPr="001463D1">
        <w:rPr>
          <w:sz w:val="28"/>
          <w:szCs w:val="28"/>
        </w:rPr>
        <w:t xml:space="preserve">1. Проект на становище за притежаваните професионални качества на </w:t>
      </w:r>
      <w:r w:rsidR="00450B88" w:rsidRPr="001463D1">
        <w:rPr>
          <w:bCs/>
          <w:color w:val="000000"/>
          <w:sz w:val="28"/>
          <w:szCs w:val="28"/>
        </w:rPr>
        <w:t xml:space="preserve">Красимир Стефанов Комсалов - съдия в </w:t>
      </w:r>
      <w:r w:rsidR="00450B88" w:rsidRPr="001463D1">
        <w:rPr>
          <w:bCs/>
          <w:sz w:val="28"/>
          <w:szCs w:val="28"/>
        </w:rPr>
        <w:t>Окръжен съд -</w:t>
      </w:r>
      <w:r w:rsidR="00450B88" w:rsidRPr="001463D1">
        <w:rPr>
          <w:bCs/>
          <w:color w:val="000000"/>
          <w:sz w:val="28"/>
          <w:szCs w:val="28"/>
        </w:rPr>
        <w:t>Пазарджик</w:t>
      </w:r>
      <w:r w:rsidRPr="001463D1">
        <w:rPr>
          <w:bCs/>
          <w:sz w:val="28"/>
          <w:szCs w:val="28"/>
        </w:rPr>
        <w:t xml:space="preserve">; </w:t>
      </w:r>
      <w:r w:rsidRPr="001463D1">
        <w:rPr>
          <w:sz w:val="28"/>
          <w:szCs w:val="28"/>
        </w:rPr>
        <w:t xml:space="preserve"> </w:t>
      </w:r>
    </w:p>
    <w:p w:rsidR="00090F60" w:rsidRPr="001463D1" w:rsidRDefault="00090F60" w:rsidP="00090F60">
      <w:pPr>
        <w:pStyle w:val="a3"/>
        <w:spacing w:before="0" w:beforeAutospacing="0" w:after="0" w:afterAutospacing="0"/>
        <w:ind w:firstLine="708"/>
        <w:jc w:val="both"/>
        <w:rPr>
          <w:sz w:val="16"/>
          <w:szCs w:val="16"/>
        </w:rPr>
      </w:pPr>
    </w:p>
    <w:p w:rsidR="00090F60" w:rsidRPr="001463D1" w:rsidRDefault="00090F60" w:rsidP="00090F60">
      <w:pPr>
        <w:pStyle w:val="a3"/>
        <w:spacing w:before="0" w:beforeAutospacing="0" w:after="0" w:afterAutospacing="0"/>
        <w:ind w:firstLine="708"/>
        <w:jc w:val="both"/>
        <w:rPr>
          <w:sz w:val="28"/>
          <w:szCs w:val="28"/>
        </w:rPr>
      </w:pPr>
      <w:r w:rsidRPr="001463D1">
        <w:rPr>
          <w:sz w:val="28"/>
          <w:szCs w:val="28"/>
        </w:rPr>
        <w:t xml:space="preserve">2. Проект на становище за притежаваните професионални качества на </w:t>
      </w:r>
      <w:r w:rsidR="00450B88" w:rsidRPr="001463D1">
        <w:rPr>
          <w:bCs/>
          <w:color w:val="000000"/>
          <w:sz w:val="28"/>
          <w:szCs w:val="28"/>
        </w:rPr>
        <w:t xml:space="preserve">Александър Любенов Александров - заместник на административния ръководител - заместник-председател на </w:t>
      </w:r>
      <w:r w:rsidR="00450B88" w:rsidRPr="001463D1">
        <w:rPr>
          <w:bCs/>
          <w:sz w:val="28"/>
          <w:szCs w:val="28"/>
        </w:rPr>
        <w:t>Окръжен съд -</w:t>
      </w:r>
      <w:r w:rsidR="00450B88" w:rsidRPr="001463D1">
        <w:rPr>
          <w:bCs/>
          <w:color w:val="000000"/>
          <w:sz w:val="28"/>
          <w:szCs w:val="28"/>
        </w:rPr>
        <w:t>Пазарджик.</w:t>
      </w:r>
      <w:r w:rsidRPr="001463D1">
        <w:rPr>
          <w:bCs/>
          <w:sz w:val="28"/>
          <w:szCs w:val="28"/>
        </w:rPr>
        <w:t xml:space="preserve"> </w:t>
      </w:r>
      <w:r w:rsidRPr="001463D1">
        <w:rPr>
          <w:sz w:val="28"/>
          <w:szCs w:val="28"/>
        </w:rPr>
        <w:t xml:space="preserve"> </w:t>
      </w:r>
    </w:p>
    <w:p w:rsidR="00C62FC6" w:rsidRDefault="00C62FC6" w:rsidP="00C62FC6">
      <w:pPr>
        <w:jc w:val="both"/>
        <w:rPr>
          <w:sz w:val="28"/>
          <w:szCs w:val="28"/>
        </w:rPr>
      </w:pPr>
    </w:p>
    <w:p w:rsidR="00C62FC6" w:rsidRDefault="00C62FC6" w:rsidP="00C62FC6">
      <w:pPr>
        <w:jc w:val="both"/>
        <w:rPr>
          <w:sz w:val="28"/>
          <w:szCs w:val="28"/>
        </w:rPr>
      </w:pPr>
      <w:r w:rsidRPr="001463D1">
        <w:rPr>
          <w:sz w:val="28"/>
          <w:szCs w:val="28"/>
        </w:rPr>
        <w:t>Р-</w:t>
      </w:r>
      <w:r>
        <w:rPr>
          <w:sz w:val="28"/>
          <w:szCs w:val="28"/>
        </w:rPr>
        <w:t>3</w:t>
      </w:r>
      <w:r w:rsidRPr="001463D1">
        <w:rPr>
          <w:sz w:val="28"/>
          <w:szCs w:val="28"/>
        </w:rPr>
        <w:t xml:space="preserve">. ОТНОСНО: Предложение от </w:t>
      </w:r>
      <w:r>
        <w:rPr>
          <w:sz w:val="28"/>
          <w:szCs w:val="28"/>
        </w:rPr>
        <w:t xml:space="preserve">и. ф. </w:t>
      </w:r>
      <w:r w:rsidRPr="001463D1">
        <w:rPr>
          <w:sz w:val="28"/>
          <w:szCs w:val="28"/>
        </w:rPr>
        <w:t xml:space="preserve">административния ръководител – председател на </w:t>
      </w:r>
      <w:r>
        <w:rPr>
          <w:sz w:val="28"/>
          <w:szCs w:val="28"/>
        </w:rPr>
        <w:t>Административен</w:t>
      </w:r>
      <w:r w:rsidRPr="001463D1">
        <w:rPr>
          <w:sz w:val="28"/>
          <w:szCs w:val="28"/>
        </w:rPr>
        <w:t xml:space="preserve"> съд – </w:t>
      </w:r>
      <w:r>
        <w:rPr>
          <w:sz w:val="28"/>
          <w:szCs w:val="28"/>
        </w:rPr>
        <w:t>Добрич</w:t>
      </w:r>
      <w:r w:rsidRPr="001463D1">
        <w:rPr>
          <w:sz w:val="28"/>
          <w:szCs w:val="28"/>
        </w:rPr>
        <w:t xml:space="preserve"> за трансформиране на една длъжност </w:t>
      </w:r>
      <w:r>
        <w:rPr>
          <w:sz w:val="28"/>
          <w:szCs w:val="28"/>
        </w:rPr>
        <w:t>„</w:t>
      </w:r>
      <w:r w:rsidRPr="001463D1">
        <w:rPr>
          <w:sz w:val="28"/>
          <w:szCs w:val="28"/>
        </w:rPr>
        <w:t xml:space="preserve">заместник на административния ръководител </w:t>
      </w:r>
      <w:r>
        <w:rPr>
          <w:sz w:val="28"/>
          <w:szCs w:val="28"/>
        </w:rPr>
        <w:t>-</w:t>
      </w:r>
      <w:r w:rsidRPr="001463D1">
        <w:rPr>
          <w:sz w:val="28"/>
          <w:szCs w:val="28"/>
        </w:rPr>
        <w:t xml:space="preserve"> заместник – председател</w:t>
      </w:r>
      <w:r>
        <w:rPr>
          <w:sz w:val="28"/>
          <w:szCs w:val="28"/>
        </w:rPr>
        <w:t xml:space="preserve">“ в една длъжност „съдия“ за заемане след встъпване на нов административен ръководител. </w:t>
      </w:r>
    </w:p>
    <w:p w:rsidR="00EE3C84" w:rsidRDefault="00EE3C84" w:rsidP="001463D1">
      <w:pPr>
        <w:autoSpaceDE w:val="0"/>
        <w:autoSpaceDN w:val="0"/>
        <w:adjustRightInd w:val="0"/>
        <w:jc w:val="both"/>
        <w:rPr>
          <w:rFonts w:eastAsiaTheme="minorEastAsia"/>
          <w:sz w:val="28"/>
          <w:szCs w:val="28"/>
        </w:rPr>
      </w:pPr>
    </w:p>
    <w:p w:rsidR="001463D1" w:rsidRPr="001463D1" w:rsidRDefault="001463D1" w:rsidP="001463D1">
      <w:pPr>
        <w:autoSpaceDE w:val="0"/>
        <w:autoSpaceDN w:val="0"/>
        <w:adjustRightInd w:val="0"/>
        <w:jc w:val="both"/>
        <w:rPr>
          <w:rFonts w:eastAsiaTheme="minorEastAsia"/>
          <w:sz w:val="28"/>
          <w:szCs w:val="28"/>
        </w:rPr>
      </w:pPr>
      <w:r w:rsidRPr="001463D1">
        <w:rPr>
          <w:rFonts w:eastAsiaTheme="minorEastAsia"/>
          <w:sz w:val="28"/>
          <w:szCs w:val="28"/>
        </w:rPr>
        <w:t>Р-</w:t>
      </w:r>
      <w:r w:rsidR="00C62FC6">
        <w:rPr>
          <w:rFonts w:eastAsiaTheme="minorEastAsia"/>
          <w:sz w:val="28"/>
          <w:szCs w:val="28"/>
        </w:rPr>
        <w:t>4</w:t>
      </w:r>
      <w:r w:rsidRPr="001463D1">
        <w:rPr>
          <w:rFonts w:eastAsiaTheme="minorEastAsia"/>
          <w:sz w:val="28"/>
          <w:szCs w:val="28"/>
        </w:rPr>
        <w:t>. ОТНОСНО: Откриване на процедури за избор на административни ръководители в органи</w:t>
      </w:r>
      <w:r w:rsidR="009E334F">
        <w:rPr>
          <w:rFonts w:eastAsiaTheme="minorEastAsia"/>
          <w:sz w:val="28"/>
          <w:szCs w:val="28"/>
        </w:rPr>
        <w:t>те</w:t>
      </w:r>
      <w:r w:rsidRPr="001463D1">
        <w:rPr>
          <w:rFonts w:eastAsiaTheme="minorEastAsia"/>
          <w:sz w:val="28"/>
          <w:szCs w:val="28"/>
        </w:rPr>
        <w:t xml:space="preserve"> на съдебна</w:t>
      </w:r>
      <w:r w:rsidR="00D347CD">
        <w:rPr>
          <w:rFonts w:eastAsiaTheme="minorEastAsia"/>
          <w:sz w:val="28"/>
          <w:szCs w:val="28"/>
        </w:rPr>
        <w:t>та</w:t>
      </w:r>
      <w:r w:rsidRPr="001463D1">
        <w:rPr>
          <w:rFonts w:eastAsiaTheme="minorEastAsia"/>
          <w:sz w:val="28"/>
          <w:szCs w:val="28"/>
        </w:rPr>
        <w:t xml:space="preserve"> власт.</w:t>
      </w:r>
    </w:p>
    <w:p w:rsidR="001463D1" w:rsidRPr="001463D1" w:rsidRDefault="001463D1" w:rsidP="001463D1">
      <w:pPr>
        <w:autoSpaceDE w:val="0"/>
        <w:autoSpaceDN w:val="0"/>
        <w:adjustRightInd w:val="0"/>
        <w:jc w:val="both"/>
        <w:rPr>
          <w:sz w:val="28"/>
          <w:szCs w:val="28"/>
        </w:rPr>
      </w:pPr>
    </w:p>
    <w:p w:rsidR="001463D1" w:rsidRPr="001463D1" w:rsidRDefault="001463D1" w:rsidP="001463D1">
      <w:pPr>
        <w:autoSpaceDE w:val="0"/>
        <w:autoSpaceDN w:val="0"/>
        <w:adjustRightInd w:val="0"/>
        <w:jc w:val="both"/>
        <w:rPr>
          <w:sz w:val="28"/>
          <w:szCs w:val="28"/>
        </w:rPr>
      </w:pPr>
      <w:r w:rsidRPr="001463D1">
        <w:rPr>
          <w:sz w:val="28"/>
          <w:szCs w:val="28"/>
        </w:rPr>
        <w:t>Р-</w:t>
      </w:r>
      <w:r w:rsidR="00C62FC6">
        <w:rPr>
          <w:sz w:val="28"/>
          <w:szCs w:val="28"/>
        </w:rPr>
        <w:t>5</w:t>
      </w:r>
      <w:r w:rsidRPr="001463D1">
        <w:rPr>
          <w:sz w:val="28"/>
          <w:szCs w:val="28"/>
        </w:rPr>
        <w:t>.  ОТНОСНО: Определяне на изпълняващ функциите „административен ръководител - председател“ на Апелативен съд - Варна, поради изтичащ на 08.05.2024 г. мандат.</w:t>
      </w:r>
    </w:p>
    <w:p w:rsidR="001463D1" w:rsidRPr="001463D1" w:rsidRDefault="001463D1" w:rsidP="001463D1">
      <w:pPr>
        <w:autoSpaceDE w:val="0"/>
        <w:autoSpaceDN w:val="0"/>
        <w:adjustRightInd w:val="0"/>
        <w:jc w:val="both"/>
        <w:rPr>
          <w:sz w:val="28"/>
          <w:szCs w:val="28"/>
        </w:rPr>
      </w:pPr>
    </w:p>
    <w:p w:rsidR="001463D1" w:rsidRPr="001463D1" w:rsidRDefault="001463D1" w:rsidP="001463D1">
      <w:pPr>
        <w:autoSpaceDE w:val="0"/>
        <w:autoSpaceDN w:val="0"/>
        <w:adjustRightInd w:val="0"/>
        <w:jc w:val="both"/>
        <w:rPr>
          <w:sz w:val="28"/>
          <w:szCs w:val="28"/>
        </w:rPr>
      </w:pPr>
      <w:r w:rsidRPr="001463D1">
        <w:rPr>
          <w:sz w:val="28"/>
          <w:szCs w:val="28"/>
        </w:rPr>
        <w:t>Р-</w:t>
      </w:r>
      <w:r w:rsidR="00C62FC6">
        <w:rPr>
          <w:sz w:val="28"/>
          <w:szCs w:val="28"/>
        </w:rPr>
        <w:t>6</w:t>
      </w:r>
      <w:r w:rsidRPr="001463D1">
        <w:rPr>
          <w:sz w:val="28"/>
          <w:szCs w:val="28"/>
        </w:rPr>
        <w:t>.  ОТНОСНО: Определяне на изпълняващ функциите „административен ръководител - председател“ на Окръжен съд - Варна, поради изтичащ на 20.05.2024 г. мандат.</w:t>
      </w:r>
    </w:p>
    <w:p w:rsidR="001463D1" w:rsidRPr="001463D1" w:rsidRDefault="001463D1" w:rsidP="001463D1">
      <w:pPr>
        <w:autoSpaceDE w:val="0"/>
        <w:autoSpaceDN w:val="0"/>
        <w:adjustRightInd w:val="0"/>
        <w:jc w:val="both"/>
        <w:rPr>
          <w:sz w:val="28"/>
          <w:szCs w:val="28"/>
        </w:rPr>
      </w:pPr>
    </w:p>
    <w:p w:rsidR="001463D1" w:rsidRPr="001463D1" w:rsidRDefault="001463D1" w:rsidP="001463D1">
      <w:pPr>
        <w:autoSpaceDE w:val="0"/>
        <w:autoSpaceDN w:val="0"/>
        <w:adjustRightInd w:val="0"/>
        <w:jc w:val="both"/>
        <w:rPr>
          <w:sz w:val="28"/>
          <w:szCs w:val="28"/>
        </w:rPr>
      </w:pPr>
      <w:r w:rsidRPr="001463D1">
        <w:rPr>
          <w:sz w:val="28"/>
          <w:szCs w:val="28"/>
        </w:rPr>
        <w:t>Р-</w:t>
      </w:r>
      <w:r w:rsidR="00C62FC6">
        <w:rPr>
          <w:sz w:val="28"/>
          <w:szCs w:val="28"/>
        </w:rPr>
        <w:t>7</w:t>
      </w:r>
      <w:r w:rsidRPr="001463D1">
        <w:rPr>
          <w:sz w:val="28"/>
          <w:szCs w:val="28"/>
        </w:rPr>
        <w:t>. ОТНОСНО: Предложение от административния ръководител - председател на Апелативен съд - Пловдив, за поощряване на Георги Великов Чамбов - съдия в Апелативен съд – Пловдив, с отличие „личен почетен знак първа степен - златен“, както и с парична награда, на основание чл. 303, ал. 2, т. 2, буква „а“ и чл. 303, ал. 3, т. 1 от ЗСВ.</w:t>
      </w:r>
    </w:p>
    <w:p w:rsidR="001463D1" w:rsidRPr="001463D1" w:rsidRDefault="001463D1" w:rsidP="001463D1">
      <w:pPr>
        <w:autoSpaceDE w:val="0"/>
        <w:autoSpaceDN w:val="0"/>
        <w:adjustRightInd w:val="0"/>
        <w:jc w:val="both"/>
        <w:rPr>
          <w:sz w:val="28"/>
          <w:szCs w:val="28"/>
        </w:rPr>
      </w:pPr>
    </w:p>
    <w:p w:rsidR="001463D1" w:rsidRPr="001463D1" w:rsidRDefault="001463D1" w:rsidP="001463D1">
      <w:pPr>
        <w:autoSpaceDE w:val="0"/>
        <w:autoSpaceDN w:val="0"/>
        <w:adjustRightInd w:val="0"/>
        <w:jc w:val="both"/>
        <w:rPr>
          <w:sz w:val="28"/>
          <w:szCs w:val="28"/>
        </w:rPr>
      </w:pPr>
      <w:r w:rsidRPr="001463D1">
        <w:rPr>
          <w:sz w:val="28"/>
          <w:szCs w:val="28"/>
        </w:rPr>
        <w:t>Р-</w:t>
      </w:r>
      <w:r w:rsidR="00C62FC6">
        <w:rPr>
          <w:sz w:val="28"/>
          <w:szCs w:val="28"/>
        </w:rPr>
        <w:t>8</w:t>
      </w:r>
      <w:r w:rsidRPr="001463D1">
        <w:rPr>
          <w:sz w:val="28"/>
          <w:szCs w:val="28"/>
        </w:rPr>
        <w:t xml:space="preserve">. ОТНОСНО: Предложение от административния ръководител - председател на Апелативен съд - Пловдив, за освобождаване на Георги Великов Чамбов от заеманата длъжност „съдия“ в Апелативен съд - Пловдив, на основание чл. 165, ал. 1, т. 1 от ЗСВ. </w:t>
      </w:r>
    </w:p>
    <w:p w:rsidR="001463D1" w:rsidRPr="001463D1" w:rsidRDefault="001463D1" w:rsidP="001463D1">
      <w:pPr>
        <w:autoSpaceDE w:val="0"/>
        <w:autoSpaceDN w:val="0"/>
        <w:adjustRightInd w:val="0"/>
        <w:jc w:val="both"/>
        <w:rPr>
          <w:rFonts w:ascii="Times New Roman CYR" w:hAnsi="Times New Roman CYR" w:cs="Times New Roman CYR"/>
          <w:sz w:val="28"/>
          <w:szCs w:val="28"/>
        </w:rPr>
      </w:pPr>
    </w:p>
    <w:p w:rsidR="001463D1" w:rsidRPr="001463D1" w:rsidRDefault="001463D1" w:rsidP="001463D1">
      <w:pPr>
        <w:autoSpaceDE w:val="0"/>
        <w:autoSpaceDN w:val="0"/>
        <w:adjustRightInd w:val="0"/>
        <w:jc w:val="both"/>
        <w:rPr>
          <w:rFonts w:ascii="Times New Roman CYR" w:hAnsi="Times New Roman CYR" w:cs="Times New Roman CYR"/>
          <w:sz w:val="28"/>
          <w:szCs w:val="28"/>
        </w:rPr>
      </w:pPr>
      <w:r w:rsidRPr="001463D1">
        <w:rPr>
          <w:rFonts w:ascii="Times New Roman CYR" w:hAnsi="Times New Roman CYR" w:cs="Times New Roman CYR"/>
          <w:sz w:val="28"/>
          <w:szCs w:val="28"/>
        </w:rPr>
        <w:t>Р-</w:t>
      </w:r>
      <w:r w:rsidR="00C62FC6">
        <w:rPr>
          <w:rFonts w:ascii="Times New Roman CYR" w:hAnsi="Times New Roman CYR" w:cs="Times New Roman CYR"/>
          <w:sz w:val="28"/>
          <w:szCs w:val="28"/>
        </w:rPr>
        <w:t>9</w:t>
      </w:r>
      <w:r w:rsidRPr="001463D1">
        <w:rPr>
          <w:rFonts w:ascii="Times New Roman CYR" w:hAnsi="Times New Roman CYR" w:cs="Times New Roman CYR"/>
          <w:sz w:val="28"/>
          <w:szCs w:val="28"/>
        </w:rPr>
        <w:t xml:space="preserve">. ОТНОСНО: Предложение от административния ръководител - председател на Окръжен съд – Търговище, за поощряване на Анна Стефанова Димитрова – съдия в  </w:t>
      </w:r>
      <w:r w:rsidR="009E334F">
        <w:rPr>
          <w:rFonts w:ascii="Times New Roman CYR" w:hAnsi="Times New Roman CYR" w:cs="Times New Roman CYR"/>
          <w:sz w:val="28"/>
          <w:szCs w:val="28"/>
        </w:rPr>
        <w:t>Районен</w:t>
      </w:r>
      <w:r w:rsidRPr="001463D1">
        <w:rPr>
          <w:rFonts w:ascii="Times New Roman CYR" w:hAnsi="Times New Roman CYR" w:cs="Times New Roman CYR"/>
          <w:sz w:val="28"/>
          <w:szCs w:val="28"/>
        </w:rPr>
        <w:t xml:space="preserve"> съд - Търговище, с отличие „личен почетен знак първа степен - златен“, както и с парична награда, на основание чл. 303, ал. 2, т. 2, буква „а“ и  чл. 303, ал. 3, т. 1 от ЗСВ. </w:t>
      </w:r>
    </w:p>
    <w:p w:rsidR="001463D1" w:rsidRPr="001463D1" w:rsidRDefault="001463D1" w:rsidP="001463D1">
      <w:pPr>
        <w:autoSpaceDE w:val="0"/>
        <w:autoSpaceDN w:val="0"/>
        <w:adjustRightInd w:val="0"/>
        <w:jc w:val="both"/>
        <w:rPr>
          <w:rFonts w:ascii="Times New Roman CYR" w:hAnsi="Times New Roman CYR" w:cs="Times New Roman CYR"/>
          <w:sz w:val="28"/>
          <w:szCs w:val="28"/>
        </w:rPr>
      </w:pPr>
    </w:p>
    <w:p w:rsidR="001463D1" w:rsidRPr="001463D1" w:rsidRDefault="001463D1" w:rsidP="001463D1">
      <w:pPr>
        <w:jc w:val="both"/>
        <w:rPr>
          <w:rFonts w:ascii="Times New Roman CYR" w:hAnsi="Times New Roman CYR" w:cs="Times New Roman CYR"/>
          <w:sz w:val="28"/>
          <w:szCs w:val="28"/>
        </w:rPr>
      </w:pPr>
      <w:r w:rsidRPr="001463D1">
        <w:rPr>
          <w:rFonts w:ascii="Times New Roman CYR" w:hAnsi="Times New Roman CYR" w:cs="Times New Roman CYR"/>
          <w:sz w:val="28"/>
          <w:szCs w:val="28"/>
        </w:rPr>
        <w:t>Р-</w:t>
      </w:r>
      <w:r w:rsidR="00C62FC6">
        <w:rPr>
          <w:rFonts w:ascii="Times New Roman CYR" w:hAnsi="Times New Roman CYR" w:cs="Times New Roman CYR"/>
          <w:sz w:val="28"/>
          <w:szCs w:val="28"/>
        </w:rPr>
        <w:t>10</w:t>
      </w:r>
      <w:r w:rsidRPr="001463D1">
        <w:rPr>
          <w:rFonts w:ascii="Times New Roman CYR" w:hAnsi="Times New Roman CYR" w:cs="Times New Roman CYR"/>
          <w:sz w:val="28"/>
          <w:szCs w:val="28"/>
        </w:rPr>
        <w:t>. ОТНОСНО: Освобождаване на Анна Стефанова Димитрова от заеманата длъжност „съдия“ в Районен съд – Търговище, на основание чл. 165, ал. 1, т. 1 от ЗСВ.</w:t>
      </w:r>
    </w:p>
    <w:p w:rsidR="001463D1" w:rsidRPr="001463D1" w:rsidRDefault="001463D1" w:rsidP="001463D1">
      <w:pPr>
        <w:autoSpaceDE w:val="0"/>
        <w:autoSpaceDN w:val="0"/>
        <w:adjustRightInd w:val="0"/>
        <w:jc w:val="both"/>
        <w:rPr>
          <w:rFonts w:ascii="Times New Roman CYR" w:hAnsi="Times New Roman CYR" w:cs="Times New Roman CYR"/>
          <w:sz w:val="28"/>
          <w:szCs w:val="28"/>
        </w:rPr>
      </w:pPr>
    </w:p>
    <w:p w:rsidR="001463D1" w:rsidRPr="001463D1" w:rsidRDefault="001463D1" w:rsidP="001463D1">
      <w:pPr>
        <w:jc w:val="both"/>
        <w:rPr>
          <w:bCs/>
          <w:sz w:val="28"/>
          <w:szCs w:val="28"/>
        </w:rPr>
      </w:pPr>
      <w:r w:rsidRPr="001463D1">
        <w:rPr>
          <w:rFonts w:ascii="Times New Roman CYR" w:hAnsi="Times New Roman CYR" w:cs="Times New Roman CYR"/>
          <w:sz w:val="28"/>
          <w:szCs w:val="28"/>
        </w:rPr>
        <w:t>Р-</w:t>
      </w:r>
      <w:r>
        <w:rPr>
          <w:rFonts w:ascii="Times New Roman CYR" w:hAnsi="Times New Roman CYR" w:cs="Times New Roman CYR"/>
          <w:sz w:val="28"/>
          <w:szCs w:val="28"/>
        </w:rPr>
        <w:t>1</w:t>
      </w:r>
      <w:r w:rsidR="00C62FC6">
        <w:rPr>
          <w:rFonts w:ascii="Times New Roman CYR" w:hAnsi="Times New Roman CYR" w:cs="Times New Roman CYR"/>
          <w:sz w:val="28"/>
          <w:szCs w:val="28"/>
        </w:rPr>
        <w:t>1</w:t>
      </w:r>
      <w:r w:rsidRPr="001463D1">
        <w:rPr>
          <w:rFonts w:ascii="Times New Roman CYR" w:hAnsi="Times New Roman CYR" w:cs="Times New Roman CYR"/>
          <w:sz w:val="28"/>
          <w:szCs w:val="28"/>
        </w:rPr>
        <w:t>. ОТНОСНО: Тълку</w:t>
      </w:r>
      <w:r>
        <w:rPr>
          <w:rFonts w:ascii="Times New Roman CYR" w:hAnsi="Times New Roman CYR" w:cs="Times New Roman CYR"/>
          <w:sz w:val="28"/>
          <w:szCs w:val="28"/>
        </w:rPr>
        <w:t>вателно</w:t>
      </w:r>
      <w:r w:rsidRPr="001463D1">
        <w:rPr>
          <w:bCs/>
          <w:sz w:val="28"/>
          <w:szCs w:val="28"/>
        </w:rPr>
        <w:t xml:space="preserve"> р</w:t>
      </w:r>
      <w:r>
        <w:rPr>
          <w:bCs/>
          <w:sz w:val="28"/>
          <w:szCs w:val="28"/>
        </w:rPr>
        <w:t>ешение</w:t>
      </w:r>
      <w:r w:rsidRPr="001463D1">
        <w:rPr>
          <w:bCs/>
          <w:sz w:val="28"/>
          <w:szCs w:val="28"/>
        </w:rPr>
        <w:t xml:space="preserve"> №3/11.04.2024 г. по т</w:t>
      </w:r>
      <w:r>
        <w:rPr>
          <w:bCs/>
          <w:sz w:val="28"/>
          <w:szCs w:val="28"/>
        </w:rPr>
        <w:t>ълк</w:t>
      </w:r>
      <w:r w:rsidRPr="001463D1">
        <w:rPr>
          <w:bCs/>
          <w:sz w:val="28"/>
          <w:szCs w:val="28"/>
        </w:rPr>
        <w:t>.д</w:t>
      </w:r>
      <w:r>
        <w:rPr>
          <w:bCs/>
          <w:sz w:val="28"/>
          <w:szCs w:val="28"/>
        </w:rPr>
        <w:t>ело</w:t>
      </w:r>
      <w:r w:rsidRPr="001463D1">
        <w:rPr>
          <w:bCs/>
          <w:sz w:val="28"/>
          <w:szCs w:val="28"/>
        </w:rPr>
        <w:t xml:space="preserve"> №3/2023 г. на </w:t>
      </w:r>
      <w:r>
        <w:rPr>
          <w:bCs/>
          <w:sz w:val="28"/>
          <w:szCs w:val="28"/>
        </w:rPr>
        <w:t>Общото събрание на колегиите на Върховния административен съд.</w:t>
      </w:r>
      <w:r w:rsidRPr="001463D1">
        <w:rPr>
          <w:bCs/>
          <w:sz w:val="28"/>
          <w:szCs w:val="28"/>
        </w:rPr>
        <w:t xml:space="preserve"> </w:t>
      </w:r>
    </w:p>
    <w:p w:rsidR="001463D1" w:rsidRPr="001463D1" w:rsidRDefault="001463D1" w:rsidP="001B5557">
      <w:pPr>
        <w:rPr>
          <w:bCs/>
          <w:sz w:val="28"/>
          <w:szCs w:val="28"/>
        </w:rPr>
      </w:pPr>
    </w:p>
    <w:p w:rsidR="007C2879" w:rsidRPr="003A40DE" w:rsidRDefault="00C62FC6" w:rsidP="003A40DE">
      <w:pPr>
        <w:rPr>
          <w:bCs/>
          <w:sz w:val="28"/>
          <w:szCs w:val="28"/>
        </w:rPr>
      </w:pPr>
      <w:r>
        <w:rPr>
          <w:rFonts w:ascii="Times New Roman CYR" w:hAnsi="Times New Roman CYR" w:cs="Times New Roman CYR"/>
          <w:sz w:val="28"/>
          <w:szCs w:val="28"/>
        </w:rPr>
        <w:t>Р-12</w:t>
      </w:r>
      <w:r w:rsidR="007C2879">
        <w:rPr>
          <w:rFonts w:ascii="Times New Roman CYR" w:hAnsi="Times New Roman CYR" w:cs="Times New Roman CYR"/>
          <w:sz w:val="28"/>
          <w:szCs w:val="28"/>
        </w:rPr>
        <w:t>. ОТНОСНО: Извлечение от Протокол №1 от 18.03.2024 г. от заседание на Комисията по правни въпроси към СК на ВСС, изпълняваща функциите на ВСС, съгласно §23, ал.2 от ПЗР на ЗИД на КРБ във връзка със Закона на съдебната власт, публикуван за обществени консултации.</w:t>
      </w:r>
    </w:p>
    <w:p w:rsidR="007C2879" w:rsidRDefault="007C2879" w:rsidP="001B5557">
      <w:pPr>
        <w:rPr>
          <w:bCs/>
          <w:sz w:val="28"/>
          <w:szCs w:val="28"/>
        </w:rPr>
      </w:pPr>
    </w:p>
    <w:p w:rsidR="00026685" w:rsidRPr="00026685" w:rsidRDefault="00C62FC6" w:rsidP="00026685">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sz w:val="28"/>
          <w:szCs w:val="28"/>
        </w:rPr>
        <w:t>Р-13</w:t>
      </w:r>
      <w:r w:rsidR="00026685">
        <w:rPr>
          <w:rFonts w:ascii="Times New Roman CYR" w:hAnsi="Times New Roman CYR" w:cs="Times New Roman CYR"/>
          <w:sz w:val="28"/>
          <w:szCs w:val="28"/>
        </w:rPr>
        <w:t>. ОТНОСНО: Искане от Даниела Светозарова Христова – съдия в Окръжен съд – Варна, участник в конкурс за повишаване в апелативните съдилища</w:t>
      </w:r>
      <w:r w:rsidR="00ED4DCC">
        <w:rPr>
          <w:rFonts w:ascii="Times New Roman CYR" w:hAnsi="Times New Roman CYR" w:cs="Times New Roman CYR"/>
          <w:sz w:val="28"/>
          <w:szCs w:val="28"/>
        </w:rPr>
        <w:t xml:space="preserve"> – търговско отделение</w:t>
      </w:r>
      <w:r w:rsidR="00CF306A">
        <w:rPr>
          <w:rFonts w:ascii="Times New Roman CYR" w:hAnsi="Times New Roman CYR" w:cs="Times New Roman CYR"/>
          <w:sz w:val="28"/>
          <w:szCs w:val="28"/>
        </w:rPr>
        <w:t>.</w:t>
      </w:r>
    </w:p>
    <w:p w:rsidR="00026685" w:rsidRDefault="00026685" w:rsidP="001B5557">
      <w:pPr>
        <w:rPr>
          <w:bCs/>
          <w:sz w:val="28"/>
          <w:szCs w:val="28"/>
        </w:rPr>
      </w:pPr>
    </w:p>
    <w:p w:rsidR="007E3937" w:rsidRPr="007E3937" w:rsidRDefault="007E3937" w:rsidP="007E3937">
      <w:pPr>
        <w:autoSpaceDE w:val="0"/>
        <w:autoSpaceDN w:val="0"/>
        <w:adjustRightInd w:val="0"/>
        <w:jc w:val="both"/>
        <w:rPr>
          <w:sz w:val="28"/>
          <w:szCs w:val="28"/>
        </w:rPr>
      </w:pPr>
      <w:r w:rsidRPr="007E3937">
        <w:rPr>
          <w:sz w:val="28"/>
          <w:szCs w:val="28"/>
        </w:rPr>
        <w:t>Р-</w:t>
      </w:r>
      <w:r w:rsidR="00C62FC6">
        <w:rPr>
          <w:sz w:val="28"/>
          <w:szCs w:val="28"/>
        </w:rPr>
        <w:t>14</w:t>
      </w:r>
      <w:r>
        <w:rPr>
          <w:sz w:val="28"/>
          <w:szCs w:val="28"/>
        </w:rPr>
        <w:t>. ОТНОСНО: Искане</w:t>
      </w:r>
      <w:r w:rsidRPr="007E3937">
        <w:rPr>
          <w:sz w:val="28"/>
          <w:szCs w:val="28"/>
        </w:rPr>
        <w:t xml:space="preserve"> от </w:t>
      </w:r>
      <w:r>
        <w:rPr>
          <w:sz w:val="28"/>
          <w:szCs w:val="28"/>
        </w:rPr>
        <w:t>д-</w:t>
      </w:r>
      <w:r w:rsidR="005571A6">
        <w:rPr>
          <w:sz w:val="28"/>
          <w:szCs w:val="28"/>
        </w:rPr>
        <w:t xml:space="preserve">р Атанас Симеонов Иванов </w:t>
      </w:r>
      <w:r w:rsidR="00455047">
        <w:rPr>
          <w:sz w:val="28"/>
          <w:szCs w:val="28"/>
        </w:rPr>
        <w:t xml:space="preserve">- </w:t>
      </w:r>
      <w:r w:rsidR="005571A6">
        <w:rPr>
          <w:sz w:val="28"/>
          <w:szCs w:val="28"/>
        </w:rPr>
        <w:t xml:space="preserve">съдия </w:t>
      </w:r>
      <w:r w:rsidR="00115EC4">
        <w:rPr>
          <w:sz w:val="28"/>
          <w:szCs w:val="28"/>
        </w:rPr>
        <w:t xml:space="preserve">в </w:t>
      </w:r>
      <w:r w:rsidR="00455047">
        <w:rPr>
          <w:sz w:val="28"/>
          <w:szCs w:val="28"/>
        </w:rPr>
        <w:t>Р</w:t>
      </w:r>
      <w:r>
        <w:rPr>
          <w:sz w:val="28"/>
          <w:szCs w:val="28"/>
        </w:rPr>
        <w:t xml:space="preserve">айонен </w:t>
      </w:r>
      <w:r w:rsidRPr="007E3937">
        <w:rPr>
          <w:sz w:val="28"/>
          <w:szCs w:val="28"/>
        </w:rPr>
        <w:t xml:space="preserve">съд </w:t>
      </w:r>
      <w:r w:rsidR="00455047">
        <w:rPr>
          <w:sz w:val="28"/>
          <w:szCs w:val="28"/>
        </w:rPr>
        <w:t xml:space="preserve">– </w:t>
      </w:r>
      <w:r>
        <w:rPr>
          <w:sz w:val="28"/>
          <w:szCs w:val="28"/>
        </w:rPr>
        <w:t>Благоевград</w:t>
      </w:r>
      <w:r w:rsidR="00455047">
        <w:rPr>
          <w:sz w:val="28"/>
          <w:szCs w:val="28"/>
        </w:rPr>
        <w:t>,</w:t>
      </w:r>
      <w:r>
        <w:rPr>
          <w:sz w:val="28"/>
          <w:szCs w:val="28"/>
        </w:rPr>
        <w:t xml:space="preserve"> </w:t>
      </w:r>
      <w:r w:rsidRPr="007E3937">
        <w:rPr>
          <w:sz w:val="28"/>
          <w:szCs w:val="28"/>
        </w:rPr>
        <w:t>във връзка с конкурс за повишаване в длъжност „съдия“ в апелативните съдилища – търговско отделение.</w:t>
      </w:r>
    </w:p>
    <w:p w:rsidR="00E344B7" w:rsidRDefault="00E344B7" w:rsidP="001B5557">
      <w:pPr>
        <w:rPr>
          <w:bCs/>
          <w:sz w:val="28"/>
          <w:szCs w:val="28"/>
        </w:rPr>
      </w:pPr>
    </w:p>
    <w:p w:rsidR="001B5557" w:rsidRPr="001463D1" w:rsidRDefault="001B5557" w:rsidP="001B5557">
      <w:pPr>
        <w:rPr>
          <w:bCs/>
          <w:sz w:val="28"/>
          <w:szCs w:val="28"/>
        </w:rPr>
      </w:pPr>
      <w:r w:rsidRPr="001463D1">
        <w:rPr>
          <w:bCs/>
          <w:sz w:val="28"/>
          <w:szCs w:val="28"/>
        </w:rPr>
        <w:t>ВЪЗРАЖЕНИ</w:t>
      </w:r>
      <w:r w:rsidR="001174A2">
        <w:rPr>
          <w:bCs/>
          <w:sz w:val="28"/>
          <w:szCs w:val="28"/>
        </w:rPr>
        <w:t>Е</w:t>
      </w:r>
    </w:p>
    <w:p w:rsidR="00B97E4C" w:rsidRPr="001463D1" w:rsidRDefault="00B97E4C" w:rsidP="00B97E4C">
      <w:pPr>
        <w:rPr>
          <w:bCs/>
          <w:sz w:val="28"/>
          <w:szCs w:val="28"/>
        </w:rPr>
      </w:pPr>
    </w:p>
    <w:p w:rsidR="001463D1" w:rsidRDefault="001463D1" w:rsidP="001463D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В-1. ОТНОСНО: Възражение от Деян Стоянов Вътов - съдия в Районен съд - Пловдив</w:t>
      </w:r>
      <w:r w:rsidRPr="001463D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срещу изготвена комплексна оценка от атестиране за придобиване статут на несменяемост. </w:t>
      </w:r>
      <w:r>
        <w:rPr>
          <w:rFonts w:ascii="Times New Roman CYR" w:hAnsi="Times New Roman CYR" w:cs="Times New Roman CYR"/>
          <w:i/>
          <w:iCs/>
          <w:sz w:val="28"/>
          <w:szCs w:val="28"/>
        </w:rPr>
        <w:t>(вх.№ВСС-7917/02.06.2023 г.)</w:t>
      </w:r>
    </w:p>
    <w:p w:rsidR="007C2879" w:rsidRDefault="007C2879" w:rsidP="00585165">
      <w:pPr>
        <w:autoSpaceDE w:val="0"/>
        <w:autoSpaceDN w:val="0"/>
        <w:adjustRightInd w:val="0"/>
        <w:jc w:val="both"/>
        <w:rPr>
          <w:bCs/>
          <w:sz w:val="28"/>
          <w:szCs w:val="28"/>
        </w:rPr>
      </w:pPr>
    </w:p>
    <w:p w:rsidR="00AE4D8B" w:rsidRDefault="00E55B1E" w:rsidP="00585165">
      <w:pPr>
        <w:autoSpaceDE w:val="0"/>
        <w:autoSpaceDN w:val="0"/>
        <w:adjustRightInd w:val="0"/>
        <w:jc w:val="both"/>
        <w:rPr>
          <w:bCs/>
          <w:sz w:val="28"/>
          <w:szCs w:val="28"/>
        </w:rPr>
      </w:pPr>
      <w:r>
        <w:rPr>
          <w:bCs/>
          <w:sz w:val="28"/>
          <w:szCs w:val="28"/>
        </w:rPr>
        <w:lastRenderedPageBreak/>
        <w:t>ЕДИН</w:t>
      </w:r>
      <w:r w:rsidR="00AE4D8B">
        <w:rPr>
          <w:bCs/>
          <w:sz w:val="28"/>
          <w:szCs w:val="28"/>
        </w:rPr>
        <w:t>Н</w:t>
      </w:r>
      <w:r>
        <w:rPr>
          <w:bCs/>
          <w:sz w:val="28"/>
          <w:szCs w:val="28"/>
        </w:rPr>
        <w:t>И</w:t>
      </w:r>
      <w:r w:rsidR="00AE4D8B">
        <w:rPr>
          <w:bCs/>
          <w:sz w:val="28"/>
          <w:szCs w:val="28"/>
        </w:rPr>
        <w:t xml:space="preserve"> ФОРМУЛЯР</w:t>
      </w:r>
      <w:r>
        <w:rPr>
          <w:bCs/>
          <w:sz w:val="28"/>
          <w:szCs w:val="28"/>
        </w:rPr>
        <w:t>И</w:t>
      </w:r>
      <w:r w:rsidR="00AE4D8B">
        <w:rPr>
          <w:bCs/>
          <w:sz w:val="28"/>
          <w:szCs w:val="28"/>
        </w:rPr>
        <w:t xml:space="preserve"> </w:t>
      </w:r>
    </w:p>
    <w:p w:rsidR="00AE4D8B" w:rsidRDefault="00AE4D8B" w:rsidP="00AE4D8B">
      <w:pPr>
        <w:autoSpaceDE w:val="0"/>
        <w:autoSpaceDN w:val="0"/>
        <w:adjustRightInd w:val="0"/>
        <w:jc w:val="both"/>
        <w:rPr>
          <w:sz w:val="28"/>
          <w:szCs w:val="28"/>
        </w:rPr>
      </w:pPr>
    </w:p>
    <w:p w:rsidR="00E55B1E" w:rsidRDefault="00E55B1E" w:rsidP="00E55B1E">
      <w:pPr>
        <w:autoSpaceDE w:val="0"/>
        <w:autoSpaceDN w:val="0"/>
        <w:adjustRightInd w:val="0"/>
        <w:jc w:val="both"/>
        <w:rPr>
          <w:rFonts w:ascii="Times New Roman CYR" w:hAnsi="Times New Roman CYR" w:cs="Times New Roman CYR"/>
          <w:i/>
          <w:iCs/>
          <w:sz w:val="28"/>
          <w:szCs w:val="28"/>
        </w:rPr>
      </w:pPr>
      <w:r w:rsidRPr="001463D1">
        <w:rPr>
          <w:sz w:val="28"/>
          <w:szCs w:val="28"/>
        </w:rPr>
        <w:t>С-</w:t>
      </w:r>
      <w:r>
        <w:rPr>
          <w:sz w:val="28"/>
          <w:szCs w:val="28"/>
        </w:rPr>
        <w:t>1</w:t>
      </w:r>
      <w:r w:rsidRPr="001463D1">
        <w:rPr>
          <w:sz w:val="28"/>
          <w:szCs w:val="28"/>
        </w:rPr>
        <w:t xml:space="preserve">. ОТНОСНО: </w:t>
      </w:r>
      <w:r>
        <w:rPr>
          <w:rFonts w:ascii="Times New Roman CYR" w:hAnsi="Times New Roman CYR" w:cs="Times New Roman CYR"/>
          <w:sz w:val="28"/>
          <w:szCs w:val="28"/>
        </w:rPr>
        <w:t xml:space="preserve">Придобиване статут на несменяемост на Мария Милкова Дългичева - съдия в Районен съд - Пловдив. </w:t>
      </w:r>
      <w:r>
        <w:rPr>
          <w:rFonts w:ascii="Times New Roman CYR" w:hAnsi="Times New Roman CYR" w:cs="Times New Roman CYR"/>
          <w:i/>
          <w:iCs/>
          <w:sz w:val="28"/>
          <w:szCs w:val="28"/>
        </w:rPr>
        <w:t>(вх.№ВСС-7919/02.06.2023 г.)</w:t>
      </w:r>
    </w:p>
    <w:p w:rsidR="00E55B1E" w:rsidRDefault="00E55B1E" w:rsidP="00E55B1E">
      <w:pPr>
        <w:autoSpaceDE w:val="0"/>
        <w:autoSpaceDN w:val="0"/>
        <w:adjustRightInd w:val="0"/>
        <w:jc w:val="both"/>
        <w:rPr>
          <w:bCs/>
          <w:sz w:val="28"/>
          <w:szCs w:val="28"/>
        </w:rPr>
      </w:pPr>
    </w:p>
    <w:p w:rsidR="00AE4D8B" w:rsidRDefault="00AE4D8B" w:rsidP="00AE4D8B">
      <w:pPr>
        <w:autoSpaceDE w:val="0"/>
        <w:autoSpaceDN w:val="0"/>
        <w:adjustRightInd w:val="0"/>
        <w:jc w:val="both"/>
        <w:rPr>
          <w:rFonts w:ascii="Times New Roman CYR" w:hAnsi="Times New Roman CYR" w:cs="Times New Roman CYR"/>
          <w:i/>
          <w:iCs/>
          <w:sz w:val="28"/>
          <w:szCs w:val="28"/>
        </w:rPr>
      </w:pPr>
      <w:r w:rsidRPr="001463D1">
        <w:rPr>
          <w:sz w:val="28"/>
          <w:szCs w:val="28"/>
        </w:rPr>
        <w:t>С-</w:t>
      </w:r>
      <w:r w:rsidR="00E55B1E">
        <w:rPr>
          <w:sz w:val="28"/>
          <w:szCs w:val="28"/>
        </w:rPr>
        <w:t>2</w:t>
      </w:r>
      <w:r w:rsidRPr="001463D1">
        <w:rPr>
          <w:sz w:val="28"/>
          <w:szCs w:val="28"/>
        </w:rPr>
        <w:t xml:space="preserve">. ОТНОСНО: </w:t>
      </w:r>
      <w:r>
        <w:rPr>
          <w:rFonts w:ascii="Times New Roman CYR" w:hAnsi="Times New Roman CYR" w:cs="Times New Roman CYR"/>
          <w:sz w:val="28"/>
          <w:szCs w:val="28"/>
        </w:rPr>
        <w:t xml:space="preserve">Периодично атестиране на </w:t>
      </w:r>
      <w:r w:rsidRPr="007B02EE">
        <w:rPr>
          <w:rFonts w:ascii="Times New Roman CYR" w:hAnsi="Times New Roman CYR" w:cs="Times New Roman CYR"/>
          <w:sz w:val="28"/>
          <w:szCs w:val="28"/>
        </w:rPr>
        <w:t>Даниела Евтимова Павлова</w:t>
      </w:r>
      <w:r>
        <w:rPr>
          <w:rFonts w:ascii="Times New Roman CYR" w:hAnsi="Times New Roman CYR" w:cs="Times New Roman CYR"/>
          <w:sz w:val="28"/>
          <w:szCs w:val="28"/>
        </w:rPr>
        <w:t xml:space="preserve"> </w:t>
      </w:r>
      <w:r w:rsidRPr="007B02E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7B02EE">
        <w:rPr>
          <w:rFonts w:ascii="Times New Roman CYR" w:hAnsi="Times New Roman CYR" w:cs="Times New Roman CYR"/>
          <w:sz w:val="28"/>
          <w:szCs w:val="28"/>
        </w:rPr>
        <w:t>Радева</w:t>
      </w:r>
      <w:r>
        <w:rPr>
          <w:rFonts w:ascii="Times New Roman CYR" w:hAnsi="Times New Roman CYR" w:cs="Times New Roman CYR"/>
          <w:sz w:val="28"/>
          <w:szCs w:val="28"/>
        </w:rPr>
        <w:t xml:space="preserve"> - съдия в Софийския районен съд.  </w:t>
      </w:r>
      <w:r>
        <w:rPr>
          <w:rFonts w:ascii="Times New Roman CYR" w:hAnsi="Times New Roman CYR" w:cs="Times New Roman CYR"/>
          <w:i/>
          <w:iCs/>
          <w:sz w:val="28"/>
          <w:szCs w:val="28"/>
        </w:rPr>
        <w:t>(вх.№ВСС-7156/10.05.2023 г.)</w:t>
      </w:r>
    </w:p>
    <w:p w:rsidR="007C2879" w:rsidRDefault="007C2879" w:rsidP="00E55B1E">
      <w:pPr>
        <w:jc w:val="both"/>
        <w:rPr>
          <w:bCs/>
          <w:sz w:val="28"/>
          <w:szCs w:val="28"/>
        </w:rPr>
      </w:pPr>
    </w:p>
    <w:p w:rsidR="00E55B1E" w:rsidRPr="00255E86" w:rsidRDefault="00E55B1E" w:rsidP="00E55B1E">
      <w:pPr>
        <w:jc w:val="both"/>
        <w:rPr>
          <w:bCs/>
          <w:sz w:val="28"/>
          <w:szCs w:val="28"/>
        </w:rPr>
      </w:pPr>
      <w:r w:rsidRPr="00255E86">
        <w:rPr>
          <w:bCs/>
          <w:sz w:val="28"/>
          <w:szCs w:val="28"/>
        </w:rPr>
        <w:t>ПРЕДЛОЖЕНИ</w:t>
      </w:r>
      <w:r w:rsidR="0060326F">
        <w:rPr>
          <w:bCs/>
          <w:sz w:val="28"/>
          <w:szCs w:val="28"/>
        </w:rPr>
        <w:t>Я</w:t>
      </w:r>
      <w:r w:rsidRPr="00255E86">
        <w:rPr>
          <w:bCs/>
          <w:sz w:val="28"/>
          <w:szCs w:val="28"/>
        </w:rPr>
        <w:t xml:space="preserve"> ЗА ПОВИШАВАНЕ НА МЯСТО В ПО-ГОРЕН РАНГ</w:t>
      </w:r>
    </w:p>
    <w:p w:rsidR="00E55B1E" w:rsidRDefault="00E55B1E" w:rsidP="00E55B1E">
      <w:pPr>
        <w:autoSpaceDE w:val="0"/>
        <w:autoSpaceDN w:val="0"/>
        <w:adjustRightInd w:val="0"/>
        <w:jc w:val="both"/>
        <w:rPr>
          <w:bCs/>
          <w:sz w:val="28"/>
          <w:szCs w:val="28"/>
        </w:rPr>
      </w:pPr>
    </w:p>
    <w:p w:rsidR="00E55B1E" w:rsidRDefault="00E55B1E" w:rsidP="00E55B1E">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Pr>
          <w:rFonts w:ascii="Times New Roman CYR" w:hAnsi="Times New Roman CYR" w:cs="Times New Roman CYR"/>
          <w:sz w:val="28"/>
          <w:szCs w:val="28"/>
        </w:rPr>
        <w:t>3</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 xml:space="preserve">административния ръководител - председател </w:t>
      </w:r>
      <w:r w:rsidRPr="00AF7A31">
        <w:rPr>
          <w:rFonts w:ascii="Times New Roman CYR" w:hAnsi="Times New Roman CYR" w:cs="Times New Roman CYR"/>
          <w:sz w:val="28"/>
          <w:szCs w:val="28"/>
        </w:rPr>
        <w:t xml:space="preserve">на </w:t>
      </w:r>
      <w:r w:rsidR="006D17B3">
        <w:rPr>
          <w:rFonts w:ascii="Times New Roman CYR" w:hAnsi="Times New Roman CYR" w:cs="Times New Roman CYR"/>
          <w:sz w:val="28"/>
          <w:szCs w:val="28"/>
        </w:rPr>
        <w:t xml:space="preserve">Районен съд - </w:t>
      </w:r>
      <w:r w:rsidR="006D17B3" w:rsidRPr="006D17B3">
        <w:rPr>
          <w:rFonts w:ascii="Times New Roman CYR" w:hAnsi="Times New Roman CYR" w:cs="Times New Roman CYR"/>
          <w:sz w:val="28"/>
          <w:szCs w:val="28"/>
        </w:rPr>
        <w:t>Попово</w:t>
      </w:r>
      <w:r w:rsidR="006D17B3" w:rsidRPr="00AF7A31">
        <w:rPr>
          <w:rFonts w:ascii="Times New Roman CYR" w:hAnsi="Times New Roman CYR" w:cs="Times New Roman CYR"/>
          <w:sz w:val="28"/>
          <w:szCs w:val="28"/>
        </w:rPr>
        <w:t xml:space="preserve"> </w:t>
      </w:r>
      <w:r w:rsidRPr="00AF7A31">
        <w:rPr>
          <w:rFonts w:ascii="Times New Roman CYR" w:hAnsi="Times New Roman CYR" w:cs="Times New Roman CYR"/>
          <w:sz w:val="28"/>
          <w:szCs w:val="28"/>
        </w:rPr>
        <w:t xml:space="preserve">за повишаване на </w:t>
      </w:r>
      <w:r w:rsidR="006D17B3" w:rsidRPr="006D17B3">
        <w:rPr>
          <w:rFonts w:ascii="Times New Roman CYR" w:hAnsi="Times New Roman CYR" w:cs="Times New Roman CYR"/>
          <w:sz w:val="28"/>
          <w:szCs w:val="28"/>
        </w:rPr>
        <w:t xml:space="preserve">Хрисимир Максимов Пройнов   - съдия в </w:t>
      </w:r>
      <w:r w:rsidR="006D17B3">
        <w:rPr>
          <w:rFonts w:ascii="Times New Roman CYR" w:hAnsi="Times New Roman CYR" w:cs="Times New Roman CYR"/>
          <w:sz w:val="28"/>
          <w:szCs w:val="28"/>
        </w:rPr>
        <w:t xml:space="preserve">Районен съд - </w:t>
      </w:r>
      <w:r w:rsidR="006D17B3" w:rsidRPr="006D17B3">
        <w:rPr>
          <w:rFonts w:ascii="Times New Roman CYR" w:hAnsi="Times New Roman CYR" w:cs="Times New Roman CYR"/>
          <w:sz w:val="28"/>
          <w:szCs w:val="28"/>
        </w:rPr>
        <w:t>Попово</w:t>
      </w:r>
      <w:r w:rsidRPr="00AF7A31">
        <w:rPr>
          <w:rFonts w:ascii="Times New Roman CYR" w:hAnsi="Times New Roman CYR" w:cs="Times New Roman CYR"/>
          <w:sz w:val="28"/>
          <w:szCs w:val="28"/>
        </w:rPr>
        <w:t>, с ранг „съдия в</w:t>
      </w:r>
      <w:r w:rsidR="00AF7A31" w:rsidRPr="00AF7A31">
        <w:rPr>
          <w:rFonts w:ascii="Times New Roman CYR" w:hAnsi="Times New Roman CYR" w:cs="Times New Roman CYR"/>
          <w:sz w:val="28"/>
          <w:szCs w:val="28"/>
        </w:rPr>
        <w:t xml:space="preserve"> О</w:t>
      </w:r>
      <w:r w:rsidRPr="00AF7A31">
        <w:rPr>
          <w:rFonts w:ascii="Times New Roman CYR" w:hAnsi="Times New Roman CYR" w:cs="Times New Roman CYR"/>
          <w:sz w:val="28"/>
          <w:szCs w:val="28"/>
        </w:rPr>
        <w:t>С“, на място в по-горен ранг„съдия в</w:t>
      </w:r>
      <w:r w:rsidR="00AF7A31" w:rsidRPr="00AF7A31">
        <w:rPr>
          <w:rFonts w:ascii="Times New Roman CYR" w:hAnsi="Times New Roman CYR" w:cs="Times New Roman CYR"/>
          <w:sz w:val="28"/>
          <w:szCs w:val="28"/>
        </w:rPr>
        <w:t xml:space="preserve"> </w:t>
      </w:r>
      <w:r w:rsidRPr="00AF7A31">
        <w:rPr>
          <w:rFonts w:ascii="Times New Roman CYR" w:hAnsi="Times New Roman CYR" w:cs="Times New Roman CYR"/>
          <w:sz w:val="28"/>
          <w:szCs w:val="28"/>
        </w:rPr>
        <w:t>АС“.</w:t>
      </w:r>
      <w:r w:rsidRPr="00AF7A31">
        <w:rPr>
          <w:rFonts w:ascii="Times New Roman CYR" w:hAnsi="Times New Roman CYR" w:cs="Times New Roman CYR"/>
          <w:i/>
          <w:iCs/>
          <w:sz w:val="28"/>
          <w:szCs w:val="28"/>
        </w:rPr>
        <w:t xml:space="preserve"> (вх.№ВСС-6</w:t>
      </w:r>
      <w:r w:rsidR="00AF7A31" w:rsidRPr="00AF7A31">
        <w:rPr>
          <w:rFonts w:ascii="Times New Roman CYR" w:hAnsi="Times New Roman CYR" w:cs="Times New Roman CYR"/>
          <w:i/>
          <w:iCs/>
          <w:sz w:val="28"/>
          <w:szCs w:val="28"/>
        </w:rPr>
        <w:t>724/</w:t>
      </w:r>
      <w:r w:rsidRPr="00AF7A31">
        <w:rPr>
          <w:rFonts w:ascii="Times New Roman CYR" w:hAnsi="Times New Roman CYR" w:cs="Times New Roman CYR"/>
          <w:i/>
          <w:iCs/>
          <w:sz w:val="28"/>
          <w:szCs w:val="28"/>
        </w:rPr>
        <w:t>1</w:t>
      </w:r>
      <w:r w:rsidR="00AF7A31" w:rsidRPr="00AF7A31">
        <w:rPr>
          <w:rFonts w:ascii="Times New Roman CYR" w:hAnsi="Times New Roman CYR" w:cs="Times New Roman CYR"/>
          <w:i/>
          <w:iCs/>
          <w:sz w:val="28"/>
          <w:szCs w:val="28"/>
        </w:rPr>
        <w:t>6</w:t>
      </w:r>
      <w:r w:rsidRPr="00AF7A31">
        <w:rPr>
          <w:rFonts w:ascii="Times New Roman CYR" w:hAnsi="Times New Roman CYR" w:cs="Times New Roman CYR"/>
          <w:i/>
          <w:iCs/>
          <w:sz w:val="28"/>
          <w:szCs w:val="28"/>
        </w:rPr>
        <w:t>.04.2024 г.)</w:t>
      </w:r>
    </w:p>
    <w:p w:rsidR="00E55B1E" w:rsidRDefault="00E55B1E" w:rsidP="002B74BA">
      <w:pPr>
        <w:autoSpaceDE w:val="0"/>
        <w:autoSpaceDN w:val="0"/>
        <w:adjustRightInd w:val="0"/>
        <w:jc w:val="both"/>
        <w:rPr>
          <w:bCs/>
          <w:sz w:val="28"/>
          <w:szCs w:val="28"/>
        </w:rPr>
      </w:pPr>
    </w:p>
    <w:p w:rsidR="0060326F" w:rsidRDefault="001E5FF6" w:rsidP="0060326F">
      <w:pPr>
        <w:autoSpaceDE w:val="0"/>
        <w:autoSpaceDN w:val="0"/>
        <w:adjustRightInd w:val="0"/>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60326F">
        <w:rPr>
          <w:rFonts w:ascii="Times New Roman CYR" w:hAnsi="Times New Roman CYR" w:cs="Times New Roman CYR"/>
          <w:sz w:val="28"/>
          <w:szCs w:val="28"/>
        </w:rPr>
        <w:t>4</w:t>
      </w:r>
      <w:r w:rsidRPr="00F46C12">
        <w:rPr>
          <w:rFonts w:ascii="Times New Roman CYR" w:hAnsi="Times New Roman CYR" w:cs="Times New Roman CYR"/>
          <w:sz w:val="28"/>
          <w:szCs w:val="28"/>
        </w:rPr>
        <w:t>. ОТНОСНО:</w:t>
      </w:r>
      <w:r w:rsidR="0060326F">
        <w:rPr>
          <w:rFonts w:ascii="Times New Roman CYR" w:hAnsi="Times New Roman CYR" w:cs="Times New Roman CYR"/>
          <w:sz w:val="28"/>
          <w:szCs w:val="28"/>
        </w:rPr>
        <w:t xml:space="preserve"> </w:t>
      </w:r>
      <w:r w:rsidR="0060326F" w:rsidRPr="00F46C12">
        <w:rPr>
          <w:rFonts w:ascii="Times New Roman CYR" w:hAnsi="Times New Roman CYR" w:cs="Times New Roman CYR"/>
          <w:sz w:val="28"/>
          <w:szCs w:val="28"/>
        </w:rPr>
        <w:t xml:space="preserve">Предложение </w:t>
      </w:r>
      <w:r w:rsidR="0060326F">
        <w:rPr>
          <w:rFonts w:ascii="Times New Roman CYR" w:hAnsi="Times New Roman CYR" w:cs="Times New Roman CYR"/>
          <w:sz w:val="28"/>
          <w:szCs w:val="28"/>
        </w:rPr>
        <w:t xml:space="preserve">административния ръководител - председател </w:t>
      </w:r>
      <w:r w:rsidR="0060326F" w:rsidRPr="00AF7A31">
        <w:rPr>
          <w:rFonts w:ascii="Times New Roman CYR" w:hAnsi="Times New Roman CYR" w:cs="Times New Roman CYR"/>
          <w:sz w:val="28"/>
          <w:szCs w:val="28"/>
        </w:rPr>
        <w:t>на</w:t>
      </w:r>
      <w:r w:rsidR="0060326F">
        <w:rPr>
          <w:rFonts w:ascii="Times New Roman CYR" w:hAnsi="Times New Roman CYR" w:cs="Times New Roman CYR"/>
          <w:sz w:val="28"/>
          <w:szCs w:val="28"/>
        </w:rPr>
        <w:t xml:space="preserve"> Софийския районен съд за повишаване на Светлана Николаева Рачева - Янева – съдия в Софийския районен съд, </w:t>
      </w:r>
      <w:r w:rsidR="0060326F" w:rsidRPr="00AF7A31">
        <w:rPr>
          <w:rFonts w:ascii="Times New Roman CYR" w:hAnsi="Times New Roman CYR" w:cs="Times New Roman CYR"/>
          <w:sz w:val="28"/>
          <w:szCs w:val="28"/>
        </w:rPr>
        <w:t>с ранг „съдия в</w:t>
      </w:r>
      <w:r w:rsidR="0060326F">
        <w:rPr>
          <w:rFonts w:ascii="Times New Roman CYR" w:hAnsi="Times New Roman CYR" w:cs="Times New Roman CYR"/>
          <w:sz w:val="28"/>
          <w:szCs w:val="28"/>
        </w:rPr>
        <w:t xml:space="preserve"> А</w:t>
      </w:r>
      <w:r w:rsidR="0060326F" w:rsidRPr="00AF7A31">
        <w:rPr>
          <w:rFonts w:ascii="Times New Roman CYR" w:hAnsi="Times New Roman CYR" w:cs="Times New Roman CYR"/>
          <w:sz w:val="28"/>
          <w:szCs w:val="28"/>
        </w:rPr>
        <w:t>С“, на място в по-горен ранг„съдия в</w:t>
      </w:r>
      <w:r w:rsidR="0060326F">
        <w:rPr>
          <w:rFonts w:ascii="Times New Roman CYR" w:hAnsi="Times New Roman CYR" w:cs="Times New Roman CYR"/>
          <w:sz w:val="28"/>
          <w:szCs w:val="28"/>
        </w:rPr>
        <w:t>ъв ВКС и ВАС</w:t>
      </w:r>
      <w:r w:rsidR="0060326F" w:rsidRPr="00AF7A31">
        <w:rPr>
          <w:rFonts w:ascii="Times New Roman CYR" w:hAnsi="Times New Roman CYR" w:cs="Times New Roman CYR"/>
          <w:sz w:val="28"/>
          <w:szCs w:val="28"/>
        </w:rPr>
        <w:t>“.</w:t>
      </w:r>
      <w:r w:rsidR="0060326F" w:rsidRPr="00AF7A31">
        <w:rPr>
          <w:rFonts w:ascii="Times New Roman CYR" w:hAnsi="Times New Roman CYR" w:cs="Times New Roman CYR"/>
          <w:i/>
          <w:iCs/>
          <w:sz w:val="28"/>
          <w:szCs w:val="28"/>
        </w:rPr>
        <w:t xml:space="preserve"> (вх.№ВСС-67</w:t>
      </w:r>
      <w:r w:rsidR="0060326F">
        <w:rPr>
          <w:rFonts w:ascii="Times New Roman CYR" w:hAnsi="Times New Roman CYR" w:cs="Times New Roman CYR"/>
          <w:i/>
          <w:iCs/>
          <w:sz w:val="28"/>
          <w:szCs w:val="28"/>
        </w:rPr>
        <w:t>46</w:t>
      </w:r>
      <w:r w:rsidR="0060326F" w:rsidRPr="00AF7A31">
        <w:rPr>
          <w:rFonts w:ascii="Times New Roman CYR" w:hAnsi="Times New Roman CYR" w:cs="Times New Roman CYR"/>
          <w:i/>
          <w:iCs/>
          <w:sz w:val="28"/>
          <w:szCs w:val="28"/>
        </w:rPr>
        <w:t>/1</w:t>
      </w:r>
      <w:r w:rsidR="0060326F">
        <w:rPr>
          <w:rFonts w:ascii="Times New Roman CYR" w:hAnsi="Times New Roman CYR" w:cs="Times New Roman CYR"/>
          <w:i/>
          <w:iCs/>
          <w:sz w:val="28"/>
          <w:szCs w:val="28"/>
        </w:rPr>
        <w:t>7</w:t>
      </w:r>
      <w:r w:rsidR="0060326F" w:rsidRPr="00AF7A31">
        <w:rPr>
          <w:rFonts w:ascii="Times New Roman CYR" w:hAnsi="Times New Roman CYR" w:cs="Times New Roman CYR"/>
          <w:i/>
          <w:iCs/>
          <w:sz w:val="28"/>
          <w:szCs w:val="28"/>
        </w:rPr>
        <w:t>.04.2024 г.)</w:t>
      </w:r>
    </w:p>
    <w:p w:rsidR="007C2879" w:rsidRDefault="007C2879" w:rsidP="002B74BA">
      <w:pPr>
        <w:autoSpaceDE w:val="0"/>
        <w:autoSpaceDN w:val="0"/>
        <w:adjustRightInd w:val="0"/>
        <w:jc w:val="both"/>
        <w:rPr>
          <w:bCs/>
          <w:sz w:val="28"/>
          <w:szCs w:val="28"/>
        </w:rPr>
      </w:pPr>
    </w:p>
    <w:p w:rsidR="002B74BA" w:rsidRPr="001463D1" w:rsidRDefault="002B74BA" w:rsidP="002B74BA">
      <w:pPr>
        <w:autoSpaceDE w:val="0"/>
        <w:autoSpaceDN w:val="0"/>
        <w:adjustRightInd w:val="0"/>
        <w:jc w:val="both"/>
        <w:rPr>
          <w:bCs/>
          <w:sz w:val="28"/>
          <w:szCs w:val="28"/>
        </w:rPr>
      </w:pPr>
      <w:r w:rsidRPr="001463D1">
        <w:rPr>
          <w:bCs/>
          <w:sz w:val="28"/>
          <w:szCs w:val="28"/>
        </w:rPr>
        <w:t>ПРЕДЛОЖЕНИ</w:t>
      </w:r>
      <w:r w:rsidR="00AF7A31">
        <w:rPr>
          <w:bCs/>
          <w:sz w:val="28"/>
          <w:szCs w:val="28"/>
        </w:rPr>
        <w:t>Я</w:t>
      </w:r>
      <w:r w:rsidRPr="001463D1">
        <w:rPr>
          <w:bCs/>
          <w:sz w:val="28"/>
          <w:szCs w:val="28"/>
        </w:rPr>
        <w:t xml:space="preserve"> ЗА ПРИДОБИВАНЕ СТАТУТ НА НЕСМЕНЯЕМОСТ</w:t>
      </w:r>
    </w:p>
    <w:p w:rsidR="002B74BA" w:rsidRPr="001463D1" w:rsidRDefault="002B74BA" w:rsidP="002B74BA">
      <w:pPr>
        <w:autoSpaceDE w:val="0"/>
        <w:autoSpaceDN w:val="0"/>
        <w:adjustRightInd w:val="0"/>
        <w:jc w:val="both"/>
        <w:rPr>
          <w:bCs/>
          <w:sz w:val="28"/>
          <w:szCs w:val="28"/>
        </w:rPr>
      </w:pPr>
    </w:p>
    <w:p w:rsidR="002B74BA" w:rsidRPr="001463D1" w:rsidRDefault="002B74BA" w:rsidP="002B74BA">
      <w:pPr>
        <w:jc w:val="both"/>
        <w:rPr>
          <w:rFonts w:ascii="Times New Roman CYR" w:hAnsi="Times New Roman CYR" w:cs="Times New Roman CYR"/>
          <w:i/>
          <w:iCs/>
          <w:sz w:val="28"/>
          <w:szCs w:val="28"/>
        </w:rPr>
      </w:pPr>
      <w:r w:rsidRPr="001463D1">
        <w:rPr>
          <w:sz w:val="28"/>
          <w:szCs w:val="28"/>
        </w:rPr>
        <w:t>С-</w:t>
      </w:r>
      <w:r w:rsidR="0060326F">
        <w:rPr>
          <w:sz w:val="28"/>
          <w:szCs w:val="28"/>
        </w:rPr>
        <w:t>5</w:t>
      </w:r>
      <w:r w:rsidRPr="001463D1">
        <w:rPr>
          <w:sz w:val="28"/>
          <w:szCs w:val="28"/>
        </w:rPr>
        <w:t xml:space="preserve">. ОТНОСНО: Предложение от административния ръководител -председател на Районен съд - Пазарджик за придобиване статут на несменяемост на Иванка Николова Пенчева - съдия в Районен съд - Пазарджик. </w:t>
      </w:r>
      <w:r w:rsidRPr="001463D1">
        <w:rPr>
          <w:rFonts w:ascii="Times New Roman CYR" w:hAnsi="Times New Roman CYR" w:cs="Times New Roman CYR"/>
          <w:i/>
          <w:iCs/>
          <w:sz w:val="28"/>
          <w:szCs w:val="28"/>
        </w:rPr>
        <w:t>(вх.№ВСС-5296/25.03.2024 г.)</w:t>
      </w:r>
    </w:p>
    <w:p w:rsidR="00AF4A5D" w:rsidRPr="001463D1" w:rsidRDefault="00AF4A5D" w:rsidP="00DF0CFA">
      <w:pPr>
        <w:autoSpaceDE w:val="0"/>
        <w:autoSpaceDN w:val="0"/>
        <w:adjustRightInd w:val="0"/>
        <w:jc w:val="both"/>
        <w:rPr>
          <w:bCs/>
          <w:sz w:val="28"/>
          <w:szCs w:val="28"/>
        </w:rPr>
      </w:pPr>
    </w:p>
    <w:p w:rsidR="00AF7A31" w:rsidRPr="001463D1" w:rsidRDefault="00AF7A31" w:rsidP="00AF7A31">
      <w:pPr>
        <w:jc w:val="both"/>
        <w:rPr>
          <w:rFonts w:ascii="Times New Roman CYR" w:hAnsi="Times New Roman CYR" w:cs="Times New Roman CYR"/>
          <w:i/>
          <w:iCs/>
          <w:sz w:val="28"/>
          <w:szCs w:val="28"/>
        </w:rPr>
      </w:pPr>
      <w:r w:rsidRPr="001463D1">
        <w:rPr>
          <w:sz w:val="28"/>
          <w:szCs w:val="28"/>
        </w:rPr>
        <w:t>С-</w:t>
      </w:r>
      <w:r w:rsidR="00EE3C84">
        <w:rPr>
          <w:sz w:val="28"/>
          <w:szCs w:val="28"/>
        </w:rPr>
        <w:t>6</w:t>
      </w:r>
      <w:r w:rsidRPr="001463D1">
        <w:rPr>
          <w:sz w:val="28"/>
          <w:szCs w:val="28"/>
        </w:rPr>
        <w:t xml:space="preserve">. ОТНОСНО: Предложение от </w:t>
      </w:r>
      <w:r>
        <w:rPr>
          <w:sz w:val="28"/>
          <w:szCs w:val="28"/>
        </w:rPr>
        <w:t xml:space="preserve">и.ф. </w:t>
      </w:r>
      <w:r w:rsidRPr="001463D1">
        <w:rPr>
          <w:sz w:val="28"/>
          <w:szCs w:val="28"/>
        </w:rPr>
        <w:t>административ</w:t>
      </w:r>
      <w:r>
        <w:rPr>
          <w:sz w:val="28"/>
          <w:szCs w:val="28"/>
        </w:rPr>
        <w:t>е</w:t>
      </w:r>
      <w:r w:rsidRPr="001463D1">
        <w:rPr>
          <w:sz w:val="28"/>
          <w:szCs w:val="28"/>
        </w:rPr>
        <w:t xml:space="preserve">н ръководител -председател на Районен съд - </w:t>
      </w:r>
      <w:r>
        <w:rPr>
          <w:sz w:val="28"/>
          <w:szCs w:val="28"/>
        </w:rPr>
        <w:t>Оряхово</w:t>
      </w:r>
      <w:r w:rsidRPr="001463D1">
        <w:rPr>
          <w:sz w:val="28"/>
          <w:szCs w:val="28"/>
        </w:rPr>
        <w:t xml:space="preserve"> за придобиване статут на несменяемост на </w:t>
      </w:r>
      <w:r w:rsidR="001E5FF6">
        <w:rPr>
          <w:sz w:val="28"/>
          <w:szCs w:val="28"/>
        </w:rPr>
        <w:t>Борислав Методиев Методиев</w:t>
      </w:r>
      <w:r w:rsidRPr="001463D1">
        <w:rPr>
          <w:sz w:val="28"/>
          <w:szCs w:val="28"/>
        </w:rPr>
        <w:t xml:space="preserve"> - съдия в </w:t>
      </w:r>
      <w:r w:rsidR="001E5FF6" w:rsidRPr="001463D1">
        <w:rPr>
          <w:sz w:val="28"/>
          <w:szCs w:val="28"/>
        </w:rPr>
        <w:t xml:space="preserve">Районен съд - </w:t>
      </w:r>
      <w:r w:rsidR="001E5FF6">
        <w:rPr>
          <w:sz w:val="28"/>
          <w:szCs w:val="28"/>
        </w:rPr>
        <w:t>Оряхово</w:t>
      </w:r>
      <w:r w:rsidRPr="001463D1">
        <w:rPr>
          <w:sz w:val="28"/>
          <w:szCs w:val="28"/>
        </w:rPr>
        <w:t xml:space="preserve">. </w:t>
      </w:r>
      <w:r w:rsidRPr="001463D1">
        <w:rPr>
          <w:rFonts w:ascii="Times New Roman CYR" w:hAnsi="Times New Roman CYR" w:cs="Times New Roman CYR"/>
          <w:i/>
          <w:iCs/>
          <w:sz w:val="28"/>
          <w:szCs w:val="28"/>
        </w:rPr>
        <w:t>(вх.№ВСС-</w:t>
      </w:r>
      <w:r w:rsidR="001E5FF6">
        <w:rPr>
          <w:rFonts w:ascii="Times New Roman CYR" w:hAnsi="Times New Roman CYR" w:cs="Times New Roman CYR"/>
          <w:i/>
          <w:iCs/>
          <w:sz w:val="28"/>
          <w:szCs w:val="28"/>
        </w:rPr>
        <w:t>6725</w:t>
      </w:r>
      <w:r w:rsidRPr="001463D1">
        <w:rPr>
          <w:rFonts w:ascii="Times New Roman CYR" w:hAnsi="Times New Roman CYR" w:cs="Times New Roman CYR"/>
          <w:i/>
          <w:iCs/>
          <w:sz w:val="28"/>
          <w:szCs w:val="28"/>
        </w:rPr>
        <w:t>/</w:t>
      </w:r>
      <w:r w:rsidR="001E5FF6">
        <w:rPr>
          <w:rFonts w:ascii="Times New Roman CYR" w:hAnsi="Times New Roman CYR" w:cs="Times New Roman CYR"/>
          <w:i/>
          <w:iCs/>
          <w:sz w:val="28"/>
          <w:szCs w:val="28"/>
        </w:rPr>
        <w:t>16</w:t>
      </w:r>
      <w:r w:rsidRPr="001463D1">
        <w:rPr>
          <w:rFonts w:ascii="Times New Roman CYR" w:hAnsi="Times New Roman CYR" w:cs="Times New Roman CYR"/>
          <w:i/>
          <w:iCs/>
          <w:sz w:val="28"/>
          <w:szCs w:val="28"/>
        </w:rPr>
        <w:t>.0</w:t>
      </w:r>
      <w:r w:rsidR="001E5FF6">
        <w:rPr>
          <w:rFonts w:ascii="Times New Roman CYR" w:hAnsi="Times New Roman CYR" w:cs="Times New Roman CYR"/>
          <w:i/>
          <w:iCs/>
          <w:sz w:val="28"/>
          <w:szCs w:val="28"/>
        </w:rPr>
        <w:t>4</w:t>
      </w:r>
      <w:r w:rsidRPr="001463D1">
        <w:rPr>
          <w:rFonts w:ascii="Times New Roman CYR" w:hAnsi="Times New Roman CYR" w:cs="Times New Roman CYR"/>
          <w:i/>
          <w:iCs/>
          <w:sz w:val="28"/>
          <w:szCs w:val="28"/>
        </w:rPr>
        <w:t>.2024 г.)</w:t>
      </w:r>
    </w:p>
    <w:p w:rsidR="00AF7A31" w:rsidRDefault="00AF7A31" w:rsidP="00C05F34">
      <w:pPr>
        <w:spacing w:line="360" w:lineRule="atLeast"/>
        <w:ind w:left="2832" w:right="72"/>
        <w:jc w:val="both"/>
        <w:outlineLvl w:val="0"/>
        <w:rPr>
          <w:sz w:val="28"/>
          <w:szCs w:val="26"/>
        </w:rPr>
      </w:pPr>
    </w:p>
    <w:p w:rsidR="001D33EB" w:rsidRDefault="001D33EB">
      <w:pPr>
        <w:rPr>
          <w:bCs/>
          <w:sz w:val="28"/>
          <w:szCs w:val="28"/>
        </w:rPr>
      </w:pPr>
      <w:r w:rsidRPr="001463D1">
        <w:rPr>
          <w:bCs/>
          <w:sz w:val="28"/>
          <w:szCs w:val="28"/>
        </w:rPr>
        <w:t>ПРЕДЛОЖЕНИ</w:t>
      </w:r>
      <w:r>
        <w:rPr>
          <w:bCs/>
          <w:sz w:val="28"/>
          <w:szCs w:val="28"/>
        </w:rPr>
        <w:t>Я</w:t>
      </w:r>
      <w:r w:rsidRPr="001463D1">
        <w:rPr>
          <w:bCs/>
          <w:sz w:val="28"/>
          <w:szCs w:val="28"/>
        </w:rPr>
        <w:t xml:space="preserve"> ЗА</w:t>
      </w:r>
      <w:r>
        <w:rPr>
          <w:bCs/>
          <w:sz w:val="28"/>
          <w:szCs w:val="28"/>
        </w:rPr>
        <w:t xml:space="preserve"> ПЕРИОДИЧНО АТЕСТИРАНЕ</w:t>
      </w:r>
    </w:p>
    <w:p w:rsidR="001D33EB" w:rsidRDefault="001D33EB">
      <w:pPr>
        <w:rPr>
          <w:sz w:val="28"/>
          <w:szCs w:val="26"/>
        </w:rPr>
      </w:pPr>
    </w:p>
    <w:p w:rsidR="001D33EB" w:rsidRDefault="001D33EB" w:rsidP="001D33EB">
      <w:pPr>
        <w:jc w:val="both"/>
        <w:rPr>
          <w:rFonts w:ascii="Times New Roman CYR" w:hAnsi="Times New Roman CYR" w:cs="Times New Roman CYR"/>
          <w:i/>
          <w:iCs/>
          <w:sz w:val="28"/>
          <w:szCs w:val="28"/>
        </w:rPr>
      </w:pPr>
      <w:r w:rsidRPr="001463D1">
        <w:rPr>
          <w:sz w:val="28"/>
          <w:szCs w:val="28"/>
        </w:rPr>
        <w:t>С-</w:t>
      </w:r>
      <w:r w:rsidR="00EE3C84">
        <w:rPr>
          <w:sz w:val="28"/>
          <w:szCs w:val="28"/>
        </w:rPr>
        <w:t>7</w:t>
      </w:r>
      <w:r w:rsidRPr="001463D1">
        <w:rPr>
          <w:sz w:val="28"/>
          <w:szCs w:val="28"/>
        </w:rPr>
        <w:t>. ОТНОСНО: Предложение от административн</w:t>
      </w:r>
      <w:r>
        <w:rPr>
          <w:sz w:val="28"/>
          <w:szCs w:val="28"/>
        </w:rPr>
        <w:t>ия</w:t>
      </w:r>
      <w:r w:rsidRPr="001463D1">
        <w:rPr>
          <w:sz w:val="28"/>
          <w:szCs w:val="28"/>
        </w:rPr>
        <w:t xml:space="preserve"> ръководител -председател на </w:t>
      </w:r>
      <w:r>
        <w:rPr>
          <w:sz w:val="28"/>
          <w:szCs w:val="28"/>
        </w:rPr>
        <w:t xml:space="preserve">Софийския районен съд </w:t>
      </w:r>
      <w:r w:rsidRPr="001463D1">
        <w:rPr>
          <w:sz w:val="28"/>
          <w:szCs w:val="28"/>
        </w:rPr>
        <w:t xml:space="preserve">за </w:t>
      </w:r>
      <w:r>
        <w:rPr>
          <w:sz w:val="28"/>
          <w:szCs w:val="28"/>
        </w:rPr>
        <w:t>периодично атестиране Георги Андонов Крушарски</w:t>
      </w:r>
      <w:r w:rsidRPr="001463D1">
        <w:rPr>
          <w:sz w:val="28"/>
          <w:szCs w:val="28"/>
        </w:rPr>
        <w:t xml:space="preserve"> - съдия в </w:t>
      </w:r>
      <w:r w:rsidR="00F852FF">
        <w:rPr>
          <w:sz w:val="28"/>
          <w:szCs w:val="28"/>
        </w:rPr>
        <w:t>Софийския районен съд</w:t>
      </w:r>
      <w:r w:rsidRPr="001463D1">
        <w:rPr>
          <w:sz w:val="28"/>
          <w:szCs w:val="28"/>
        </w:rPr>
        <w:t xml:space="preserve">. </w:t>
      </w:r>
      <w:r w:rsidRPr="001463D1">
        <w:rPr>
          <w:rFonts w:ascii="Times New Roman CYR" w:hAnsi="Times New Roman CYR" w:cs="Times New Roman CYR"/>
          <w:i/>
          <w:iCs/>
          <w:sz w:val="28"/>
          <w:szCs w:val="28"/>
        </w:rPr>
        <w:t>(вх.№ВСС-</w:t>
      </w:r>
      <w:r>
        <w:rPr>
          <w:rFonts w:ascii="Times New Roman CYR" w:hAnsi="Times New Roman CYR" w:cs="Times New Roman CYR"/>
          <w:i/>
          <w:iCs/>
          <w:sz w:val="28"/>
          <w:szCs w:val="28"/>
        </w:rPr>
        <w:t>67</w:t>
      </w:r>
      <w:r w:rsidR="00F852FF">
        <w:rPr>
          <w:rFonts w:ascii="Times New Roman CYR" w:hAnsi="Times New Roman CYR" w:cs="Times New Roman CYR"/>
          <w:i/>
          <w:iCs/>
          <w:sz w:val="28"/>
          <w:szCs w:val="28"/>
        </w:rPr>
        <w:t>47</w:t>
      </w:r>
      <w:r w:rsidRPr="001463D1">
        <w:rPr>
          <w:rFonts w:ascii="Times New Roman CYR" w:hAnsi="Times New Roman CYR" w:cs="Times New Roman CYR"/>
          <w:i/>
          <w:iCs/>
          <w:sz w:val="28"/>
          <w:szCs w:val="28"/>
        </w:rPr>
        <w:t>/</w:t>
      </w:r>
      <w:r>
        <w:rPr>
          <w:rFonts w:ascii="Times New Roman CYR" w:hAnsi="Times New Roman CYR" w:cs="Times New Roman CYR"/>
          <w:i/>
          <w:iCs/>
          <w:sz w:val="28"/>
          <w:szCs w:val="28"/>
        </w:rPr>
        <w:t>1</w:t>
      </w:r>
      <w:r w:rsidR="00F852FF">
        <w:rPr>
          <w:rFonts w:ascii="Times New Roman CYR" w:hAnsi="Times New Roman CYR" w:cs="Times New Roman CYR"/>
          <w:i/>
          <w:iCs/>
          <w:sz w:val="28"/>
          <w:szCs w:val="28"/>
        </w:rPr>
        <w:t>7</w:t>
      </w:r>
      <w:r w:rsidRPr="001463D1">
        <w:rPr>
          <w:rFonts w:ascii="Times New Roman CYR" w:hAnsi="Times New Roman CYR" w:cs="Times New Roman CYR"/>
          <w:i/>
          <w:iCs/>
          <w:sz w:val="28"/>
          <w:szCs w:val="28"/>
        </w:rPr>
        <w:t>.0</w:t>
      </w:r>
      <w:r>
        <w:rPr>
          <w:rFonts w:ascii="Times New Roman CYR" w:hAnsi="Times New Roman CYR" w:cs="Times New Roman CYR"/>
          <w:i/>
          <w:iCs/>
          <w:sz w:val="28"/>
          <w:szCs w:val="28"/>
        </w:rPr>
        <w:t>4</w:t>
      </w:r>
      <w:r w:rsidRPr="001463D1">
        <w:rPr>
          <w:rFonts w:ascii="Times New Roman CYR" w:hAnsi="Times New Roman CYR" w:cs="Times New Roman CYR"/>
          <w:i/>
          <w:iCs/>
          <w:sz w:val="28"/>
          <w:szCs w:val="28"/>
        </w:rPr>
        <w:t>.2024 г.)</w:t>
      </w:r>
    </w:p>
    <w:p w:rsidR="00EE3C84" w:rsidRDefault="00EE3C84" w:rsidP="00F852FF">
      <w:pPr>
        <w:jc w:val="both"/>
        <w:rPr>
          <w:sz w:val="28"/>
          <w:szCs w:val="28"/>
        </w:rPr>
      </w:pPr>
    </w:p>
    <w:p w:rsidR="00F852FF" w:rsidRPr="001463D1" w:rsidRDefault="00F852FF" w:rsidP="00F852FF">
      <w:pPr>
        <w:jc w:val="both"/>
        <w:rPr>
          <w:rFonts w:ascii="Times New Roman CYR" w:hAnsi="Times New Roman CYR" w:cs="Times New Roman CYR"/>
          <w:i/>
          <w:iCs/>
          <w:sz w:val="28"/>
          <w:szCs w:val="28"/>
        </w:rPr>
      </w:pPr>
      <w:r w:rsidRPr="001463D1">
        <w:rPr>
          <w:sz w:val="28"/>
          <w:szCs w:val="28"/>
        </w:rPr>
        <w:t>С-</w:t>
      </w:r>
      <w:r w:rsidR="00EE3C84">
        <w:rPr>
          <w:sz w:val="28"/>
          <w:szCs w:val="28"/>
        </w:rPr>
        <w:t>8</w:t>
      </w:r>
      <w:r w:rsidRPr="001463D1">
        <w:rPr>
          <w:sz w:val="28"/>
          <w:szCs w:val="28"/>
        </w:rPr>
        <w:t>. ОТНОСНО: Предложение от административн</w:t>
      </w:r>
      <w:r>
        <w:rPr>
          <w:sz w:val="28"/>
          <w:szCs w:val="28"/>
        </w:rPr>
        <w:t>ия</w:t>
      </w:r>
      <w:r w:rsidRPr="001463D1">
        <w:rPr>
          <w:sz w:val="28"/>
          <w:szCs w:val="28"/>
        </w:rPr>
        <w:t xml:space="preserve"> ръководител -председател на </w:t>
      </w:r>
      <w:r>
        <w:rPr>
          <w:sz w:val="28"/>
          <w:szCs w:val="28"/>
        </w:rPr>
        <w:t xml:space="preserve">Софийския районен съд </w:t>
      </w:r>
      <w:r w:rsidRPr="001463D1">
        <w:rPr>
          <w:sz w:val="28"/>
          <w:szCs w:val="28"/>
        </w:rPr>
        <w:t xml:space="preserve">за </w:t>
      </w:r>
      <w:r>
        <w:rPr>
          <w:sz w:val="28"/>
          <w:szCs w:val="28"/>
        </w:rPr>
        <w:t>периодично атестиране Румяна Милчева Найденова</w:t>
      </w:r>
      <w:r w:rsidRPr="001463D1">
        <w:rPr>
          <w:sz w:val="28"/>
          <w:szCs w:val="28"/>
        </w:rPr>
        <w:t xml:space="preserve"> - съдия в </w:t>
      </w:r>
      <w:r>
        <w:rPr>
          <w:sz w:val="28"/>
          <w:szCs w:val="28"/>
        </w:rPr>
        <w:t>Софийския районен съд</w:t>
      </w:r>
      <w:r w:rsidRPr="001463D1">
        <w:rPr>
          <w:sz w:val="28"/>
          <w:szCs w:val="28"/>
        </w:rPr>
        <w:t xml:space="preserve">. </w:t>
      </w:r>
      <w:r w:rsidRPr="001463D1">
        <w:rPr>
          <w:rFonts w:ascii="Times New Roman CYR" w:hAnsi="Times New Roman CYR" w:cs="Times New Roman CYR"/>
          <w:i/>
          <w:iCs/>
          <w:sz w:val="28"/>
          <w:szCs w:val="28"/>
        </w:rPr>
        <w:t>(вх.№ВСС-</w:t>
      </w:r>
      <w:r>
        <w:rPr>
          <w:rFonts w:ascii="Times New Roman CYR" w:hAnsi="Times New Roman CYR" w:cs="Times New Roman CYR"/>
          <w:i/>
          <w:iCs/>
          <w:sz w:val="28"/>
          <w:szCs w:val="28"/>
        </w:rPr>
        <w:t>6751</w:t>
      </w:r>
      <w:r w:rsidRPr="001463D1">
        <w:rPr>
          <w:rFonts w:ascii="Times New Roman CYR" w:hAnsi="Times New Roman CYR" w:cs="Times New Roman CYR"/>
          <w:i/>
          <w:iCs/>
          <w:sz w:val="28"/>
          <w:szCs w:val="28"/>
        </w:rPr>
        <w:t>/</w:t>
      </w:r>
      <w:r>
        <w:rPr>
          <w:rFonts w:ascii="Times New Roman CYR" w:hAnsi="Times New Roman CYR" w:cs="Times New Roman CYR"/>
          <w:i/>
          <w:iCs/>
          <w:sz w:val="28"/>
          <w:szCs w:val="28"/>
        </w:rPr>
        <w:t>17</w:t>
      </w:r>
      <w:r w:rsidRPr="001463D1">
        <w:rPr>
          <w:rFonts w:ascii="Times New Roman CYR" w:hAnsi="Times New Roman CYR" w:cs="Times New Roman CYR"/>
          <w:i/>
          <w:iCs/>
          <w:sz w:val="28"/>
          <w:szCs w:val="28"/>
        </w:rPr>
        <w:t>.0</w:t>
      </w:r>
      <w:r>
        <w:rPr>
          <w:rFonts w:ascii="Times New Roman CYR" w:hAnsi="Times New Roman CYR" w:cs="Times New Roman CYR"/>
          <w:i/>
          <w:iCs/>
          <w:sz w:val="28"/>
          <w:szCs w:val="28"/>
        </w:rPr>
        <w:t>4</w:t>
      </w:r>
      <w:r w:rsidRPr="001463D1">
        <w:rPr>
          <w:rFonts w:ascii="Times New Roman CYR" w:hAnsi="Times New Roman CYR" w:cs="Times New Roman CYR"/>
          <w:i/>
          <w:iCs/>
          <w:sz w:val="28"/>
          <w:szCs w:val="28"/>
        </w:rPr>
        <w:t>.2024 г.)</w:t>
      </w:r>
    </w:p>
    <w:p w:rsidR="00E344B7" w:rsidRDefault="00E344B7" w:rsidP="00C05F34">
      <w:pPr>
        <w:spacing w:line="360" w:lineRule="atLeast"/>
        <w:ind w:left="2832" w:right="72"/>
        <w:jc w:val="both"/>
        <w:outlineLvl w:val="0"/>
        <w:rPr>
          <w:sz w:val="28"/>
          <w:szCs w:val="26"/>
        </w:rPr>
      </w:pPr>
      <w:bookmarkStart w:id="0" w:name="_GoBack"/>
      <w:bookmarkEnd w:id="0"/>
    </w:p>
    <w:p w:rsidR="00C05F34" w:rsidRPr="00E344B7" w:rsidRDefault="00C05F34" w:rsidP="00C05F34">
      <w:pPr>
        <w:spacing w:line="360" w:lineRule="atLeast"/>
        <w:ind w:left="2832" w:right="72"/>
        <w:jc w:val="both"/>
        <w:outlineLvl w:val="0"/>
        <w:rPr>
          <w:sz w:val="26"/>
          <w:szCs w:val="26"/>
        </w:rPr>
      </w:pPr>
      <w:r w:rsidRPr="00E344B7">
        <w:rPr>
          <w:sz w:val="26"/>
          <w:szCs w:val="26"/>
        </w:rPr>
        <w:t>ПРЕДСЕДАТЕЛ НА КОМИСИЯТА</w:t>
      </w:r>
    </w:p>
    <w:p w:rsidR="00C05F34" w:rsidRPr="00E344B7" w:rsidRDefault="00C05F34" w:rsidP="00C05F34">
      <w:pPr>
        <w:spacing w:line="360" w:lineRule="atLeast"/>
        <w:ind w:left="2832" w:right="72"/>
        <w:jc w:val="both"/>
        <w:outlineLvl w:val="0"/>
        <w:rPr>
          <w:sz w:val="26"/>
          <w:szCs w:val="26"/>
        </w:rPr>
      </w:pPr>
      <w:r w:rsidRPr="00E344B7">
        <w:rPr>
          <w:sz w:val="26"/>
          <w:szCs w:val="26"/>
        </w:rPr>
        <w:t>ПО АТЕСТИРАНЕТО И КОНКУРСИТЕ</w:t>
      </w:r>
    </w:p>
    <w:p w:rsidR="00C05F34" w:rsidRPr="00E344B7" w:rsidRDefault="00C05F34" w:rsidP="00C05F34">
      <w:pPr>
        <w:spacing w:line="360" w:lineRule="atLeast"/>
        <w:ind w:left="2832" w:right="72"/>
        <w:jc w:val="both"/>
        <w:outlineLvl w:val="0"/>
        <w:rPr>
          <w:sz w:val="26"/>
          <w:szCs w:val="26"/>
        </w:rPr>
      </w:pPr>
      <w:r w:rsidRPr="00E344B7">
        <w:rPr>
          <w:sz w:val="26"/>
          <w:szCs w:val="26"/>
        </w:rPr>
        <w:t xml:space="preserve">КЪМ СЪДИЙСКАТА КОЛЕГИЯ, ИЗПЪЛНЯВАЩА ФУНКЦИИТЕ НА ВИСШ СЪДЕБЕН СЪВЕТ: </w:t>
      </w:r>
      <w:r w:rsidR="00E344B7" w:rsidRPr="00E344B7">
        <w:rPr>
          <w:sz w:val="26"/>
          <w:szCs w:val="26"/>
        </w:rPr>
        <w:t>(п)</w:t>
      </w:r>
    </w:p>
    <w:p w:rsidR="003A40DE" w:rsidRPr="00E344B7" w:rsidRDefault="00C05F34" w:rsidP="00E344B7">
      <w:pPr>
        <w:spacing w:line="360" w:lineRule="atLeast"/>
        <w:ind w:left="5664" w:right="72"/>
        <w:jc w:val="both"/>
        <w:outlineLvl w:val="0"/>
        <w:rPr>
          <w:rFonts w:ascii="Times New Roman CYR" w:hAnsi="Times New Roman CYR" w:cs="Times New Roman CYR"/>
          <w:i/>
          <w:iCs/>
          <w:sz w:val="26"/>
          <w:szCs w:val="26"/>
          <w:lang w:eastAsia="en-US"/>
        </w:rPr>
      </w:pPr>
      <w:r w:rsidRPr="00E344B7">
        <w:rPr>
          <w:sz w:val="26"/>
          <w:szCs w:val="26"/>
        </w:rPr>
        <w:t>ДРАГОМИР КОЯДЖИКОВ</w:t>
      </w:r>
    </w:p>
    <w:sectPr w:rsidR="003A40DE" w:rsidRPr="00E344B7" w:rsidSect="00E344B7">
      <w:pgSz w:w="11906" w:h="16838"/>
      <w:pgMar w:top="71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23177"/>
    <w:rsid w:val="00026685"/>
    <w:rsid w:val="00030974"/>
    <w:rsid w:val="00030E74"/>
    <w:rsid w:val="00040BF6"/>
    <w:rsid w:val="00041658"/>
    <w:rsid w:val="00041C06"/>
    <w:rsid w:val="00042A56"/>
    <w:rsid w:val="00043948"/>
    <w:rsid w:val="00044002"/>
    <w:rsid w:val="00046914"/>
    <w:rsid w:val="00055DE4"/>
    <w:rsid w:val="000618B6"/>
    <w:rsid w:val="00062585"/>
    <w:rsid w:val="00064C0D"/>
    <w:rsid w:val="000669AF"/>
    <w:rsid w:val="00067283"/>
    <w:rsid w:val="000703EC"/>
    <w:rsid w:val="00072B8F"/>
    <w:rsid w:val="00072DDE"/>
    <w:rsid w:val="00077849"/>
    <w:rsid w:val="00090F60"/>
    <w:rsid w:val="00092409"/>
    <w:rsid w:val="00093FB1"/>
    <w:rsid w:val="000A1793"/>
    <w:rsid w:val="000A302E"/>
    <w:rsid w:val="000A33F6"/>
    <w:rsid w:val="000B1EAA"/>
    <w:rsid w:val="000B2A2F"/>
    <w:rsid w:val="000C1AC3"/>
    <w:rsid w:val="000C2E80"/>
    <w:rsid w:val="000C3877"/>
    <w:rsid w:val="000C6E6A"/>
    <w:rsid w:val="000D433F"/>
    <w:rsid w:val="000D652E"/>
    <w:rsid w:val="000E30BC"/>
    <w:rsid w:val="000F198B"/>
    <w:rsid w:val="000F61EB"/>
    <w:rsid w:val="000F68E4"/>
    <w:rsid w:val="000F6B52"/>
    <w:rsid w:val="0010114B"/>
    <w:rsid w:val="00104BF4"/>
    <w:rsid w:val="00105000"/>
    <w:rsid w:val="001114C0"/>
    <w:rsid w:val="001117DC"/>
    <w:rsid w:val="00115EC4"/>
    <w:rsid w:val="001174A2"/>
    <w:rsid w:val="00121575"/>
    <w:rsid w:val="00125DD5"/>
    <w:rsid w:val="0013110D"/>
    <w:rsid w:val="0013490A"/>
    <w:rsid w:val="00136040"/>
    <w:rsid w:val="001443C3"/>
    <w:rsid w:val="001463D1"/>
    <w:rsid w:val="00157751"/>
    <w:rsid w:val="0016019C"/>
    <w:rsid w:val="00162508"/>
    <w:rsid w:val="00171C3D"/>
    <w:rsid w:val="00172B23"/>
    <w:rsid w:val="00182603"/>
    <w:rsid w:val="001853AA"/>
    <w:rsid w:val="00186C29"/>
    <w:rsid w:val="00187BDC"/>
    <w:rsid w:val="0019253C"/>
    <w:rsid w:val="00192D3C"/>
    <w:rsid w:val="001A608B"/>
    <w:rsid w:val="001B39C0"/>
    <w:rsid w:val="001B3CE1"/>
    <w:rsid w:val="001B5557"/>
    <w:rsid w:val="001C0537"/>
    <w:rsid w:val="001C10A9"/>
    <w:rsid w:val="001C56B5"/>
    <w:rsid w:val="001C6200"/>
    <w:rsid w:val="001C7288"/>
    <w:rsid w:val="001D33EB"/>
    <w:rsid w:val="001D73C3"/>
    <w:rsid w:val="001E5FF6"/>
    <w:rsid w:val="001F009E"/>
    <w:rsid w:val="001F7D33"/>
    <w:rsid w:val="002120E4"/>
    <w:rsid w:val="002246F3"/>
    <w:rsid w:val="00224ED1"/>
    <w:rsid w:val="00227150"/>
    <w:rsid w:val="00236023"/>
    <w:rsid w:val="0023749B"/>
    <w:rsid w:val="00240E12"/>
    <w:rsid w:val="002423FB"/>
    <w:rsid w:val="00242D5C"/>
    <w:rsid w:val="00243392"/>
    <w:rsid w:val="002474FC"/>
    <w:rsid w:val="00252078"/>
    <w:rsid w:val="00255E86"/>
    <w:rsid w:val="002566C5"/>
    <w:rsid w:val="00260945"/>
    <w:rsid w:val="00264D66"/>
    <w:rsid w:val="002662DF"/>
    <w:rsid w:val="00267130"/>
    <w:rsid w:val="00271259"/>
    <w:rsid w:val="0027374F"/>
    <w:rsid w:val="002739D1"/>
    <w:rsid w:val="0027580B"/>
    <w:rsid w:val="002807CB"/>
    <w:rsid w:val="00280DD2"/>
    <w:rsid w:val="00281717"/>
    <w:rsid w:val="002876C4"/>
    <w:rsid w:val="00294A76"/>
    <w:rsid w:val="00297A91"/>
    <w:rsid w:val="002A40B2"/>
    <w:rsid w:val="002A55BE"/>
    <w:rsid w:val="002B3833"/>
    <w:rsid w:val="002B74BA"/>
    <w:rsid w:val="002C0AF1"/>
    <w:rsid w:val="002D20F5"/>
    <w:rsid w:val="002D26AB"/>
    <w:rsid w:val="002D591D"/>
    <w:rsid w:val="002D671B"/>
    <w:rsid w:val="002E47A3"/>
    <w:rsid w:val="002E4D15"/>
    <w:rsid w:val="002E6000"/>
    <w:rsid w:val="002E6D2F"/>
    <w:rsid w:val="002E7AE8"/>
    <w:rsid w:val="002F16D4"/>
    <w:rsid w:val="002F238B"/>
    <w:rsid w:val="00306E0B"/>
    <w:rsid w:val="00310B17"/>
    <w:rsid w:val="0031235B"/>
    <w:rsid w:val="00312E7C"/>
    <w:rsid w:val="003159E5"/>
    <w:rsid w:val="00322E5E"/>
    <w:rsid w:val="0032452A"/>
    <w:rsid w:val="00324931"/>
    <w:rsid w:val="0032614B"/>
    <w:rsid w:val="00326298"/>
    <w:rsid w:val="00327133"/>
    <w:rsid w:val="00327CB6"/>
    <w:rsid w:val="0034084E"/>
    <w:rsid w:val="0034435B"/>
    <w:rsid w:val="00344F2A"/>
    <w:rsid w:val="00345FC2"/>
    <w:rsid w:val="003504CC"/>
    <w:rsid w:val="00351DBA"/>
    <w:rsid w:val="00352FDA"/>
    <w:rsid w:val="00353D2B"/>
    <w:rsid w:val="00353FF8"/>
    <w:rsid w:val="003541DA"/>
    <w:rsid w:val="0035571F"/>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21F5"/>
    <w:rsid w:val="00397518"/>
    <w:rsid w:val="003A1102"/>
    <w:rsid w:val="003A40DE"/>
    <w:rsid w:val="003A635B"/>
    <w:rsid w:val="003B00AE"/>
    <w:rsid w:val="003B5001"/>
    <w:rsid w:val="003B6EBE"/>
    <w:rsid w:val="003B790A"/>
    <w:rsid w:val="003C7B56"/>
    <w:rsid w:val="003C7D2B"/>
    <w:rsid w:val="003D3775"/>
    <w:rsid w:val="003E18CF"/>
    <w:rsid w:val="003E24D9"/>
    <w:rsid w:val="003E37ED"/>
    <w:rsid w:val="003E58D9"/>
    <w:rsid w:val="003F10CA"/>
    <w:rsid w:val="003F2420"/>
    <w:rsid w:val="003F71A9"/>
    <w:rsid w:val="00400817"/>
    <w:rsid w:val="00411D5B"/>
    <w:rsid w:val="004148DB"/>
    <w:rsid w:val="00415F22"/>
    <w:rsid w:val="00416499"/>
    <w:rsid w:val="004222E2"/>
    <w:rsid w:val="00423511"/>
    <w:rsid w:val="004255E6"/>
    <w:rsid w:val="0042757A"/>
    <w:rsid w:val="00434B80"/>
    <w:rsid w:val="00435B05"/>
    <w:rsid w:val="0044253E"/>
    <w:rsid w:val="00444336"/>
    <w:rsid w:val="004458EB"/>
    <w:rsid w:val="00447235"/>
    <w:rsid w:val="00447DE8"/>
    <w:rsid w:val="00450B88"/>
    <w:rsid w:val="00455047"/>
    <w:rsid w:val="004564D1"/>
    <w:rsid w:val="00456A26"/>
    <w:rsid w:val="00460F76"/>
    <w:rsid w:val="0047201D"/>
    <w:rsid w:val="004741A7"/>
    <w:rsid w:val="00474A32"/>
    <w:rsid w:val="004804BC"/>
    <w:rsid w:val="0048322A"/>
    <w:rsid w:val="00484DF1"/>
    <w:rsid w:val="00485140"/>
    <w:rsid w:val="004914EF"/>
    <w:rsid w:val="004A1DEC"/>
    <w:rsid w:val="004A751C"/>
    <w:rsid w:val="004B424F"/>
    <w:rsid w:val="004B57A9"/>
    <w:rsid w:val="004C415F"/>
    <w:rsid w:val="004D257F"/>
    <w:rsid w:val="004D3290"/>
    <w:rsid w:val="004D64AF"/>
    <w:rsid w:val="004E1C4B"/>
    <w:rsid w:val="004E33AB"/>
    <w:rsid w:val="004F2DC4"/>
    <w:rsid w:val="004F35DE"/>
    <w:rsid w:val="004F4187"/>
    <w:rsid w:val="005033B2"/>
    <w:rsid w:val="00505449"/>
    <w:rsid w:val="00522387"/>
    <w:rsid w:val="00535406"/>
    <w:rsid w:val="00540DE4"/>
    <w:rsid w:val="00541F6B"/>
    <w:rsid w:val="005517A3"/>
    <w:rsid w:val="005571A6"/>
    <w:rsid w:val="00563147"/>
    <w:rsid w:val="00565059"/>
    <w:rsid w:val="00567FDB"/>
    <w:rsid w:val="0057396A"/>
    <w:rsid w:val="005744EA"/>
    <w:rsid w:val="005803F6"/>
    <w:rsid w:val="00583EA5"/>
    <w:rsid w:val="00585165"/>
    <w:rsid w:val="005875CA"/>
    <w:rsid w:val="00593F4B"/>
    <w:rsid w:val="00593FA8"/>
    <w:rsid w:val="005A568B"/>
    <w:rsid w:val="005B13D7"/>
    <w:rsid w:val="005B576E"/>
    <w:rsid w:val="005B75CB"/>
    <w:rsid w:val="005B796A"/>
    <w:rsid w:val="005C1C9E"/>
    <w:rsid w:val="005C3669"/>
    <w:rsid w:val="005D2476"/>
    <w:rsid w:val="005D3256"/>
    <w:rsid w:val="005D33FC"/>
    <w:rsid w:val="005E5883"/>
    <w:rsid w:val="005F1CDE"/>
    <w:rsid w:val="005F3953"/>
    <w:rsid w:val="0060326F"/>
    <w:rsid w:val="006077D9"/>
    <w:rsid w:val="00612BDC"/>
    <w:rsid w:val="00614DF0"/>
    <w:rsid w:val="006166A9"/>
    <w:rsid w:val="00625FE7"/>
    <w:rsid w:val="00627E18"/>
    <w:rsid w:val="00630ADD"/>
    <w:rsid w:val="00632607"/>
    <w:rsid w:val="00636337"/>
    <w:rsid w:val="00637247"/>
    <w:rsid w:val="00640030"/>
    <w:rsid w:val="00640426"/>
    <w:rsid w:val="00647A5B"/>
    <w:rsid w:val="006512AC"/>
    <w:rsid w:val="00653350"/>
    <w:rsid w:val="00656C98"/>
    <w:rsid w:val="0066144F"/>
    <w:rsid w:val="00663274"/>
    <w:rsid w:val="00666639"/>
    <w:rsid w:val="006704E5"/>
    <w:rsid w:val="00680D0F"/>
    <w:rsid w:val="00683163"/>
    <w:rsid w:val="0068725E"/>
    <w:rsid w:val="0069259D"/>
    <w:rsid w:val="006A06E7"/>
    <w:rsid w:val="006A419C"/>
    <w:rsid w:val="006A5CEA"/>
    <w:rsid w:val="006B2494"/>
    <w:rsid w:val="006B4533"/>
    <w:rsid w:val="006B4636"/>
    <w:rsid w:val="006C22A6"/>
    <w:rsid w:val="006C6018"/>
    <w:rsid w:val="006C61CF"/>
    <w:rsid w:val="006D17B3"/>
    <w:rsid w:val="006D2028"/>
    <w:rsid w:val="006D26B6"/>
    <w:rsid w:val="006D472B"/>
    <w:rsid w:val="006D5EEA"/>
    <w:rsid w:val="006D650F"/>
    <w:rsid w:val="006D6A0A"/>
    <w:rsid w:val="006D75B1"/>
    <w:rsid w:val="006D78CC"/>
    <w:rsid w:val="006E1466"/>
    <w:rsid w:val="006E1FF9"/>
    <w:rsid w:val="006E759B"/>
    <w:rsid w:val="006F2D33"/>
    <w:rsid w:val="006F3752"/>
    <w:rsid w:val="006F5A7F"/>
    <w:rsid w:val="0070144B"/>
    <w:rsid w:val="00702BFA"/>
    <w:rsid w:val="007106D6"/>
    <w:rsid w:val="007112D6"/>
    <w:rsid w:val="00711A3B"/>
    <w:rsid w:val="00716D1E"/>
    <w:rsid w:val="0072643F"/>
    <w:rsid w:val="00732179"/>
    <w:rsid w:val="0073457D"/>
    <w:rsid w:val="0073488A"/>
    <w:rsid w:val="007409AD"/>
    <w:rsid w:val="00742B57"/>
    <w:rsid w:val="00743C63"/>
    <w:rsid w:val="007440C9"/>
    <w:rsid w:val="00746575"/>
    <w:rsid w:val="007503A4"/>
    <w:rsid w:val="00752C02"/>
    <w:rsid w:val="007537E9"/>
    <w:rsid w:val="00760362"/>
    <w:rsid w:val="00766CD1"/>
    <w:rsid w:val="00776F4E"/>
    <w:rsid w:val="00777894"/>
    <w:rsid w:val="00780EC3"/>
    <w:rsid w:val="007863DB"/>
    <w:rsid w:val="00787678"/>
    <w:rsid w:val="00790D79"/>
    <w:rsid w:val="00793AEC"/>
    <w:rsid w:val="007A638F"/>
    <w:rsid w:val="007B0249"/>
    <w:rsid w:val="007B0B9C"/>
    <w:rsid w:val="007C2879"/>
    <w:rsid w:val="007C299C"/>
    <w:rsid w:val="007D23F5"/>
    <w:rsid w:val="007D37C2"/>
    <w:rsid w:val="007E3937"/>
    <w:rsid w:val="007F2892"/>
    <w:rsid w:val="00801ACC"/>
    <w:rsid w:val="00807229"/>
    <w:rsid w:val="00810F81"/>
    <w:rsid w:val="00811832"/>
    <w:rsid w:val="00813F1F"/>
    <w:rsid w:val="00820702"/>
    <w:rsid w:val="00831F35"/>
    <w:rsid w:val="00836EF1"/>
    <w:rsid w:val="008444BA"/>
    <w:rsid w:val="00844B99"/>
    <w:rsid w:val="00846800"/>
    <w:rsid w:val="0084696D"/>
    <w:rsid w:val="008476BA"/>
    <w:rsid w:val="00851D60"/>
    <w:rsid w:val="00852185"/>
    <w:rsid w:val="0085468D"/>
    <w:rsid w:val="00864F7F"/>
    <w:rsid w:val="008672D5"/>
    <w:rsid w:val="008750A4"/>
    <w:rsid w:val="00877FBE"/>
    <w:rsid w:val="00881580"/>
    <w:rsid w:val="0088723F"/>
    <w:rsid w:val="008A3CD6"/>
    <w:rsid w:val="008A4784"/>
    <w:rsid w:val="008A794E"/>
    <w:rsid w:val="008B4530"/>
    <w:rsid w:val="008B52F5"/>
    <w:rsid w:val="008B58D7"/>
    <w:rsid w:val="008B6E55"/>
    <w:rsid w:val="008C3529"/>
    <w:rsid w:val="008C76E7"/>
    <w:rsid w:val="008E15BD"/>
    <w:rsid w:val="008E1DAF"/>
    <w:rsid w:val="008E5393"/>
    <w:rsid w:val="008E6A5D"/>
    <w:rsid w:val="008F2FBB"/>
    <w:rsid w:val="008F515E"/>
    <w:rsid w:val="008F7A61"/>
    <w:rsid w:val="009078D1"/>
    <w:rsid w:val="00910908"/>
    <w:rsid w:val="00911E47"/>
    <w:rsid w:val="00913C75"/>
    <w:rsid w:val="009160C1"/>
    <w:rsid w:val="009177FA"/>
    <w:rsid w:val="00921B19"/>
    <w:rsid w:val="00925F60"/>
    <w:rsid w:val="009414C7"/>
    <w:rsid w:val="00952B02"/>
    <w:rsid w:val="00952CBB"/>
    <w:rsid w:val="00960752"/>
    <w:rsid w:val="009672F5"/>
    <w:rsid w:val="0096734E"/>
    <w:rsid w:val="009675DA"/>
    <w:rsid w:val="00970671"/>
    <w:rsid w:val="009728AB"/>
    <w:rsid w:val="00975841"/>
    <w:rsid w:val="00995373"/>
    <w:rsid w:val="009A15EF"/>
    <w:rsid w:val="009A7FF8"/>
    <w:rsid w:val="009B39C8"/>
    <w:rsid w:val="009B5EBF"/>
    <w:rsid w:val="009B7015"/>
    <w:rsid w:val="009D178A"/>
    <w:rsid w:val="009E0B9C"/>
    <w:rsid w:val="009E1CB7"/>
    <w:rsid w:val="009E334F"/>
    <w:rsid w:val="009E43E1"/>
    <w:rsid w:val="009F2A97"/>
    <w:rsid w:val="009F313B"/>
    <w:rsid w:val="009F45A3"/>
    <w:rsid w:val="009F50B3"/>
    <w:rsid w:val="009F676D"/>
    <w:rsid w:val="00A0099D"/>
    <w:rsid w:val="00A02DE3"/>
    <w:rsid w:val="00A048C9"/>
    <w:rsid w:val="00A05154"/>
    <w:rsid w:val="00A0601A"/>
    <w:rsid w:val="00A06B00"/>
    <w:rsid w:val="00A119CC"/>
    <w:rsid w:val="00A11D2C"/>
    <w:rsid w:val="00A1224A"/>
    <w:rsid w:val="00A234DC"/>
    <w:rsid w:val="00A26F8D"/>
    <w:rsid w:val="00A4080E"/>
    <w:rsid w:val="00A41064"/>
    <w:rsid w:val="00A45027"/>
    <w:rsid w:val="00A507A6"/>
    <w:rsid w:val="00A5094C"/>
    <w:rsid w:val="00A53A4C"/>
    <w:rsid w:val="00A574B5"/>
    <w:rsid w:val="00A6423A"/>
    <w:rsid w:val="00A65682"/>
    <w:rsid w:val="00A72ECE"/>
    <w:rsid w:val="00A73EE7"/>
    <w:rsid w:val="00A80CCD"/>
    <w:rsid w:val="00A83DAF"/>
    <w:rsid w:val="00A85332"/>
    <w:rsid w:val="00A92CF7"/>
    <w:rsid w:val="00A97282"/>
    <w:rsid w:val="00AA3E73"/>
    <w:rsid w:val="00AA4E30"/>
    <w:rsid w:val="00AA554A"/>
    <w:rsid w:val="00AB0D33"/>
    <w:rsid w:val="00AB1761"/>
    <w:rsid w:val="00AB28FC"/>
    <w:rsid w:val="00AB5663"/>
    <w:rsid w:val="00AB6B5F"/>
    <w:rsid w:val="00AD023F"/>
    <w:rsid w:val="00AE2137"/>
    <w:rsid w:val="00AE2399"/>
    <w:rsid w:val="00AE4D8B"/>
    <w:rsid w:val="00AE5181"/>
    <w:rsid w:val="00AE5A6C"/>
    <w:rsid w:val="00AE6CB0"/>
    <w:rsid w:val="00AF18CD"/>
    <w:rsid w:val="00AF4A5D"/>
    <w:rsid w:val="00AF4F3E"/>
    <w:rsid w:val="00AF7A31"/>
    <w:rsid w:val="00B1421E"/>
    <w:rsid w:val="00B176F5"/>
    <w:rsid w:val="00B23DB8"/>
    <w:rsid w:val="00B2532A"/>
    <w:rsid w:val="00B344B3"/>
    <w:rsid w:val="00B43B47"/>
    <w:rsid w:val="00B43F44"/>
    <w:rsid w:val="00B45254"/>
    <w:rsid w:val="00B4725D"/>
    <w:rsid w:val="00B50159"/>
    <w:rsid w:val="00B5091C"/>
    <w:rsid w:val="00B64C3D"/>
    <w:rsid w:val="00B766A7"/>
    <w:rsid w:val="00B84BE8"/>
    <w:rsid w:val="00B8662A"/>
    <w:rsid w:val="00B87D35"/>
    <w:rsid w:val="00B900C4"/>
    <w:rsid w:val="00B92AC5"/>
    <w:rsid w:val="00B97E4C"/>
    <w:rsid w:val="00BA1DDC"/>
    <w:rsid w:val="00BA306F"/>
    <w:rsid w:val="00BA705A"/>
    <w:rsid w:val="00BB035F"/>
    <w:rsid w:val="00BB356F"/>
    <w:rsid w:val="00BB36F8"/>
    <w:rsid w:val="00BB5532"/>
    <w:rsid w:val="00BC118F"/>
    <w:rsid w:val="00BC1D4D"/>
    <w:rsid w:val="00BC22E0"/>
    <w:rsid w:val="00BC4E25"/>
    <w:rsid w:val="00BC7943"/>
    <w:rsid w:val="00BD0067"/>
    <w:rsid w:val="00BE2AE9"/>
    <w:rsid w:val="00C05C0D"/>
    <w:rsid w:val="00C05F34"/>
    <w:rsid w:val="00C07DD3"/>
    <w:rsid w:val="00C14F84"/>
    <w:rsid w:val="00C27381"/>
    <w:rsid w:val="00C36A9E"/>
    <w:rsid w:val="00C373C1"/>
    <w:rsid w:val="00C41D53"/>
    <w:rsid w:val="00C4437C"/>
    <w:rsid w:val="00C450A3"/>
    <w:rsid w:val="00C46244"/>
    <w:rsid w:val="00C549CE"/>
    <w:rsid w:val="00C57C52"/>
    <w:rsid w:val="00C626AE"/>
    <w:rsid w:val="00C62FC6"/>
    <w:rsid w:val="00C660F4"/>
    <w:rsid w:val="00C71A28"/>
    <w:rsid w:val="00C738B1"/>
    <w:rsid w:val="00C770CC"/>
    <w:rsid w:val="00C80218"/>
    <w:rsid w:val="00C8161B"/>
    <w:rsid w:val="00C87DF3"/>
    <w:rsid w:val="00CA1E3B"/>
    <w:rsid w:val="00CA40F9"/>
    <w:rsid w:val="00CA4C7F"/>
    <w:rsid w:val="00CA63FF"/>
    <w:rsid w:val="00CA6406"/>
    <w:rsid w:val="00CB09F4"/>
    <w:rsid w:val="00CB7D64"/>
    <w:rsid w:val="00CC2005"/>
    <w:rsid w:val="00CC5C4B"/>
    <w:rsid w:val="00CD0D41"/>
    <w:rsid w:val="00CD4C70"/>
    <w:rsid w:val="00CD75B9"/>
    <w:rsid w:val="00CE62CD"/>
    <w:rsid w:val="00CE7370"/>
    <w:rsid w:val="00CE7372"/>
    <w:rsid w:val="00CF306A"/>
    <w:rsid w:val="00CF4225"/>
    <w:rsid w:val="00CF6128"/>
    <w:rsid w:val="00D01064"/>
    <w:rsid w:val="00D03880"/>
    <w:rsid w:val="00D062B5"/>
    <w:rsid w:val="00D068EF"/>
    <w:rsid w:val="00D231D9"/>
    <w:rsid w:val="00D32162"/>
    <w:rsid w:val="00D347CD"/>
    <w:rsid w:val="00D407A1"/>
    <w:rsid w:val="00D43C6E"/>
    <w:rsid w:val="00D51432"/>
    <w:rsid w:val="00D540B5"/>
    <w:rsid w:val="00D630A4"/>
    <w:rsid w:val="00D75005"/>
    <w:rsid w:val="00D77590"/>
    <w:rsid w:val="00D820E7"/>
    <w:rsid w:val="00D83FB2"/>
    <w:rsid w:val="00D8719D"/>
    <w:rsid w:val="00D952A3"/>
    <w:rsid w:val="00DA2BFC"/>
    <w:rsid w:val="00DA35E7"/>
    <w:rsid w:val="00DC649B"/>
    <w:rsid w:val="00DC6D1C"/>
    <w:rsid w:val="00DD05CE"/>
    <w:rsid w:val="00DD2318"/>
    <w:rsid w:val="00DD242C"/>
    <w:rsid w:val="00DF0CFA"/>
    <w:rsid w:val="00DF28C6"/>
    <w:rsid w:val="00DF6B0E"/>
    <w:rsid w:val="00E00C92"/>
    <w:rsid w:val="00E01D04"/>
    <w:rsid w:val="00E060AB"/>
    <w:rsid w:val="00E06B65"/>
    <w:rsid w:val="00E15770"/>
    <w:rsid w:val="00E1642E"/>
    <w:rsid w:val="00E22251"/>
    <w:rsid w:val="00E250EC"/>
    <w:rsid w:val="00E3070B"/>
    <w:rsid w:val="00E307A6"/>
    <w:rsid w:val="00E344B7"/>
    <w:rsid w:val="00E34AD5"/>
    <w:rsid w:val="00E34D8A"/>
    <w:rsid w:val="00E43E3B"/>
    <w:rsid w:val="00E50C01"/>
    <w:rsid w:val="00E5226E"/>
    <w:rsid w:val="00E52E40"/>
    <w:rsid w:val="00E550E2"/>
    <w:rsid w:val="00E55532"/>
    <w:rsid w:val="00E55B1E"/>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A12D4"/>
    <w:rsid w:val="00EA1F38"/>
    <w:rsid w:val="00EA4492"/>
    <w:rsid w:val="00EA4EBE"/>
    <w:rsid w:val="00EA5077"/>
    <w:rsid w:val="00EB2191"/>
    <w:rsid w:val="00EB2C2F"/>
    <w:rsid w:val="00EC1149"/>
    <w:rsid w:val="00EC12CF"/>
    <w:rsid w:val="00ED4DCC"/>
    <w:rsid w:val="00ED7E13"/>
    <w:rsid w:val="00EE20DE"/>
    <w:rsid w:val="00EE3C84"/>
    <w:rsid w:val="00EE57FF"/>
    <w:rsid w:val="00EF5FF8"/>
    <w:rsid w:val="00F006D3"/>
    <w:rsid w:val="00F10757"/>
    <w:rsid w:val="00F14E4A"/>
    <w:rsid w:val="00F16A2F"/>
    <w:rsid w:val="00F16FA5"/>
    <w:rsid w:val="00F20EDE"/>
    <w:rsid w:val="00F2621F"/>
    <w:rsid w:val="00F31314"/>
    <w:rsid w:val="00F37DD1"/>
    <w:rsid w:val="00F446B8"/>
    <w:rsid w:val="00F452AA"/>
    <w:rsid w:val="00F46A4D"/>
    <w:rsid w:val="00F50062"/>
    <w:rsid w:val="00F531B9"/>
    <w:rsid w:val="00F55D10"/>
    <w:rsid w:val="00F56129"/>
    <w:rsid w:val="00F74851"/>
    <w:rsid w:val="00F775E2"/>
    <w:rsid w:val="00F8239C"/>
    <w:rsid w:val="00F830CD"/>
    <w:rsid w:val="00F85237"/>
    <w:rsid w:val="00F852FF"/>
    <w:rsid w:val="00F96991"/>
    <w:rsid w:val="00FA166F"/>
    <w:rsid w:val="00FA36CC"/>
    <w:rsid w:val="00FB7CAB"/>
    <w:rsid w:val="00FC2ED2"/>
    <w:rsid w:val="00FC4AFC"/>
    <w:rsid w:val="00FD191F"/>
    <w:rsid w:val="00FD2C26"/>
    <w:rsid w:val="00FD358E"/>
    <w:rsid w:val="00FE36A2"/>
    <w:rsid w:val="00FF053E"/>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15082208">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4459770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1962761124">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7890-98B4-41A1-A650-A4F3837A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Ilina Yosifova</cp:lastModifiedBy>
  <cp:revision>2</cp:revision>
  <cp:lastPrinted>2024-04-18T07:42:00Z</cp:lastPrinted>
  <dcterms:created xsi:type="dcterms:W3CDTF">2024-04-18T12:11:00Z</dcterms:created>
  <dcterms:modified xsi:type="dcterms:W3CDTF">2024-04-18T12:11:00Z</dcterms:modified>
</cp:coreProperties>
</file>