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>
        <w:rPr>
          <w:bCs/>
          <w:sz w:val="28"/>
        </w:rPr>
        <w:t>ДО</w:t>
      </w:r>
    </w:p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>
        <w:rPr>
          <w:bCs/>
          <w:sz w:val="28"/>
        </w:rPr>
        <w:t xml:space="preserve">ЧЛЕНОВЕТЕ НА КОМИСИЯТА </w:t>
      </w:r>
    </w:p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>
        <w:rPr>
          <w:bCs/>
          <w:sz w:val="28"/>
        </w:rPr>
        <w:t xml:space="preserve">ПО </w:t>
      </w:r>
      <w:r w:rsidR="007B7F71">
        <w:rPr>
          <w:sz w:val="28"/>
          <w:szCs w:val="28"/>
        </w:rPr>
        <w:t xml:space="preserve">АТЕСТИРАНЕТО И КОНКУРСИТЕ ПРИ  </w:t>
      </w:r>
    </w:p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E4226F">
        <w:rPr>
          <w:bCs/>
          <w:sz w:val="28"/>
        </w:rPr>
        <w:t>ПРОКУРОРСКАТА КОЛЕГИЯ</w:t>
      </w:r>
      <w:r w:rsidR="007B7F71">
        <w:rPr>
          <w:bCs/>
          <w:sz w:val="28"/>
        </w:rPr>
        <w:t xml:space="preserve">, </w:t>
      </w:r>
    </w:p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8F15DD">
        <w:rPr>
          <w:bCs/>
          <w:sz w:val="28"/>
        </w:rPr>
        <w:t>КОЯТО</w:t>
      </w:r>
      <w:r w:rsidR="007B7F71">
        <w:rPr>
          <w:bCs/>
          <w:sz w:val="28"/>
        </w:rPr>
        <w:t xml:space="preserve"> НА ОСНОВАНИЕ §23, АЛ. 2 ОТ ПЗР </w:t>
      </w:r>
    </w:p>
    <w:p w:rsidR="007B7F71" w:rsidRDefault="004A10AE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>
        <w:rPr>
          <w:bCs/>
          <w:sz w:val="28"/>
        </w:rPr>
        <w:t>НА ЗИД НА КРБ (ОБН. В ДВ БР.106/22.12.2023Г.),</w:t>
      </w:r>
    </w:p>
    <w:p w:rsidR="007B7F71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>
        <w:rPr>
          <w:bCs/>
          <w:sz w:val="28"/>
        </w:rPr>
        <w:t xml:space="preserve">ИЗПЪЛНЯВА ФУНКЦИИТЕ НА </w:t>
      </w:r>
    </w:p>
    <w:p w:rsidR="007B7F71" w:rsidRPr="002B6B74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  <w:lang w:val="en-US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2B6B74">
        <w:rPr>
          <w:bCs/>
          <w:sz w:val="28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1E08A1">
        <w:rPr>
          <w:bCs/>
          <w:sz w:val="28"/>
        </w:rPr>
        <w:t>23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0</w:t>
      </w:r>
      <w:r w:rsidR="005C479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Default="00BC5D68" w:rsidP="007B7F71">
      <w:pPr>
        <w:jc w:val="center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B6B74" w:rsidRDefault="002B6B74" w:rsidP="002B6B74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574B5" w:rsidRPr="004574B5" w:rsidRDefault="0021401D" w:rsidP="004574B5">
      <w:pPr>
        <w:autoSpaceDE w:val="0"/>
        <w:autoSpaceDN w:val="0"/>
        <w:adjustRightInd w:val="0"/>
        <w:ind w:firstLine="284"/>
        <w:rPr>
          <w:rFonts w:ascii="Times New Roman CYR" w:eastAsiaTheme="minorHAnsi" w:hAnsi="Times New Roman CYR" w:cs="Times New Roman CYR"/>
          <w:sz w:val="28"/>
          <w:szCs w:val="28"/>
        </w:rPr>
      </w:pPr>
      <w:r w:rsidRPr="004574B5">
        <w:rPr>
          <w:rFonts w:ascii="Times New Roman CYR" w:hAnsi="Times New Roman CYR" w:cs="Times New Roman CYR"/>
          <w:sz w:val="28"/>
          <w:szCs w:val="28"/>
        </w:rPr>
        <w:t>1</w:t>
      </w:r>
      <w:r w:rsidR="00E004A0" w:rsidRPr="004574B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574B5" w:rsidRPr="004574B5">
        <w:rPr>
          <w:rFonts w:ascii="Times New Roman CYR" w:eastAsiaTheme="minorHAnsi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прокурор" на Окръжна прокуратура - София, поради изтичащ на 07.05.2024 г.</w:t>
      </w:r>
      <w:r w:rsidR="004574B5" w:rsidRPr="004574B5">
        <w:rPr>
          <w:rFonts w:ascii="Times New Roman CYR" w:eastAsiaTheme="minorHAnsi" w:hAnsi="Times New Roman CYR" w:cs="Times New Roman CYR"/>
        </w:rPr>
        <w:t xml:space="preserve"> </w:t>
      </w:r>
      <w:r w:rsidR="004574B5" w:rsidRPr="004574B5">
        <w:rPr>
          <w:rFonts w:ascii="Times New Roman CYR" w:eastAsiaTheme="minorHAnsi" w:hAnsi="Times New Roman CYR" w:cs="Times New Roman CYR"/>
          <w:sz w:val="28"/>
          <w:szCs w:val="28"/>
        </w:rPr>
        <w:t>мандат.</w:t>
      </w:r>
    </w:p>
    <w:p w:rsidR="004574B5" w:rsidRDefault="004574B5" w:rsidP="00E004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E004A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004A0">
        <w:rPr>
          <w:rFonts w:ascii="Times New Roman CYR" w:hAnsi="Times New Roman CYR" w:cs="Times New Roman CYR"/>
          <w:sz w:val="28"/>
          <w:szCs w:val="28"/>
        </w:rPr>
        <w:t>Заявление за отвод от резервен член на конкурсната комисия по обявения, с решение на Прокурорската колегия на Висшия съдебен съвет по протокол №20/02.06.2021 г. (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>. ДВ, бр. 48/08.06.2021  г.), конкурс за повишаване в длъжност „следовател“ в Национална следствена служба.</w:t>
      </w:r>
    </w:p>
    <w:p w:rsidR="00E004A0" w:rsidRDefault="00E004A0" w:rsidP="00E004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8B4B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004A0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изпитната комисия за младши следователи в края на обучението им в Националния институт на правосъдието.</w:t>
      </w:r>
    </w:p>
    <w:p w:rsidR="00E004A0" w:rsidRDefault="00E004A0" w:rsidP="00E004A0">
      <w:pPr>
        <w:rPr>
          <w:rFonts w:ascii="Calibri" w:eastAsia="Calibri" w:hAnsi="Calibri"/>
          <w:sz w:val="22"/>
          <w:szCs w:val="22"/>
          <w:lang w:eastAsia="en-US"/>
        </w:rPr>
      </w:pPr>
    </w:p>
    <w:p w:rsidR="00E004A0" w:rsidRDefault="004574B5" w:rsidP="00E004A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004A0">
        <w:rPr>
          <w:rFonts w:ascii="Times New Roman CYR" w:hAnsi="Times New Roman CYR" w:cs="Times New Roman CYR"/>
          <w:sz w:val="28"/>
          <w:szCs w:val="28"/>
        </w:rPr>
        <w:t>. Заявление от Теодор Иванов Кърчев за освобождаване от заеманата длъжност „следовател“ в Окръжен следствен отдел в Окръжна прокуратура – Ямбол, на основание чл. 165, ал. 1, т. 1 от ЗСВ.</w:t>
      </w:r>
    </w:p>
    <w:p w:rsidR="00E004A0" w:rsidRDefault="00E004A0" w:rsidP="00E004A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E004A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004A0">
        <w:rPr>
          <w:rFonts w:ascii="Times New Roman CYR" w:hAnsi="Times New Roman CYR" w:cs="Times New Roman CYR"/>
          <w:sz w:val="28"/>
          <w:szCs w:val="28"/>
        </w:rPr>
        <w:t xml:space="preserve">. Заявление от Светослав Раев 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Раев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Районна прокуратура - Силистра, на основание чл. 165, ал. 1, т. 2 от ЗСВ.</w:t>
      </w:r>
    </w:p>
    <w:p w:rsidR="00E004A0" w:rsidRDefault="00E004A0" w:rsidP="00E004A0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E004A0" w:rsidRDefault="004574B5" w:rsidP="00E004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004A0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004A0">
        <w:rPr>
          <w:rFonts w:ascii="Times New Roman CYR" w:hAnsi="Times New Roman CYR" w:cs="Times New Roman CYR"/>
          <w:sz w:val="28"/>
          <w:szCs w:val="28"/>
        </w:rPr>
        <w:t xml:space="preserve">Молба от Албена Каменова 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за командироване във Върховна прокуратура.</w:t>
      </w:r>
    </w:p>
    <w:p w:rsidR="004574B5" w:rsidRDefault="004574B5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5F12AA" w:rsidRDefault="005F12AA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961BA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D2FDF" w:rsidRDefault="006D2FDF" w:rsidP="006D2FDF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D2FDF" w:rsidRDefault="004574B5" w:rsidP="006D2F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D2FDF">
        <w:rPr>
          <w:rFonts w:ascii="Times New Roman CYR" w:hAnsi="Times New Roman CYR" w:cs="Times New Roman CYR"/>
          <w:sz w:val="28"/>
          <w:szCs w:val="28"/>
        </w:rPr>
        <w:t>. Предложение от изпълняващ</w:t>
      </w:r>
      <w:r w:rsidR="009D0E67">
        <w:rPr>
          <w:rFonts w:ascii="Times New Roman CYR" w:hAnsi="Times New Roman CYR" w:cs="Times New Roman CYR"/>
          <w:sz w:val="28"/>
          <w:szCs w:val="28"/>
        </w:rPr>
        <w:t>ия</w:t>
      </w:r>
      <w:r w:rsidR="006D2FDF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ръководител“ на Районна прокуратура - Пазарджик за периодично атестиране на Емилия Жекова Балева - прокурор в Районна прокуратура - Пазарджик. </w:t>
      </w: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A63E30" w:rsidRDefault="00A63E30" w:rsidP="00A63E30">
      <w:pPr>
        <w:ind w:firstLine="284"/>
        <w:rPr>
          <w:bCs/>
          <w:sz w:val="28"/>
          <w:szCs w:val="28"/>
        </w:rPr>
      </w:pPr>
    </w:p>
    <w:p w:rsidR="000469A5" w:rsidRDefault="000469A5" w:rsidP="00A63E30">
      <w:pPr>
        <w:ind w:firstLine="284"/>
        <w:rPr>
          <w:bCs/>
          <w:sz w:val="28"/>
          <w:szCs w:val="28"/>
        </w:rPr>
      </w:pPr>
    </w:p>
    <w:p w:rsidR="00A63E30" w:rsidRPr="00FD6026" w:rsidRDefault="00A63E30" w:rsidP="00A63E30">
      <w:pPr>
        <w:ind w:firstLine="284"/>
        <w:rPr>
          <w:bCs/>
          <w:sz w:val="28"/>
          <w:szCs w:val="28"/>
        </w:rPr>
      </w:pPr>
      <w:r w:rsidRPr="00FD761B">
        <w:rPr>
          <w:bCs/>
          <w:sz w:val="28"/>
          <w:szCs w:val="28"/>
        </w:rPr>
        <w:lastRenderedPageBreak/>
        <w:t>ПРЕДЛОЖЕНИ</w:t>
      </w:r>
      <w:r w:rsidR="00FD761B" w:rsidRPr="00FD761B">
        <w:rPr>
          <w:bCs/>
          <w:sz w:val="28"/>
          <w:szCs w:val="28"/>
        </w:rPr>
        <w:t>Я</w:t>
      </w:r>
      <w:r w:rsidRPr="00FD761B">
        <w:rPr>
          <w:bCs/>
          <w:sz w:val="28"/>
          <w:szCs w:val="28"/>
        </w:rPr>
        <w:t xml:space="preserve"> ЗА ПОВИШАВАНЕ НА МЯСТО В ПО-ГОРЕН РАНГ</w:t>
      </w:r>
    </w:p>
    <w:p w:rsidR="00A63E30" w:rsidRPr="00FD6026" w:rsidRDefault="00A63E30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D761B" w:rsidRPr="00FD6026" w:rsidRDefault="004574B5" w:rsidP="00FD76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761B" w:rsidRPr="00FD6026">
        <w:rPr>
          <w:sz w:val="28"/>
          <w:szCs w:val="28"/>
        </w:rPr>
        <w:t xml:space="preserve">. Предложение от </w:t>
      </w:r>
      <w:r w:rsidR="00FD761B">
        <w:rPr>
          <w:sz w:val="28"/>
          <w:szCs w:val="28"/>
        </w:rPr>
        <w:t xml:space="preserve">Десислава Димитрова </w:t>
      </w:r>
      <w:proofErr w:type="spellStart"/>
      <w:r w:rsidR="00FD761B">
        <w:rPr>
          <w:sz w:val="28"/>
          <w:szCs w:val="28"/>
        </w:rPr>
        <w:t>Димитрова</w:t>
      </w:r>
      <w:proofErr w:type="spellEnd"/>
      <w:r w:rsidR="00FD761B" w:rsidRPr="00FD6026">
        <w:rPr>
          <w:sz w:val="28"/>
          <w:szCs w:val="28"/>
        </w:rPr>
        <w:t xml:space="preserve"> –</w:t>
      </w:r>
      <w:r w:rsidR="00FD761B">
        <w:rPr>
          <w:sz w:val="28"/>
          <w:szCs w:val="28"/>
        </w:rPr>
        <w:t xml:space="preserve"> </w:t>
      </w:r>
      <w:r w:rsidR="00FD761B" w:rsidRPr="00FD6026">
        <w:rPr>
          <w:sz w:val="28"/>
          <w:szCs w:val="28"/>
        </w:rPr>
        <w:t xml:space="preserve">прокурор </w:t>
      </w:r>
      <w:r w:rsidR="00FD761B">
        <w:rPr>
          <w:sz w:val="28"/>
          <w:szCs w:val="28"/>
        </w:rPr>
        <w:t>в Софийска районна прокуратура, с ранг „прокурор в АП</w:t>
      </w:r>
      <w:r w:rsidR="00FD761B" w:rsidRPr="00FD6026">
        <w:rPr>
          <w:sz w:val="28"/>
          <w:szCs w:val="28"/>
        </w:rPr>
        <w:t>“, за повишаване на място в по-горен ранг „прокурор във ВП“.</w:t>
      </w:r>
      <w:r w:rsidR="00FD761B" w:rsidRPr="00FD6026">
        <w:rPr>
          <w:i/>
          <w:sz w:val="28"/>
          <w:szCs w:val="28"/>
        </w:rPr>
        <w:t xml:space="preserve"> </w:t>
      </w:r>
    </w:p>
    <w:p w:rsidR="00FD761B" w:rsidRDefault="00FD761B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63E30" w:rsidRPr="00FD6026" w:rsidRDefault="004574B5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3E30" w:rsidRPr="00FD6026">
        <w:rPr>
          <w:sz w:val="28"/>
          <w:szCs w:val="28"/>
        </w:rPr>
        <w:t xml:space="preserve">. Предложение от </w:t>
      </w:r>
      <w:r w:rsidR="00FD761B">
        <w:rPr>
          <w:sz w:val="28"/>
          <w:szCs w:val="28"/>
        </w:rPr>
        <w:t xml:space="preserve">изпълняващия функциите „административен ръководител“ на Окръжна прокуратура – Благоевград, за повишаване на Ивайло </w:t>
      </w:r>
      <w:proofErr w:type="spellStart"/>
      <w:r w:rsidR="00FD761B">
        <w:rPr>
          <w:sz w:val="28"/>
          <w:szCs w:val="28"/>
        </w:rPr>
        <w:t>Альошев</w:t>
      </w:r>
      <w:proofErr w:type="spellEnd"/>
      <w:r w:rsidR="00FD761B">
        <w:rPr>
          <w:sz w:val="28"/>
          <w:szCs w:val="28"/>
        </w:rPr>
        <w:t xml:space="preserve"> Филипов – прокурор в Окръжна прокуратура – Благоевград, с ранг „прокурор в АП“ на място в по-горен ранг „прокурор във ВП“. </w:t>
      </w:r>
    </w:p>
    <w:p w:rsidR="004E6C32" w:rsidRDefault="004E6C32" w:rsidP="009D4043">
      <w:pPr>
        <w:ind w:firstLine="284"/>
        <w:rPr>
          <w:sz w:val="28"/>
          <w:szCs w:val="28"/>
        </w:rPr>
      </w:pPr>
    </w:p>
    <w:p w:rsidR="009D4043" w:rsidRPr="009C7BA5" w:rsidRDefault="009D4043" w:rsidP="009D4043">
      <w:pPr>
        <w:ind w:firstLine="284"/>
        <w:rPr>
          <w:sz w:val="28"/>
          <w:szCs w:val="28"/>
        </w:rPr>
      </w:pPr>
      <w:r w:rsidRPr="009C7BA5">
        <w:rPr>
          <w:sz w:val="28"/>
          <w:szCs w:val="28"/>
        </w:rPr>
        <w:t>РАЗПРЕДЕЛЯНЕ НА ПРЕПИСКИ</w:t>
      </w:r>
    </w:p>
    <w:p w:rsidR="009D4043" w:rsidRPr="009C7BA5" w:rsidRDefault="009D4043" w:rsidP="009D4043">
      <w:pPr>
        <w:rPr>
          <w:sz w:val="28"/>
          <w:szCs w:val="28"/>
        </w:rPr>
      </w:pPr>
    </w:p>
    <w:p w:rsidR="009D4043" w:rsidRPr="00A34665" w:rsidRDefault="004574B5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D4043" w:rsidRPr="009C7BA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D4043" w:rsidRDefault="009D4043" w:rsidP="00322690">
      <w:pPr>
        <w:ind w:left="1418" w:firstLine="1134"/>
        <w:rPr>
          <w:b/>
          <w:sz w:val="28"/>
        </w:rPr>
      </w:pPr>
    </w:p>
    <w:p w:rsidR="001F37F8" w:rsidRDefault="001F37F8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0469A5">
        <w:rPr>
          <w:bCs/>
          <w:i/>
          <w:sz w:val="28"/>
        </w:rPr>
        <w:tab/>
      </w:r>
      <w:r w:rsidR="000469A5" w:rsidRPr="000469A5">
        <w:rPr>
          <w:bCs/>
          <w:sz w:val="28"/>
        </w:rPr>
        <w:tab/>
        <w:t>/П/</w:t>
      </w:r>
    </w:p>
    <w:p w:rsidR="008F15DD" w:rsidRDefault="003A4FAA" w:rsidP="004929C8">
      <w:pPr>
        <w:ind w:left="5088" w:firstLine="576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A7588B" w:rsidRDefault="00A7588B" w:rsidP="004929C8">
      <w:pPr>
        <w:ind w:left="5088" w:firstLine="576"/>
        <w:jc w:val="both"/>
        <w:rPr>
          <w:b/>
          <w:sz w:val="28"/>
        </w:rPr>
      </w:pPr>
    </w:p>
    <w:p w:rsidR="00A7588B" w:rsidRDefault="00A7588B" w:rsidP="004929C8">
      <w:pPr>
        <w:ind w:left="5088" w:firstLine="576"/>
        <w:jc w:val="both"/>
        <w:rPr>
          <w:b/>
          <w:sz w:val="28"/>
        </w:rPr>
      </w:pPr>
    </w:p>
    <w:p w:rsidR="00A7588B" w:rsidRDefault="00A7588B" w:rsidP="004929C8">
      <w:pPr>
        <w:ind w:left="5088" w:firstLine="576"/>
        <w:jc w:val="both"/>
        <w:rPr>
          <w:b/>
          <w:sz w:val="28"/>
        </w:rPr>
      </w:pPr>
    </w:p>
    <w:p w:rsidR="00A7588B" w:rsidRDefault="00A7588B" w:rsidP="004929C8">
      <w:pPr>
        <w:ind w:left="5088" w:firstLine="576"/>
        <w:jc w:val="both"/>
        <w:rPr>
          <w:b/>
          <w:sz w:val="28"/>
        </w:rPr>
      </w:pPr>
    </w:p>
    <w:p w:rsidR="00A7588B" w:rsidRDefault="00A7588B" w:rsidP="004929C8">
      <w:pPr>
        <w:ind w:left="5088" w:firstLine="576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C0BA3" w:rsidRPr="003C0BA3" w:rsidRDefault="003C0BA3" w:rsidP="00173A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sectPr w:rsidR="003C0BA3" w:rsidRPr="003C0BA3" w:rsidSect="0021401D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69A5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0E6B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37F8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01D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6B2A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574B5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2FDF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4BAE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6044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3E30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588B"/>
    <w:rsid w:val="00A766D3"/>
    <w:rsid w:val="00A77293"/>
    <w:rsid w:val="00A77F2F"/>
    <w:rsid w:val="00A81720"/>
    <w:rsid w:val="00A82524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04A0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D761B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1F2E-3E2D-4C9D-B78D-B348F7A8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2024-04-04T08:04:00Z</cp:lastPrinted>
  <dcterms:created xsi:type="dcterms:W3CDTF">2024-04-18T08:29:00Z</dcterms:created>
  <dcterms:modified xsi:type="dcterms:W3CDTF">2024-04-18T08:30:00Z</dcterms:modified>
</cp:coreProperties>
</file>