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C" w:rsidRDefault="004A10AE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  <w:r>
        <w:rPr>
          <w:bCs/>
          <w:sz w:val="28"/>
        </w:rPr>
        <w:tab/>
      </w:r>
    </w:p>
    <w:p w:rsidR="001C7C5F" w:rsidRPr="008470C4" w:rsidRDefault="001C7C5F" w:rsidP="001C7C5F">
      <w:pPr>
        <w:tabs>
          <w:tab w:val="left" w:pos="3261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31</w:t>
      </w:r>
    </w:p>
    <w:p w:rsidR="001C7C5F" w:rsidRDefault="001C7C5F" w:rsidP="001C7C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1C7C5F" w:rsidRDefault="001C7C5F" w:rsidP="001C7C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1C7C5F" w:rsidRDefault="001C7C5F" w:rsidP="001C7C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1C7C5F" w:rsidRDefault="001C7C5F" w:rsidP="001C7C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22.10.2024 г.</w:t>
      </w:r>
    </w:p>
    <w:p w:rsidR="001C7C5F" w:rsidRDefault="001C7C5F" w:rsidP="001C7C5F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1C7C5F" w:rsidRDefault="001C7C5F" w:rsidP="001C7C5F">
      <w:pPr>
        <w:jc w:val="center"/>
        <w:rPr>
          <w:b/>
          <w:bCs/>
          <w:sz w:val="20"/>
          <w:szCs w:val="20"/>
        </w:rPr>
      </w:pPr>
    </w:p>
    <w:p w:rsidR="001C7C5F" w:rsidRDefault="001C7C5F" w:rsidP="001C7C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Огнян Дамянов, Евгени Иванов, Стефан Петров, Ирина Апостолова, </w:t>
      </w:r>
      <w:r>
        <w:rPr>
          <w:sz w:val="28"/>
          <w:szCs w:val="28"/>
        </w:rPr>
        <w:t xml:space="preserve">Петя Маринова, Емилия Пенева, </w:t>
      </w:r>
      <w:r w:rsidRPr="0097308B">
        <w:rPr>
          <w:sz w:val="28"/>
          <w:szCs w:val="28"/>
        </w:rPr>
        <w:t>Надя Загорова</w:t>
      </w:r>
      <w:r>
        <w:rPr>
          <w:sz w:val="28"/>
          <w:szCs w:val="28"/>
        </w:rPr>
        <w:t xml:space="preserve">, 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 и Георги </w:t>
      </w:r>
      <w:proofErr w:type="spellStart"/>
      <w:r>
        <w:rPr>
          <w:sz w:val="28"/>
          <w:szCs w:val="28"/>
        </w:rPr>
        <w:t>Ценов</w:t>
      </w:r>
      <w:proofErr w:type="spellEnd"/>
    </w:p>
    <w:p w:rsidR="001C7C5F" w:rsidRDefault="001C7C5F" w:rsidP="001C7C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C5F" w:rsidRDefault="00167F33" w:rsidP="001C7C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9C0">
        <w:rPr>
          <w:sz w:val="28"/>
          <w:szCs w:val="28"/>
        </w:rPr>
        <w:t xml:space="preserve">Отсъстват: Светлана Бошнакова </w:t>
      </w:r>
      <w:r w:rsidR="001079C0" w:rsidRPr="001079C0">
        <w:rPr>
          <w:sz w:val="28"/>
          <w:szCs w:val="28"/>
        </w:rPr>
        <w:t>и Пламен Найденов</w:t>
      </w:r>
    </w:p>
    <w:p w:rsidR="00167F33" w:rsidRDefault="00167F33" w:rsidP="001C7C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C5F" w:rsidRPr="00EA5B95" w:rsidRDefault="001C7C5F" w:rsidP="001C7C5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 w:rsidRPr="007E72BD">
        <w:rPr>
          <w:sz w:val="28"/>
          <w:szCs w:val="28"/>
        </w:rPr>
        <w:t>Н</w:t>
      </w:r>
      <w:r>
        <w:rPr>
          <w:sz w:val="28"/>
          <w:szCs w:val="28"/>
        </w:rPr>
        <w:t xml:space="preserve">а заседанието присъстват: Мария Василева – директор на дирекция </w:t>
      </w:r>
      <w:r>
        <w:rPr>
          <w:rFonts w:ascii="Times New Roman CYR" w:hAnsi="Times New Roman CYR" w:cs="Times New Roman CYR"/>
          <w:sz w:val="28"/>
          <w:szCs w:val="28"/>
        </w:rPr>
        <w:t>„Атестиране и конкурси” и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Полина Петкова -</w:t>
      </w:r>
      <w:r w:rsidRPr="0000763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началник отдел „Атестиране“</w:t>
      </w:r>
      <w:r w:rsidRPr="00EA5B95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1C7C5F" w:rsidRDefault="001C7C5F" w:rsidP="001C7C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C5F" w:rsidRDefault="001C7C5F" w:rsidP="001C7C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1C7C5F" w:rsidRPr="00E55C27" w:rsidRDefault="001C7C5F" w:rsidP="001C7C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7C5F" w:rsidRDefault="001C7C5F" w:rsidP="001C7C5F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1C7C5F" w:rsidRPr="00031733" w:rsidRDefault="001C7C5F" w:rsidP="001C7C5F">
      <w:pPr>
        <w:rPr>
          <w:bCs/>
          <w:sz w:val="20"/>
          <w:szCs w:val="28"/>
          <w:u w:val="single"/>
          <w:lang w:val="en-US"/>
        </w:rPr>
      </w:pPr>
    </w:p>
    <w:p w:rsidR="001C7C5F" w:rsidRDefault="001C7C5F" w:rsidP="001C7C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C7C5F" w:rsidRDefault="001C7C5F" w:rsidP="001C7C5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C7C5F" w:rsidRPr="00C701CA" w:rsidRDefault="001C7C5F" w:rsidP="001C7C5F">
      <w:pPr>
        <w:jc w:val="both"/>
        <w:rPr>
          <w:bCs/>
          <w:sz w:val="20"/>
          <w:szCs w:val="20"/>
        </w:rPr>
      </w:pPr>
    </w:p>
    <w:p w:rsidR="001C7C5F" w:rsidRPr="00F32FEA" w:rsidRDefault="001C7C5F" w:rsidP="001C7C5F">
      <w:pPr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  <w:lang w:val="en-GB"/>
        </w:rPr>
      </w:pPr>
      <w:r w:rsidRPr="0047007A">
        <w:rPr>
          <w:bCs/>
          <w:sz w:val="28"/>
          <w:szCs w:val="28"/>
        </w:rPr>
        <w:t>ВКЛЮЧВА</w:t>
      </w:r>
      <w:r w:rsidRPr="0047007A">
        <w:rPr>
          <w:b/>
          <w:bCs/>
          <w:sz w:val="28"/>
          <w:szCs w:val="28"/>
        </w:rPr>
        <w:t xml:space="preserve"> </w:t>
      </w:r>
      <w:r w:rsidRPr="007B4488">
        <w:rPr>
          <w:bCs/>
          <w:sz w:val="28"/>
          <w:szCs w:val="28"/>
        </w:rPr>
        <w:t>следните</w:t>
      </w:r>
      <w:r>
        <w:rPr>
          <w:b/>
          <w:bCs/>
          <w:sz w:val="28"/>
          <w:szCs w:val="28"/>
        </w:rPr>
        <w:t xml:space="preserve"> </w:t>
      </w:r>
      <w:r w:rsidRPr="0047007A">
        <w:rPr>
          <w:sz w:val="28"/>
          <w:szCs w:val="28"/>
        </w:rPr>
        <w:t>допълнителн</w:t>
      </w:r>
      <w:r>
        <w:rPr>
          <w:sz w:val="28"/>
          <w:szCs w:val="28"/>
        </w:rPr>
        <w:t>и</w:t>
      </w:r>
      <w:r w:rsidRPr="0047007A">
        <w:rPr>
          <w:sz w:val="28"/>
          <w:szCs w:val="28"/>
        </w:rPr>
        <w:t xml:space="preserve"> точк</w:t>
      </w:r>
      <w:r>
        <w:rPr>
          <w:sz w:val="28"/>
          <w:szCs w:val="28"/>
        </w:rPr>
        <w:t xml:space="preserve">и в дневния ред на Комисията по атестиране и конкурси, за разглеждане: </w:t>
      </w:r>
      <w:r w:rsidRPr="00BA7259">
        <w:rPr>
          <w:sz w:val="28"/>
          <w:szCs w:val="28"/>
        </w:rPr>
        <w:t>т.</w:t>
      </w:r>
      <w:r w:rsidR="001079C0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- т.</w:t>
      </w:r>
      <w:r w:rsidR="001079C0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     </w:t>
      </w:r>
    </w:p>
    <w:p w:rsidR="001C7C5F" w:rsidRPr="00095574" w:rsidRDefault="001C7C5F" w:rsidP="001C7C5F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BC5D68" w:rsidRPr="00095574" w:rsidRDefault="00BC5D68" w:rsidP="001C7C5F">
      <w:pPr>
        <w:tabs>
          <w:tab w:val="left" w:pos="3261"/>
        </w:tabs>
        <w:ind w:left="3261" w:right="72"/>
        <w:outlineLvl w:val="0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6826AA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285">
        <w:rPr>
          <w:sz w:val="28"/>
          <w:szCs w:val="28"/>
        </w:rPr>
        <w:t xml:space="preserve">  </w:t>
      </w:r>
    </w:p>
    <w:p w:rsidR="005851C4" w:rsidRPr="00CE1B4F" w:rsidRDefault="00181ABB" w:rsidP="005851C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CE1B4F">
        <w:rPr>
          <w:rFonts w:ascii="Times New Roman CYR" w:hAnsi="Times New Roman CYR" w:cs="Times New Roman CYR"/>
          <w:sz w:val="28"/>
          <w:szCs w:val="28"/>
        </w:rPr>
        <w:t>1</w:t>
      </w:r>
      <w:r w:rsidR="005851C4" w:rsidRPr="00CE1B4F">
        <w:rPr>
          <w:rFonts w:ascii="Times New Roman CYR" w:hAnsi="Times New Roman CYR" w:cs="Times New Roman CYR"/>
          <w:sz w:val="28"/>
          <w:szCs w:val="28"/>
        </w:rPr>
        <w:t xml:space="preserve">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B15CB5" w:rsidRPr="00CE1B4F">
        <w:rPr>
          <w:bCs/>
          <w:sz w:val="28"/>
          <w:szCs w:val="28"/>
        </w:rPr>
        <w:t>Васил Ангелов Василев -</w:t>
      </w:r>
      <w:r w:rsidR="00B15CB5" w:rsidRPr="00CE1B4F">
        <w:rPr>
          <w:sz w:val="28"/>
          <w:szCs w:val="28"/>
        </w:rPr>
        <w:t xml:space="preserve"> заместник на административния ръководител</w:t>
      </w:r>
      <w:r w:rsidR="00516284" w:rsidRPr="00CE1B4F">
        <w:rPr>
          <w:sz w:val="28"/>
          <w:szCs w:val="28"/>
        </w:rPr>
        <w:t xml:space="preserve"> </w:t>
      </w:r>
      <w:r w:rsidR="00B15CB5" w:rsidRPr="00CE1B4F">
        <w:rPr>
          <w:sz w:val="28"/>
          <w:szCs w:val="28"/>
        </w:rPr>
        <w:t>-</w:t>
      </w:r>
      <w:r w:rsidR="00516284" w:rsidRPr="00CE1B4F">
        <w:rPr>
          <w:sz w:val="28"/>
          <w:szCs w:val="28"/>
        </w:rPr>
        <w:t xml:space="preserve"> </w:t>
      </w:r>
      <w:r w:rsidR="00B15CB5" w:rsidRPr="00CE1B4F">
        <w:rPr>
          <w:sz w:val="28"/>
          <w:szCs w:val="28"/>
        </w:rPr>
        <w:t>заместник-окръжен прокурор на Окръжна прокуратура</w:t>
      </w:r>
      <w:r w:rsidR="00516284" w:rsidRPr="00CE1B4F">
        <w:rPr>
          <w:sz w:val="28"/>
          <w:szCs w:val="28"/>
        </w:rPr>
        <w:t xml:space="preserve"> - </w:t>
      </w:r>
      <w:r w:rsidR="00B15CB5" w:rsidRPr="00CE1B4F">
        <w:rPr>
          <w:sz w:val="28"/>
          <w:szCs w:val="28"/>
        </w:rPr>
        <w:t>Търговище,</w:t>
      </w:r>
      <w:r w:rsidR="005851C4" w:rsidRPr="00CE1B4F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окръжен прокурор на Окръжна прокуратура - </w:t>
      </w:r>
      <w:r w:rsidR="00B15CB5" w:rsidRPr="00CE1B4F">
        <w:rPr>
          <w:rFonts w:ascii="Times New Roman CYR" w:hAnsi="Times New Roman CYR" w:cs="Times New Roman CYR"/>
          <w:sz w:val="28"/>
          <w:szCs w:val="28"/>
        </w:rPr>
        <w:t>Търговище</w:t>
      </w:r>
      <w:r w:rsidR="005851C4" w:rsidRPr="00CE1B4F">
        <w:rPr>
          <w:rFonts w:ascii="Times New Roman CYR" w:hAnsi="Times New Roman CYR" w:cs="Times New Roman CYR"/>
          <w:sz w:val="28"/>
          <w:szCs w:val="28"/>
        </w:rPr>
        <w:t xml:space="preserve">, който ще се проведе на </w:t>
      </w:r>
      <w:r w:rsidR="00B15CB5" w:rsidRPr="00CE1B4F">
        <w:rPr>
          <w:rFonts w:ascii="Times New Roman CYR" w:hAnsi="Times New Roman CYR" w:cs="Times New Roman CYR"/>
          <w:sz w:val="28"/>
          <w:szCs w:val="28"/>
        </w:rPr>
        <w:t>30</w:t>
      </w:r>
      <w:r w:rsidR="005851C4" w:rsidRPr="00CE1B4F">
        <w:rPr>
          <w:rFonts w:ascii="Times New Roman CYR" w:hAnsi="Times New Roman CYR" w:cs="Times New Roman CYR"/>
          <w:sz w:val="28"/>
          <w:szCs w:val="28"/>
        </w:rPr>
        <w:t>.</w:t>
      </w:r>
      <w:r w:rsidR="00B15CB5" w:rsidRPr="00CE1B4F">
        <w:rPr>
          <w:rFonts w:ascii="Times New Roman CYR" w:hAnsi="Times New Roman CYR" w:cs="Times New Roman CYR"/>
          <w:sz w:val="28"/>
          <w:szCs w:val="28"/>
        </w:rPr>
        <w:t>10</w:t>
      </w:r>
      <w:r w:rsidR="005851C4" w:rsidRPr="00CE1B4F">
        <w:rPr>
          <w:rFonts w:ascii="Times New Roman CYR" w:hAnsi="Times New Roman CYR" w:cs="Times New Roman CYR"/>
          <w:sz w:val="28"/>
          <w:szCs w:val="28"/>
        </w:rPr>
        <w:t>.2024</w:t>
      </w:r>
      <w:r w:rsidR="00B15CB5" w:rsidRPr="00CE1B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51C4" w:rsidRPr="00CE1B4F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AC7722" w:rsidRPr="00CE1B4F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2E5592">
        <w:rPr>
          <w:i/>
          <w:sz w:val="28"/>
          <w:szCs w:val="28"/>
          <w:lang w:val="en-US"/>
        </w:rPr>
        <w:t>9</w:t>
      </w:r>
      <w:r w:rsidRPr="00CE1B4F">
        <w:rPr>
          <w:i/>
          <w:sz w:val="28"/>
          <w:szCs w:val="28"/>
        </w:rPr>
        <w:t xml:space="preserve"> гласа „за“ и 0 гласа „против“</w:t>
      </w:r>
    </w:p>
    <w:p w:rsidR="00AC7722" w:rsidRPr="00CE1B4F" w:rsidRDefault="00AC7722" w:rsidP="00AC7722">
      <w:pPr>
        <w:jc w:val="center"/>
        <w:rPr>
          <w:bCs/>
          <w:sz w:val="28"/>
          <w:szCs w:val="28"/>
        </w:rPr>
      </w:pPr>
    </w:p>
    <w:p w:rsidR="00AC7722" w:rsidRPr="00CE1B4F" w:rsidRDefault="00AC7722" w:rsidP="00AC7722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Pr="00CE1B4F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AC7722" w:rsidRPr="00CE1B4F" w:rsidRDefault="00AC7722" w:rsidP="00AC77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724A" w:rsidRPr="00CE1B4F" w:rsidRDefault="00167F33" w:rsidP="0096724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E1B4F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96724A" w:rsidRPr="00CE1B4F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spellStart"/>
      <w:r w:rsidR="0096724A" w:rsidRPr="00CE1B4F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="0096724A" w:rsidRPr="00CE1B4F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96724A" w:rsidRPr="00CE1B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6724A" w:rsidRPr="00CE1B4F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="0096724A" w:rsidRPr="00CE1B4F"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="0012614C" w:rsidRPr="00CE1B4F">
        <w:rPr>
          <w:bCs/>
          <w:sz w:val="28"/>
          <w:szCs w:val="28"/>
        </w:rPr>
        <w:t>Васил Ангелов Василев -</w:t>
      </w:r>
      <w:r w:rsidR="0012614C" w:rsidRPr="00CE1B4F">
        <w:rPr>
          <w:sz w:val="28"/>
          <w:szCs w:val="28"/>
        </w:rPr>
        <w:t xml:space="preserve"> заместник на административния ръководител - заместник-окръжен прокурор на Окръжна прокуратура - Търговище</w:t>
      </w:r>
      <w:r w:rsidR="0096724A" w:rsidRPr="00CE1B4F">
        <w:rPr>
          <w:sz w:val="28"/>
          <w:szCs w:val="28"/>
          <w:shd w:val="clear" w:color="auto" w:fill="FFFFFF"/>
        </w:rPr>
        <w:t>.</w:t>
      </w:r>
    </w:p>
    <w:p w:rsidR="0096724A" w:rsidRPr="00CE1B4F" w:rsidRDefault="0096724A" w:rsidP="0096724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96724A" w:rsidRPr="00CE1B4F" w:rsidRDefault="0096724A" w:rsidP="0096724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E1B4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1.2.</w:t>
      </w:r>
      <w:r w:rsidRPr="00CE1B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E1B4F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 w:rsidRPr="00CE1B4F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CE1B4F"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 w:rsidRPr="00CE1B4F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Pr="00CE1B4F">
        <w:rPr>
          <w:rFonts w:ascii="Times New Roman CYR" w:hAnsi="Times New Roman CYR" w:cs="Times New Roman CYR"/>
          <w:sz w:val="28"/>
          <w:szCs w:val="28"/>
        </w:rPr>
        <w:t>. на</w:t>
      </w:r>
      <w:r w:rsidRPr="00CE1B4F">
        <w:rPr>
          <w:sz w:val="28"/>
          <w:szCs w:val="28"/>
        </w:rPr>
        <w:t xml:space="preserve"> </w:t>
      </w:r>
      <w:r w:rsidR="0012614C" w:rsidRPr="00CE1B4F">
        <w:rPr>
          <w:bCs/>
          <w:sz w:val="28"/>
          <w:szCs w:val="28"/>
        </w:rPr>
        <w:t>Васил Ангелов Василев -</w:t>
      </w:r>
      <w:r w:rsidR="0012614C" w:rsidRPr="00CE1B4F">
        <w:rPr>
          <w:sz w:val="28"/>
          <w:szCs w:val="28"/>
        </w:rPr>
        <w:t xml:space="preserve"> заместник на административния ръководител - заместник-окръжен прокурор на Окръжна прокуратура – Търговище.</w:t>
      </w:r>
    </w:p>
    <w:p w:rsidR="0096724A" w:rsidRPr="00CE1B4F" w:rsidRDefault="0096724A" w:rsidP="0096724A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96724A" w:rsidRPr="00CE1B4F" w:rsidRDefault="0096724A" w:rsidP="009672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1B4F">
        <w:rPr>
          <w:rFonts w:ascii="Times New Roman CYR" w:hAnsi="Times New Roman CYR" w:cs="Times New Roman CYR"/>
          <w:b/>
          <w:bCs/>
          <w:sz w:val="28"/>
          <w:szCs w:val="28"/>
        </w:rPr>
        <w:t>1.3.</w:t>
      </w:r>
      <w:r w:rsidRPr="00CE1B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E1B4F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 w:rsidRPr="00CE1B4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E1B4F"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 w:rsidRPr="00CE1B4F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Pr="00CE1B4F">
        <w:rPr>
          <w:rFonts w:ascii="Times New Roman CYR" w:hAnsi="Times New Roman CYR" w:cs="Times New Roman CYR"/>
          <w:sz w:val="28"/>
          <w:szCs w:val="28"/>
        </w:rPr>
        <w:t xml:space="preserve">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 w:rsidRPr="00CE1B4F">
        <w:rPr>
          <w:rFonts w:eastAsiaTheme="minorHAnsi"/>
          <w:sz w:val="28"/>
          <w:szCs w:val="28"/>
          <w:lang w:eastAsia="en-US"/>
        </w:rPr>
        <w:t xml:space="preserve">административен ръководител – </w:t>
      </w:r>
      <w:r w:rsidR="0012614C" w:rsidRPr="00CE1B4F">
        <w:rPr>
          <w:rFonts w:eastAsiaTheme="minorHAnsi"/>
          <w:sz w:val="28"/>
          <w:szCs w:val="28"/>
          <w:lang w:eastAsia="en-US"/>
        </w:rPr>
        <w:t>окръжен прокурор на Окръжна прокуратура – Търговище.</w:t>
      </w:r>
    </w:p>
    <w:p w:rsidR="00D6618C" w:rsidRDefault="00D6618C" w:rsidP="00D6618C">
      <w:pPr>
        <w:ind w:firstLine="284"/>
        <w:jc w:val="both"/>
        <w:rPr>
          <w:rFonts w:eastAsiaTheme="minorHAnsi"/>
          <w:sz w:val="28"/>
          <w:szCs w:val="28"/>
        </w:rPr>
      </w:pPr>
    </w:p>
    <w:p w:rsidR="00D6618C" w:rsidRPr="00E40019" w:rsidRDefault="00181ABB" w:rsidP="00D6618C">
      <w:pPr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D6618C" w:rsidRPr="00E40019">
        <w:rPr>
          <w:rFonts w:eastAsiaTheme="minorHAnsi"/>
          <w:sz w:val="28"/>
          <w:szCs w:val="28"/>
        </w:rPr>
        <w:t xml:space="preserve">. Заявление от </w:t>
      </w:r>
      <w:r w:rsidR="00D6618C">
        <w:rPr>
          <w:rFonts w:eastAsiaTheme="minorHAnsi"/>
          <w:sz w:val="28"/>
          <w:szCs w:val="28"/>
        </w:rPr>
        <w:t>Магдалена Иванова Николова</w:t>
      </w:r>
      <w:r w:rsidR="00D6618C" w:rsidRPr="00E40019">
        <w:rPr>
          <w:rFonts w:eastAsiaTheme="minorHAnsi"/>
          <w:sz w:val="28"/>
          <w:szCs w:val="28"/>
        </w:rPr>
        <w:t xml:space="preserve"> за освобождаване от заеманата длъжност „заместник на административния ръководител - заместник-</w:t>
      </w:r>
      <w:r w:rsidR="00D6618C">
        <w:rPr>
          <w:rFonts w:eastAsiaTheme="minorHAnsi"/>
          <w:sz w:val="28"/>
          <w:szCs w:val="28"/>
        </w:rPr>
        <w:t>окръжен</w:t>
      </w:r>
      <w:r w:rsidR="00D6618C" w:rsidRPr="00E40019">
        <w:rPr>
          <w:rFonts w:eastAsiaTheme="minorHAnsi"/>
          <w:sz w:val="28"/>
          <w:szCs w:val="28"/>
        </w:rPr>
        <w:t xml:space="preserve"> прокурор“ на </w:t>
      </w:r>
      <w:r w:rsidR="00D6618C">
        <w:rPr>
          <w:rFonts w:eastAsiaTheme="minorHAnsi"/>
          <w:sz w:val="28"/>
          <w:szCs w:val="28"/>
        </w:rPr>
        <w:t>Окръжна</w:t>
      </w:r>
      <w:r w:rsidR="00D6618C" w:rsidRPr="00E40019">
        <w:rPr>
          <w:rFonts w:eastAsiaTheme="minorHAnsi"/>
          <w:sz w:val="28"/>
          <w:szCs w:val="28"/>
        </w:rPr>
        <w:t xml:space="preserve"> прокуратура</w:t>
      </w:r>
      <w:r w:rsidR="00D6618C">
        <w:rPr>
          <w:rFonts w:eastAsiaTheme="minorHAnsi"/>
          <w:sz w:val="28"/>
          <w:szCs w:val="28"/>
        </w:rPr>
        <w:t xml:space="preserve"> - София</w:t>
      </w:r>
      <w:r w:rsidR="00D6618C" w:rsidRPr="00E40019">
        <w:rPr>
          <w:rFonts w:eastAsiaTheme="minorHAnsi"/>
          <w:sz w:val="28"/>
          <w:szCs w:val="28"/>
        </w:rPr>
        <w:t xml:space="preserve"> и преназначаването </w:t>
      </w:r>
      <w:r w:rsidR="00D6618C">
        <w:rPr>
          <w:rFonts w:eastAsiaTheme="minorHAnsi"/>
          <w:sz w:val="28"/>
          <w:szCs w:val="28"/>
        </w:rPr>
        <w:t>ѝ</w:t>
      </w:r>
      <w:r w:rsidR="00D6618C" w:rsidRPr="00E40019">
        <w:rPr>
          <w:rFonts w:eastAsiaTheme="minorHAnsi"/>
          <w:sz w:val="28"/>
          <w:szCs w:val="28"/>
        </w:rPr>
        <w:t xml:space="preserve"> на длъжност „прокурор“ в </w:t>
      </w:r>
      <w:r w:rsidR="00D6618C">
        <w:rPr>
          <w:rFonts w:eastAsiaTheme="minorHAnsi"/>
          <w:sz w:val="28"/>
          <w:szCs w:val="28"/>
        </w:rPr>
        <w:t>Окръжна</w:t>
      </w:r>
      <w:r w:rsidR="00D6618C" w:rsidRPr="00E40019">
        <w:rPr>
          <w:rFonts w:eastAsiaTheme="minorHAnsi"/>
          <w:sz w:val="28"/>
          <w:szCs w:val="28"/>
        </w:rPr>
        <w:t xml:space="preserve"> прокуратура</w:t>
      </w:r>
      <w:r w:rsidR="00D6618C">
        <w:rPr>
          <w:rFonts w:eastAsiaTheme="minorHAnsi"/>
          <w:sz w:val="28"/>
          <w:szCs w:val="28"/>
        </w:rPr>
        <w:t xml:space="preserve"> – София.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551A82" w:rsidRDefault="00551A82" w:rsidP="00551A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1A82" w:rsidRDefault="00551A82" w:rsidP="00551A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 ОСВОБОДИ</w:t>
      </w:r>
      <w:r>
        <w:rPr>
          <w:sz w:val="28"/>
          <w:szCs w:val="28"/>
        </w:rPr>
        <w:t>, на основание чл. 160, във връзка с чл. 165, ал. 1, т. 2 от ЗСВ, Магдалена Иванова Николова от заеманата длъжност „заместник на административния ръководител - заместник-окръжен прокурор“ на Окръжна прокуратура - София, с ранг „прокурор във ВП“, считано от датата на вземане на решението.</w:t>
      </w:r>
    </w:p>
    <w:p w:rsidR="00551A82" w:rsidRDefault="00551A82" w:rsidP="00551A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1A82" w:rsidRDefault="00551A82" w:rsidP="00551A8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proofErr w:type="spellStart"/>
      <w:r>
        <w:rPr>
          <w:b/>
          <w:bCs/>
          <w:sz w:val="28"/>
          <w:szCs w:val="28"/>
        </w:rPr>
        <w:t>2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</w:t>
      </w:r>
      <w:r>
        <w:rPr>
          <w:b/>
          <w:bCs/>
          <w:sz w:val="28"/>
          <w:szCs w:val="28"/>
        </w:rPr>
        <w:t>ВИСШИЯ СЪДЕБЕН СЪВЕТ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ДА ОПРЕДЕЛИ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30, ал. 5, т. 4 от ЗСВ, 4 (четири) щатни длъжности </w:t>
      </w:r>
      <w:r>
        <w:rPr>
          <w:sz w:val="28"/>
          <w:szCs w:val="28"/>
        </w:rPr>
        <w:t>„заместник на административния ръководител - заместник-окръжен прокурор“ на Окръжна прокуратура - София</w:t>
      </w:r>
      <w:r>
        <w:rPr>
          <w:rFonts w:ascii="Times New Roman CYR" w:hAnsi="Times New Roman CYR" w:cs="Times New Roman CYR"/>
          <w:sz w:val="28"/>
          <w:szCs w:val="28"/>
        </w:rPr>
        <w:t xml:space="preserve">, чрез трансформиране на 1 (една) длъжност </w:t>
      </w:r>
      <w:r>
        <w:rPr>
          <w:sz w:val="28"/>
          <w:szCs w:val="28"/>
        </w:rPr>
        <w:t xml:space="preserve">„заместник на административния ръководител - заместник-окръжен прокурор“ </w:t>
      </w:r>
      <w:r>
        <w:rPr>
          <w:rFonts w:ascii="Times New Roman CYR" w:hAnsi="Times New Roman CYR" w:cs="Times New Roman CYR"/>
          <w:sz w:val="28"/>
          <w:szCs w:val="28"/>
        </w:rPr>
        <w:t xml:space="preserve">от щатната численост на </w:t>
      </w:r>
      <w:r>
        <w:rPr>
          <w:sz w:val="28"/>
          <w:szCs w:val="28"/>
        </w:rPr>
        <w:t>Окръжна прокуратура - София</w:t>
      </w:r>
      <w:r>
        <w:rPr>
          <w:rFonts w:ascii="Times New Roman CYR" w:hAnsi="Times New Roman CYR" w:cs="Times New Roman CYR"/>
          <w:sz w:val="28"/>
          <w:szCs w:val="28"/>
        </w:rPr>
        <w:t xml:space="preserve"> в 1 (една) щатна длъжност „прокурор" в органа, считано от датата на вземане на решението.</w:t>
      </w:r>
    </w:p>
    <w:p w:rsidR="00551A82" w:rsidRDefault="00551A82" w:rsidP="00551A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1A82" w:rsidRDefault="00551A82" w:rsidP="00551A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ПРЕДЛАГА НА ПРОКУРОРСКАТА КОЛЕГИЯ НА ВИСШИЯ СЪДЕБЕН СЪВЕТ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 ПРЕНАЗНАЧИ</w:t>
      </w:r>
      <w:r>
        <w:rPr>
          <w:sz w:val="28"/>
          <w:szCs w:val="28"/>
        </w:rPr>
        <w:t>, на основание чл. 169, ал. 5 от ЗСВ, Магдалена Иванова Николова на длъжност „прокурор“ в Окръжна прокуратура - София, с ранг „прокурор във ВП“, с основно месечно трудово възнаграждение, съгласно Таблица № 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551A82" w:rsidRDefault="00551A82" w:rsidP="00551A8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51A82" w:rsidRDefault="00551A82" w:rsidP="00551A8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551A82">
        <w:rPr>
          <w:b/>
          <w:sz w:val="28"/>
          <w:szCs w:val="28"/>
          <w:lang w:val="ru-RU"/>
        </w:rPr>
        <w:lastRenderedPageBreak/>
        <w:t xml:space="preserve">2.4. </w:t>
      </w:r>
      <w:r w:rsidRPr="00551A82">
        <w:rPr>
          <w:b/>
          <w:sz w:val="28"/>
          <w:szCs w:val="28"/>
        </w:rPr>
        <w:t>ВНАСЯ</w:t>
      </w:r>
      <w:r>
        <w:rPr>
          <w:sz w:val="28"/>
          <w:szCs w:val="28"/>
        </w:rPr>
        <w:t xml:space="preserve"> предложенията в заседание на Прокурорската колегия на Висшия съдебен съвет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насрочено за 23.10.2024 г., за разглеждане и произнасяне.</w:t>
      </w:r>
    </w:p>
    <w:p w:rsidR="00D6618C" w:rsidRDefault="00D6618C" w:rsidP="00D6618C"/>
    <w:p w:rsidR="000A6527" w:rsidRDefault="00181ABB" w:rsidP="000A652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0A6527">
        <w:rPr>
          <w:rFonts w:ascii="Times New Roman CYR" w:hAnsi="Times New Roman CYR" w:cs="Times New Roman CYR"/>
          <w:sz w:val="28"/>
          <w:szCs w:val="28"/>
        </w:rPr>
        <w:t xml:space="preserve">. Протоколно определение от 08.10.2024 г. на Върховния административен съд, Шесто отделение по </w:t>
      </w:r>
      <w:proofErr w:type="spellStart"/>
      <w:r w:rsidR="000A6527"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 w:rsidR="000A6527">
        <w:rPr>
          <w:rFonts w:ascii="Times New Roman CYR" w:hAnsi="Times New Roman CYR" w:cs="Times New Roman CYR"/>
          <w:sz w:val="28"/>
          <w:szCs w:val="28"/>
        </w:rPr>
        <w:t xml:space="preserve">.дело № 4277/2023 г., за оставяне без разглеждане жалба на Соня Георгиева </w:t>
      </w:r>
      <w:proofErr w:type="spellStart"/>
      <w:r w:rsidR="000A6527">
        <w:rPr>
          <w:rFonts w:ascii="Times New Roman CYR" w:hAnsi="Times New Roman CYR" w:cs="Times New Roman CYR"/>
          <w:sz w:val="28"/>
          <w:szCs w:val="28"/>
        </w:rPr>
        <w:t>Петковска</w:t>
      </w:r>
      <w:proofErr w:type="spellEnd"/>
      <w:r w:rsidR="000A6527"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</w:t>
      </w:r>
      <w:r w:rsidR="000A6527"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="000A6527">
        <w:rPr>
          <w:rFonts w:ascii="Times New Roman CYR" w:hAnsi="Times New Roman CYR" w:cs="Times New Roman CYR"/>
          <w:sz w:val="28"/>
          <w:szCs w:val="28"/>
        </w:rPr>
        <w:t xml:space="preserve"> срещу решение по т.37.1 от протокол на № 9 от заседание на Прокурорската колегия на Висшия съдебен съвет, проведено на 15.03.2023 г. и прекратяване производството по делото.</w:t>
      </w:r>
    </w:p>
    <w:p w:rsidR="00AC7722" w:rsidRDefault="00AF23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C7722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 xml:space="preserve">9 </w:t>
      </w:r>
      <w:r w:rsidR="00AC7722">
        <w:rPr>
          <w:i/>
          <w:sz w:val="28"/>
          <w:szCs w:val="28"/>
        </w:rPr>
        <w:t>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A4E64" w:rsidRPr="00B86C61" w:rsidRDefault="00AA4E64" w:rsidP="00AA4E6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A4E64" w:rsidRDefault="00AA4E64" w:rsidP="00AA4E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3.1.</w:t>
      </w:r>
      <w:r>
        <w:rPr>
          <w:bCs/>
          <w:sz w:val="28"/>
          <w:szCs w:val="28"/>
        </w:rPr>
        <w:t xml:space="preserve"> </w:t>
      </w:r>
      <w:r w:rsidRPr="00AA4E64">
        <w:rPr>
          <w:b/>
          <w:bCs/>
          <w:sz w:val="28"/>
          <w:szCs w:val="28"/>
        </w:rPr>
        <w:t>ПРИЕМА ЗА СВЕДЕНИЕ</w:t>
      </w:r>
      <w:r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протоколно определение от 08.10.2024 г. на Върховния административен съд, Шесто отделение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.дело № 4277/2023 г., за оставяне без разглеждане жалба на Соня Георгиева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Петковска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прокурор в Софийска районна прокуратура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срещу решение по т.37.1 от протокол на № 9 от заседание на Прокурорската колегия на Висшия съдебен съвет, проведено на 15.03.2023 г. и прекратяване производството по делото.</w:t>
      </w:r>
    </w:p>
    <w:p w:rsidR="00AA4E64" w:rsidRDefault="00AA4E64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FF0632" w:rsidRDefault="00FF0632" w:rsidP="00FF06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5851C4" w:rsidRDefault="00181ABB" w:rsidP="005851C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5851C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Тихомир Илков </w:t>
      </w:r>
      <w:proofErr w:type="spellStart"/>
      <w:r w:rsidR="005851C4">
        <w:rPr>
          <w:rFonts w:ascii="Times New Roman CYR" w:hAnsi="Times New Roman CYR" w:cs="Times New Roman CYR"/>
          <w:sz w:val="28"/>
          <w:szCs w:val="28"/>
        </w:rPr>
        <w:t>Троянов</w:t>
      </w:r>
      <w:proofErr w:type="spellEnd"/>
      <w:r w:rsidR="005851C4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 </w:t>
      </w:r>
      <w:r w:rsidR="005851C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CC2045">
        <w:rPr>
          <w:i/>
          <w:sz w:val="28"/>
          <w:szCs w:val="28"/>
          <w:lang w:val="en-US"/>
        </w:rPr>
        <w:t xml:space="preserve"> 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67F33" w:rsidRDefault="00167F33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E64" w:rsidRPr="00BE651B" w:rsidRDefault="00167F33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127A">
        <w:rPr>
          <w:b/>
          <w:bCs/>
          <w:sz w:val="28"/>
          <w:szCs w:val="28"/>
        </w:rPr>
        <w:t>4</w:t>
      </w:r>
      <w:r w:rsidR="00AA4E64" w:rsidRPr="006C127A">
        <w:rPr>
          <w:b/>
          <w:bCs/>
          <w:sz w:val="28"/>
          <w:szCs w:val="28"/>
        </w:rPr>
        <w:t>.1.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Тихомир Илков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Троянов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A4E64" w:rsidRPr="00BE651B" w:rsidRDefault="00AA4E64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E64" w:rsidRDefault="00167F33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127A">
        <w:rPr>
          <w:b/>
          <w:bCs/>
          <w:sz w:val="28"/>
          <w:szCs w:val="28"/>
        </w:rPr>
        <w:t>4</w:t>
      </w:r>
      <w:r w:rsidR="00AA4E64" w:rsidRPr="006C127A">
        <w:rPr>
          <w:b/>
          <w:bCs/>
          <w:sz w:val="28"/>
          <w:szCs w:val="28"/>
        </w:rPr>
        <w:t>.2.</w:t>
      </w:r>
      <w:r w:rsidR="00AA4E64" w:rsidRPr="00BE651B">
        <w:rPr>
          <w:bCs/>
          <w:sz w:val="28"/>
          <w:szCs w:val="28"/>
        </w:rPr>
        <w:t xml:space="preserve"> Предоставя,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Pr="00167F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Тихомир Илков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Троянов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AA4E64" w:rsidRPr="00BE651B" w:rsidRDefault="00AA4E64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C29A0" w:rsidRDefault="00181ABB" w:rsidP="00FC29A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FC29A0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Тодор Георгиев </w:t>
      </w:r>
      <w:proofErr w:type="spellStart"/>
      <w:r w:rsidR="00FC29A0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FC29A0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CC2045">
        <w:rPr>
          <w:i/>
          <w:sz w:val="28"/>
          <w:szCs w:val="28"/>
          <w:lang w:val="en-US"/>
        </w:rPr>
        <w:t xml:space="preserve"> 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Pr="00B86C61" w:rsidRDefault="00AC7722" w:rsidP="00AC7722">
      <w:pPr>
        <w:jc w:val="center"/>
        <w:rPr>
          <w:bCs/>
          <w:sz w:val="20"/>
          <w:szCs w:val="20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A4E64" w:rsidRPr="00BE651B" w:rsidRDefault="00F87D2C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127A">
        <w:rPr>
          <w:b/>
          <w:bCs/>
          <w:sz w:val="28"/>
          <w:szCs w:val="28"/>
        </w:rPr>
        <w:lastRenderedPageBreak/>
        <w:t>5</w:t>
      </w:r>
      <w:r w:rsidR="00AA4E64" w:rsidRPr="006C127A">
        <w:rPr>
          <w:b/>
          <w:bCs/>
          <w:sz w:val="28"/>
          <w:szCs w:val="28"/>
        </w:rPr>
        <w:t>.1.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 w:rsidR="00167F33">
        <w:rPr>
          <w:rFonts w:ascii="Times New Roman CYR" w:hAnsi="Times New Roman CYR" w:cs="Times New Roman CYR"/>
          <w:sz w:val="28"/>
          <w:szCs w:val="28"/>
        </w:rPr>
        <w:t xml:space="preserve">Тодор Георгиев </w:t>
      </w:r>
      <w:proofErr w:type="spellStart"/>
      <w:r w:rsidR="00167F33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167F33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прокуратура.</w:t>
      </w:r>
    </w:p>
    <w:p w:rsidR="00AA4E64" w:rsidRPr="00BE651B" w:rsidRDefault="00AA4E64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E64" w:rsidRPr="00BE651B" w:rsidRDefault="00F87D2C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127A">
        <w:rPr>
          <w:b/>
          <w:bCs/>
          <w:sz w:val="28"/>
          <w:szCs w:val="28"/>
        </w:rPr>
        <w:t>5</w:t>
      </w:r>
      <w:r w:rsidR="00AA4E64" w:rsidRPr="006C127A">
        <w:rPr>
          <w:b/>
          <w:bCs/>
          <w:sz w:val="28"/>
          <w:szCs w:val="28"/>
        </w:rPr>
        <w:t>.2.</w:t>
      </w:r>
      <w:r w:rsidR="00AA4E64" w:rsidRPr="00BE651B">
        <w:rPr>
          <w:bCs/>
          <w:sz w:val="28"/>
          <w:szCs w:val="28"/>
        </w:rPr>
        <w:t xml:space="preserve"> </w:t>
      </w:r>
      <w:r w:rsidR="006C127A" w:rsidRPr="006C127A">
        <w:rPr>
          <w:b/>
          <w:bCs/>
          <w:sz w:val="28"/>
          <w:szCs w:val="28"/>
        </w:rPr>
        <w:t>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A4E64">
        <w:rPr>
          <w:bCs/>
          <w:sz w:val="28"/>
          <w:szCs w:val="28"/>
        </w:rPr>
        <w:t xml:space="preserve"> </w:t>
      </w:r>
      <w:r w:rsidR="00167F33">
        <w:rPr>
          <w:rFonts w:ascii="Times New Roman CYR" w:hAnsi="Times New Roman CYR" w:cs="Times New Roman CYR"/>
          <w:sz w:val="28"/>
          <w:szCs w:val="28"/>
        </w:rPr>
        <w:t xml:space="preserve">Тодор Георгиев </w:t>
      </w:r>
      <w:proofErr w:type="spellStart"/>
      <w:r w:rsidR="00167F33">
        <w:rPr>
          <w:rFonts w:ascii="Times New Roman CYR" w:hAnsi="Times New Roman CYR" w:cs="Times New Roman CYR"/>
          <w:sz w:val="28"/>
          <w:szCs w:val="28"/>
        </w:rPr>
        <w:t>Георгиев</w:t>
      </w:r>
      <w:proofErr w:type="spellEnd"/>
      <w:r w:rsidR="00167F33">
        <w:rPr>
          <w:rFonts w:ascii="Times New Roman CYR" w:hAnsi="Times New Roman CYR" w:cs="Times New Roman CYR"/>
          <w:sz w:val="28"/>
          <w:szCs w:val="28"/>
        </w:rPr>
        <w:t xml:space="preserve"> - следовател в Следствен отдел в Софийска градска прокуратура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AE5209" w:rsidRDefault="00AE5209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407B" w:rsidRDefault="00181ABB" w:rsidP="0094407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94407B">
        <w:rPr>
          <w:rFonts w:ascii="Times New Roman CYR" w:hAnsi="Times New Roman CYR" w:cs="Times New Roman CYR"/>
          <w:sz w:val="28"/>
          <w:szCs w:val="28"/>
        </w:rPr>
        <w:t>. Придобиване статут на несменяемост на Калина Стоянова Кръстева - прокурор в Районна прокуратура – Велико Търново.</w:t>
      </w:r>
    </w:p>
    <w:p w:rsidR="00AA4E6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A4E64" w:rsidRDefault="00AA4E64" w:rsidP="00AA4E64">
      <w:pPr>
        <w:jc w:val="center"/>
        <w:rPr>
          <w:bCs/>
          <w:sz w:val="28"/>
          <w:szCs w:val="28"/>
        </w:rPr>
      </w:pP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7F33" w:rsidRDefault="00F87D2C" w:rsidP="00167F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sz w:val="28"/>
          <w:szCs w:val="28"/>
        </w:rPr>
        <w:t>6</w:t>
      </w:r>
      <w:r w:rsidR="00AA4E64" w:rsidRPr="006C127A">
        <w:rPr>
          <w:b/>
          <w:sz w:val="28"/>
          <w:szCs w:val="28"/>
        </w:rPr>
        <w:t>.1.</w:t>
      </w:r>
      <w:r w:rsidR="00AA4E64" w:rsidRPr="00CA6A96">
        <w:rPr>
          <w:sz w:val="28"/>
          <w:szCs w:val="28"/>
        </w:rPr>
        <w:t xml:space="preserve"> </w:t>
      </w:r>
      <w:r w:rsidR="00AA4E64" w:rsidRPr="005356C8">
        <w:rPr>
          <w:b/>
          <w:sz w:val="28"/>
          <w:szCs w:val="28"/>
        </w:rPr>
        <w:t>ПРИЕМА ИЗЦЯЛО</w:t>
      </w:r>
      <w:r w:rsidR="00AA4E6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167F33">
        <w:rPr>
          <w:sz w:val="28"/>
          <w:szCs w:val="28"/>
        </w:rPr>
        <w:t>–</w:t>
      </w:r>
      <w:r w:rsidR="00AA4E64" w:rsidRPr="00CA6A96">
        <w:rPr>
          <w:sz w:val="28"/>
          <w:szCs w:val="28"/>
        </w:rPr>
        <w:t xml:space="preserve"> </w:t>
      </w:r>
      <w:r w:rsidR="00167F33">
        <w:rPr>
          <w:sz w:val="28"/>
          <w:szCs w:val="28"/>
        </w:rPr>
        <w:t>Велико Търново,</w:t>
      </w:r>
      <w:r w:rsidR="00AA4E64" w:rsidRPr="00CA6A96">
        <w:rPr>
          <w:sz w:val="28"/>
          <w:szCs w:val="28"/>
        </w:rPr>
        <w:t xml:space="preserve"> за комплексна оценка на </w:t>
      </w:r>
      <w:r w:rsidR="00167F33">
        <w:rPr>
          <w:rFonts w:ascii="Times New Roman CYR" w:hAnsi="Times New Roman CYR" w:cs="Times New Roman CYR"/>
          <w:sz w:val="28"/>
          <w:szCs w:val="28"/>
        </w:rPr>
        <w:t>Калина Стоянова Кръстева - прокурор в Районна прокуратура – Велико Търново.</w:t>
      </w:r>
    </w:p>
    <w:p w:rsidR="00AA4E64" w:rsidRPr="00CA6A96" w:rsidRDefault="00AA4E64" w:rsidP="00AA4E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F33" w:rsidRDefault="00F87D2C" w:rsidP="00167F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6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 w:rsidR="00167F33">
        <w:rPr>
          <w:rFonts w:ascii="Times New Roman CYR" w:hAnsi="Times New Roman CYR" w:cs="Times New Roman CYR"/>
          <w:sz w:val="28"/>
          <w:szCs w:val="28"/>
        </w:rPr>
        <w:t>Калина Стоянова Кръстева - прокурор в Районна прокуратура – Велико Търново.</w:t>
      </w:r>
    </w:p>
    <w:p w:rsidR="00AA4E64" w:rsidRPr="00BE651B" w:rsidRDefault="00AA4E64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E64" w:rsidRPr="00167F33" w:rsidRDefault="006C127A" w:rsidP="00167F3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6.3. 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A4E64">
        <w:rPr>
          <w:bCs/>
          <w:sz w:val="28"/>
          <w:szCs w:val="28"/>
        </w:rPr>
        <w:t xml:space="preserve"> </w:t>
      </w:r>
      <w:r w:rsidR="00167F33">
        <w:rPr>
          <w:rFonts w:ascii="Times New Roman CYR" w:hAnsi="Times New Roman CYR" w:cs="Times New Roman CYR"/>
          <w:sz w:val="28"/>
          <w:szCs w:val="28"/>
        </w:rPr>
        <w:t>Калина Стоянова Кръстева - прокурор в Районна прокуратура – Велико Търново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94407B" w:rsidRPr="00CE5991" w:rsidRDefault="0094407B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4407B" w:rsidRDefault="00181ABB" w:rsidP="0094407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94407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Кирил Петков Русев - прокурор в Районна прокуратура - Сливен. </w:t>
      </w:r>
    </w:p>
    <w:p w:rsidR="00AA4E6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A4E64" w:rsidRDefault="00AA4E64" w:rsidP="00AA4E64">
      <w:pPr>
        <w:jc w:val="center"/>
        <w:rPr>
          <w:bCs/>
          <w:sz w:val="28"/>
          <w:szCs w:val="28"/>
        </w:rPr>
      </w:pP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427CA" w:rsidRDefault="002427CA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F7C6F" w:rsidRDefault="007F7C6F" w:rsidP="007F7C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sz w:val="28"/>
          <w:szCs w:val="28"/>
        </w:rPr>
        <w:t>7</w:t>
      </w:r>
      <w:r w:rsidR="00AA4E64" w:rsidRPr="006C127A">
        <w:rPr>
          <w:b/>
          <w:sz w:val="28"/>
          <w:szCs w:val="28"/>
        </w:rPr>
        <w:t>.1.</w:t>
      </w:r>
      <w:r w:rsidR="00AA4E64" w:rsidRPr="00CA6A96">
        <w:rPr>
          <w:sz w:val="28"/>
          <w:szCs w:val="28"/>
        </w:rPr>
        <w:t xml:space="preserve"> </w:t>
      </w:r>
      <w:r w:rsidR="00AA4E64" w:rsidRPr="005356C8">
        <w:rPr>
          <w:b/>
          <w:sz w:val="28"/>
          <w:szCs w:val="28"/>
        </w:rPr>
        <w:t>ПРИЕМА ИЗЦЯЛО</w:t>
      </w:r>
      <w:r w:rsidR="00AA4E6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AA4E6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Бургас,</w:t>
      </w:r>
      <w:r w:rsidR="00AA4E6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Кирил Петков Русев - прокурор в Районна прокуратура - Сливен.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F7C6F" w:rsidRDefault="007F7C6F" w:rsidP="007F7C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7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Кирил Петков Русев - прокурор в Районна прокуратура - Сливен.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A4E64" w:rsidRPr="007F7C6F" w:rsidRDefault="006C127A" w:rsidP="007F7C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7.3. 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A4E64">
        <w:rPr>
          <w:bCs/>
          <w:sz w:val="28"/>
          <w:szCs w:val="28"/>
        </w:rPr>
        <w:t xml:space="preserve">  </w:t>
      </w:r>
      <w:r w:rsidR="007F7C6F">
        <w:rPr>
          <w:rFonts w:ascii="Times New Roman CYR" w:hAnsi="Times New Roman CYR" w:cs="Times New Roman CYR"/>
          <w:sz w:val="28"/>
          <w:szCs w:val="28"/>
        </w:rPr>
        <w:t>Кирил Петков Русев - прокурор в Районна прокуратура - Сливен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07410A" w:rsidRDefault="00181ABB" w:rsidP="0007410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</w:t>
      </w:r>
      <w:r w:rsidR="0007410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Петър Иванов </w:t>
      </w:r>
      <w:proofErr w:type="spellStart"/>
      <w:r w:rsidR="0007410A">
        <w:rPr>
          <w:rFonts w:ascii="Times New Roman CYR" w:hAnsi="Times New Roman CYR" w:cs="Times New Roman CYR"/>
          <w:sz w:val="28"/>
          <w:szCs w:val="28"/>
        </w:rPr>
        <w:t>Чираков</w:t>
      </w:r>
      <w:proofErr w:type="spellEnd"/>
      <w:r w:rsidR="0007410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Ямбол. </w:t>
      </w:r>
    </w:p>
    <w:p w:rsidR="00376014" w:rsidRPr="0037601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 w:rsidRPr="00376014"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376014" w:rsidRPr="00376014">
        <w:rPr>
          <w:i/>
          <w:sz w:val="28"/>
          <w:szCs w:val="28"/>
        </w:rPr>
        <w:t>:</w:t>
      </w:r>
    </w:p>
    <w:p w:rsidR="00376014" w:rsidRPr="00376014" w:rsidRDefault="00376014" w:rsidP="00AA4E64">
      <w:pPr>
        <w:pStyle w:val="a4"/>
        <w:ind w:left="0" w:firstLine="284"/>
        <w:jc w:val="both"/>
        <w:rPr>
          <w:i/>
          <w:sz w:val="28"/>
          <w:szCs w:val="28"/>
        </w:rPr>
      </w:pPr>
      <w:r w:rsidRPr="00376014">
        <w:rPr>
          <w:i/>
          <w:sz w:val="28"/>
          <w:szCs w:val="28"/>
        </w:rPr>
        <w:t>-</w:t>
      </w:r>
      <w:r w:rsidR="00AA4E64" w:rsidRPr="00376014">
        <w:rPr>
          <w:i/>
          <w:sz w:val="28"/>
          <w:szCs w:val="28"/>
        </w:rPr>
        <w:t xml:space="preserve"> </w:t>
      </w:r>
      <w:r w:rsidR="00222A4F" w:rsidRPr="00376014">
        <w:rPr>
          <w:i/>
          <w:sz w:val="28"/>
          <w:szCs w:val="28"/>
        </w:rPr>
        <w:t>8</w:t>
      </w:r>
      <w:r w:rsidR="00CC2045" w:rsidRPr="00376014">
        <w:rPr>
          <w:i/>
          <w:sz w:val="28"/>
          <w:szCs w:val="28"/>
          <w:lang w:val="en-US"/>
        </w:rPr>
        <w:t xml:space="preserve"> </w:t>
      </w:r>
      <w:r w:rsidR="00AA4E64" w:rsidRPr="00376014">
        <w:rPr>
          <w:i/>
          <w:sz w:val="28"/>
          <w:szCs w:val="28"/>
        </w:rPr>
        <w:t xml:space="preserve"> гласа „за“ и </w:t>
      </w:r>
      <w:r w:rsidR="00222A4F" w:rsidRPr="00376014">
        <w:rPr>
          <w:i/>
          <w:sz w:val="28"/>
          <w:szCs w:val="28"/>
        </w:rPr>
        <w:t>1</w:t>
      </w:r>
      <w:r w:rsidRPr="00376014">
        <w:rPr>
          <w:i/>
          <w:sz w:val="28"/>
          <w:szCs w:val="28"/>
        </w:rPr>
        <w:t xml:space="preserve"> глас</w:t>
      </w:r>
      <w:r w:rsidR="00AA4E64" w:rsidRPr="00376014">
        <w:rPr>
          <w:i/>
          <w:sz w:val="28"/>
          <w:szCs w:val="28"/>
        </w:rPr>
        <w:t xml:space="preserve"> „против“</w:t>
      </w:r>
      <w:r w:rsidRPr="00376014">
        <w:rPr>
          <w:i/>
          <w:sz w:val="28"/>
          <w:szCs w:val="28"/>
        </w:rPr>
        <w:t xml:space="preserve"> определената оценка „5“</w:t>
      </w:r>
      <w:r>
        <w:rPr>
          <w:i/>
          <w:sz w:val="28"/>
          <w:szCs w:val="28"/>
        </w:rPr>
        <w:t xml:space="preserve"> </w:t>
      </w:r>
      <w:r w:rsidRPr="00376014">
        <w:rPr>
          <w:i/>
          <w:sz w:val="28"/>
          <w:szCs w:val="28"/>
        </w:rPr>
        <w:t xml:space="preserve">по критерия в част </w:t>
      </w:r>
      <w:r w:rsidRPr="00376014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, т. 4</w:t>
      </w:r>
      <w:r w:rsidRPr="00376014">
        <w:rPr>
          <w:i/>
          <w:sz w:val="28"/>
          <w:szCs w:val="28"/>
        </w:rPr>
        <w:t xml:space="preserve"> от ЕФА и</w:t>
      </w:r>
    </w:p>
    <w:p w:rsidR="00AA4E64" w:rsidRDefault="00376014" w:rsidP="00AA4E64">
      <w:pPr>
        <w:pStyle w:val="a4"/>
        <w:ind w:left="0" w:firstLine="284"/>
        <w:jc w:val="both"/>
        <w:rPr>
          <w:i/>
          <w:sz w:val="28"/>
          <w:szCs w:val="28"/>
        </w:rPr>
      </w:pPr>
      <w:r w:rsidRPr="00376014">
        <w:rPr>
          <w:i/>
          <w:sz w:val="28"/>
          <w:szCs w:val="28"/>
        </w:rPr>
        <w:t>- 9 гласа „за</w:t>
      </w:r>
      <w:r w:rsidR="004644F8">
        <w:rPr>
          <w:i/>
          <w:sz w:val="28"/>
          <w:szCs w:val="28"/>
        </w:rPr>
        <w:t xml:space="preserve"> и </w:t>
      </w:r>
      <w:r w:rsidRPr="00376014">
        <w:rPr>
          <w:i/>
          <w:sz w:val="28"/>
          <w:szCs w:val="28"/>
        </w:rPr>
        <w:t xml:space="preserve">“0 гласа „против“ определените оценки по останалите критерии в част </w:t>
      </w:r>
      <w:r w:rsidRPr="00376014">
        <w:rPr>
          <w:i/>
          <w:sz w:val="28"/>
          <w:szCs w:val="28"/>
          <w:lang w:val="en-US"/>
        </w:rPr>
        <w:t>IV</w:t>
      </w:r>
      <w:r w:rsidRPr="00376014">
        <w:rPr>
          <w:i/>
          <w:sz w:val="28"/>
          <w:szCs w:val="28"/>
        </w:rPr>
        <w:t xml:space="preserve"> </w:t>
      </w:r>
      <w:r w:rsidRPr="00376014">
        <w:rPr>
          <w:i/>
          <w:sz w:val="28"/>
          <w:szCs w:val="28"/>
          <w:lang w:val="en-US"/>
        </w:rPr>
        <w:t xml:space="preserve"> </w:t>
      </w:r>
      <w:r w:rsidRPr="00376014">
        <w:rPr>
          <w:i/>
          <w:sz w:val="28"/>
          <w:szCs w:val="28"/>
        </w:rPr>
        <w:t xml:space="preserve">и част </w:t>
      </w:r>
      <w:r w:rsidRPr="00376014">
        <w:rPr>
          <w:i/>
          <w:sz w:val="28"/>
          <w:szCs w:val="28"/>
          <w:lang w:val="en-US"/>
        </w:rPr>
        <w:t>V</w:t>
      </w:r>
      <w:r w:rsidRPr="00376014">
        <w:rPr>
          <w:i/>
          <w:sz w:val="28"/>
          <w:szCs w:val="28"/>
        </w:rPr>
        <w:t xml:space="preserve"> от ЕФА,</w:t>
      </w:r>
    </w:p>
    <w:p w:rsidR="00AA4E64" w:rsidRPr="00376014" w:rsidRDefault="00AA4E64" w:rsidP="00AA4E64">
      <w:pPr>
        <w:jc w:val="center"/>
        <w:rPr>
          <w:bCs/>
          <w:sz w:val="20"/>
          <w:szCs w:val="20"/>
        </w:rPr>
      </w:pP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427CA" w:rsidRPr="00376014" w:rsidRDefault="002427CA" w:rsidP="00AA4E6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56C9A" w:rsidRDefault="00AE681E" w:rsidP="00A56C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sz w:val="28"/>
          <w:szCs w:val="28"/>
        </w:rPr>
        <w:t>8</w:t>
      </w:r>
      <w:r w:rsidR="00AA4E64" w:rsidRPr="006C127A">
        <w:rPr>
          <w:b/>
          <w:sz w:val="28"/>
          <w:szCs w:val="28"/>
        </w:rPr>
        <w:t>.1.</w:t>
      </w:r>
      <w:r w:rsidR="00AA4E64" w:rsidRPr="00CA6A96">
        <w:rPr>
          <w:sz w:val="28"/>
          <w:szCs w:val="28"/>
        </w:rPr>
        <w:t xml:space="preserve"> </w:t>
      </w:r>
      <w:r w:rsidR="00AA4E64" w:rsidRPr="005356C8">
        <w:rPr>
          <w:b/>
          <w:sz w:val="28"/>
          <w:szCs w:val="28"/>
        </w:rPr>
        <w:t>ПРИЕМА ИЗЦЯЛО</w:t>
      </w:r>
      <w:r w:rsidR="00AA4E6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 w:rsidR="00A56C9A">
        <w:rPr>
          <w:sz w:val="28"/>
          <w:szCs w:val="28"/>
        </w:rPr>
        <w:t>–</w:t>
      </w:r>
      <w:r w:rsidR="00AA4E64" w:rsidRPr="00CA6A96">
        <w:rPr>
          <w:sz w:val="28"/>
          <w:szCs w:val="28"/>
        </w:rPr>
        <w:t xml:space="preserve"> </w:t>
      </w:r>
      <w:r w:rsidR="00A56C9A">
        <w:rPr>
          <w:sz w:val="28"/>
          <w:szCs w:val="28"/>
        </w:rPr>
        <w:t>Бургас,</w:t>
      </w:r>
      <w:r w:rsidR="00AA4E64" w:rsidRPr="00CA6A96">
        <w:rPr>
          <w:sz w:val="28"/>
          <w:szCs w:val="28"/>
        </w:rPr>
        <w:t xml:space="preserve"> за комплексна оценка на </w:t>
      </w:r>
      <w:r w:rsidR="00A56C9A">
        <w:rPr>
          <w:rFonts w:ascii="Times New Roman CYR" w:hAnsi="Times New Roman CYR" w:cs="Times New Roman CYR"/>
          <w:sz w:val="28"/>
          <w:szCs w:val="28"/>
        </w:rPr>
        <w:t xml:space="preserve">Петър Иванов </w:t>
      </w:r>
      <w:proofErr w:type="spellStart"/>
      <w:r w:rsidR="00A56C9A">
        <w:rPr>
          <w:rFonts w:ascii="Times New Roman CYR" w:hAnsi="Times New Roman CYR" w:cs="Times New Roman CYR"/>
          <w:sz w:val="28"/>
          <w:szCs w:val="28"/>
        </w:rPr>
        <w:t>Чираков</w:t>
      </w:r>
      <w:proofErr w:type="spellEnd"/>
      <w:r w:rsidR="00A56C9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Ямбол.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6C9A" w:rsidRDefault="00AE681E" w:rsidP="00A56C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8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 w:rsidR="00A56C9A">
        <w:rPr>
          <w:rFonts w:ascii="Times New Roman CYR" w:hAnsi="Times New Roman CYR" w:cs="Times New Roman CYR"/>
          <w:sz w:val="28"/>
          <w:szCs w:val="28"/>
        </w:rPr>
        <w:t xml:space="preserve">Петър Иванов </w:t>
      </w:r>
      <w:proofErr w:type="spellStart"/>
      <w:r w:rsidR="00A56C9A">
        <w:rPr>
          <w:rFonts w:ascii="Times New Roman CYR" w:hAnsi="Times New Roman CYR" w:cs="Times New Roman CYR"/>
          <w:sz w:val="28"/>
          <w:szCs w:val="28"/>
        </w:rPr>
        <w:t>Чираков</w:t>
      </w:r>
      <w:proofErr w:type="spellEnd"/>
      <w:r w:rsidR="00A56C9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Ямбол.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A4E64" w:rsidRPr="00A56C9A" w:rsidRDefault="006C127A" w:rsidP="00A56C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8.3. 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56C9A" w:rsidRPr="00A56C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6C9A">
        <w:rPr>
          <w:rFonts w:ascii="Times New Roman CYR" w:hAnsi="Times New Roman CYR" w:cs="Times New Roman CYR"/>
          <w:sz w:val="28"/>
          <w:szCs w:val="28"/>
        </w:rPr>
        <w:t xml:space="preserve">Петър Иванов </w:t>
      </w:r>
      <w:proofErr w:type="spellStart"/>
      <w:r w:rsidR="00A56C9A">
        <w:rPr>
          <w:rFonts w:ascii="Times New Roman CYR" w:hAnsi="Times New Roman CYR" w:cs="Times New Roman CYR"/>
          <w:sz w:val="28"/>
          <w:szCs w:val="28"/>
        </w:rPr>
        <w:t>Чираков</w:t>
      </w:r>
      <w:proofErr w:type="spellEnd"/>
      <w:r w:rsidR="00A56C9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Ямбол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07410A" w:rsidRPr="00CE5991" w:rsidRDefault="0007410A" w:rsidP="0007410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A436A" w:rsidRDefault="00181ABB" w:rsidP="006A436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6A436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Ивайло Христов Димитров – прокурор в Софийска районна прокуратура. </w:t>
      </w:r>
    </w:p>
    <w:p w:rsidR="00AA4E6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A4E64" w:rsidRPr="00376014" w:rsidRDefault="00AA4E64" w:rsidP="00AA4E64">
      <w:pPr>
        <w:jc w:val="center"/>
        <w:rPr>
          <w:bCs/>
          <w:sz w:val="20"/>
          <w:szCs w:val="20"/>
        </w:rPr>
      </w:pP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427CA" w:rsidRPr="003C4D92" w:rsidRDefault="002427CA" w:rsidP="00AA4E6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E681E" w:rsidRDefault="00AE681E" w:rsidP="00AE68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C127A">
        <w:rPr>
          <w:b/>
          <w:sz w:val="28"/>
          <w:szCs w:val="28"/>
        </w:rPr>
        <w:t>9</w:t>
      </w:r>
      <w:r w:rsidR="00AA4E64" w:rsidRPr="006C127A">
        <w:rPr>
          <w:b/>
          <w:sz w:val="28"/>
          <w:szCs w:val="28"/>
        </w:rPr>
        <w:t>.1.</w:t>
      </w:r>
      <w:r w:rsidR="00AA4E64" w:rsidRPr="00CA6A96">
        <w:rPr>
          <w:sz w:val="28"/>
          <w:szCs w:val="28"/>
        </w:rPr>
        <w:t xml:space="preserve"> </w:t>
      </w:r>
      <w:r w:rsidR="00AA4E64" w:rsidRPr="005356C8">
        <w:rPr>
          <w:b/>
          <w:sz w:val="28"/>
          <w:szCs w:val="28"/>
        </w:rPr>
        <w:t>ПРИЕМА ИЗЦЯЛО</w:t>
      </w:r>
      <w:r w:rsidR="00AA4E6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AA4E6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София,</w:t>
      </w:r>
      <w:r w:rsidR="00AA4E6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Ивайло Христов Димитров – прокурор в Софийска районна прокуратура.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E681E" w:rsidRDefault="00AE681E" w:rsidP="00AE68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C127A">
        <w:rPr>
          <w:b/>
          <w:bCs/>
          <w:sz w:val="28"/>
          <w:szCs w:val="28"/>
        </w:rPr>
        <w:t>9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Ивайло Христов Димитров – прокурор в Софийска районна прокуратура.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A4E64" w:rsidRPr="00AE681E" w:rsidRDefault="006C127A" w:rsidP="00AE681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C127A">
        <w:rPr>
          <w:b/>
          <w:bCs/>
          <w:sz w:val="28"/>
          <w:szCs w:val="28"/>
        </w:rPr>
        <w:t>9.3. 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A4E64">
        <w:rPr>
          <w:bCs/>
          <w:sz w:val="28"/>
          <w:szCs w:val="28"/>
        </w:rPr>
        <w:t xml:space="preserve"> </w:t>
      </w:r>
      <w:r w:rsidR="00AE681E">
        <w:rPr>
          <w:rFonts w:ascii="Times New Roman CYR" w:hAnsi="Times New Roman CYR" w:cs="Times New Roman CYR"/>
          <w:sz w:val="28"/>
          <w:szCs w:val="28"/>
        </w:rPr>
        <w:t>Ивайло Христов Димитров – прокурор в Софийска районна прокуратура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6A436A" w:rsidRPr="00376014" w:rsidRDefault="006A436A" w:rsidP="0007410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80C32" w:rsidRDefault="00181ABB" w:rsidP="00080C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080C3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Анна Николаева Христова – прокурор в Районна прокуратура - Ботевград. </w:t>
      </w:r>
    </w:p>
    <w:p w:rsidR="00AA4E6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CC2045">
        <w:rPr>
          <w:i/>
          <w:sz w:val="28"/>
          <w:szCs w:val="28"/>
          <w:lang w:val="en-US"/>
        </w:rPr>
        <w:t xml:space="preserve"> 9</w:t>
      </w:r>
      <w:r>
        <w:rPr>
          <w:i/>
          <w:sz w:val="28"/>
          <w:szCs w:val="28"/>
        </w:rPr>
        <w:t xml:space="preserve">  гласа „за“ и 0 гласа „против“</w:t>
      </w: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C7DF3" w:rsidRDefault="00DC7DF3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sz w:val="28"/>
          <w:szCs w:val="28"/>
        </w:rPr>
        <w:lastRenderedPageBreak/>
        <w:t>10</w:t>
      </w:r>
      <w:r w:rsidR="00AA4E64" w:rsidRPr="006C127A">
        <w:rPr>
          <w:b/>
          <w:sz w:val="28"/>
          <w:szCs w:val="28"/>
        </w:rPr>
        <w:t>.1.</w:t>
      </w:r>
      <w:r w:rsidR="00AA4E64" w:rsidRPr="00CA6A96">
        <w:rPr>
          <w:sz w:val="28"/>
          <w:szCs w:val="28"/>
        </w:rPr>
        <w:t xml:space="preserve"> </w:t>
      </w:r>
      <w:r w:rsidR="00AA4E64" w:rsidRPr="005356C8">
        <w:rPr>
          <w:b/>
          <w:sz w:val="28"/>
          <w:szCs w:val="28"/>
        </w:rPr>
        <w:t>ПРИЕМА ИЗЦЯЛО</w:t>
      </w:r>
      <w:r w:rsidR="00AA4E6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AA4E6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София,</w:t>
      </w:r>
      <w:r w:rsidR="00AA4E6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Анна Николаева Христова – прокурор в Районна прокуратура - Ботевград.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7DF3" w:rsidRDefault="00DC7DF3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10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Анна Николаева Христова – прокурор в Районна прокуратура - Ботевград. </w:t>
      </w:r>
    </w:p>
    <w:p w:rsidR="00AA4E64" w:rsidRPr="00376014" w:rsidRDefault="00AA4E64" w:rsidP="00AA4E6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A4E64" w:rsidRDefault="006C127A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127A">
        <w:rPr>
          <w:b/>
          <w:bCs/>
          <w:sz w:val="28"/>
          <w:szCs w:val="28"/>
        </w:rPr>
        <w:t>10.3. 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A4E64">
        <w:rPr>
          <w:bCs/>
          <w:sz w:val="28"/>
          <w:szCs w:val="28"/>
        </w:rPr>
        <w:t xml:space="preserve">  </w:t>
      </w:r>
      <w:r w:rsidR="00DC7DF3">
        <w:rPr>
          <w:rFonts w:ascii="Times New Roman CYR" w:hAnsi="Times New Roman CYR" w:cs="Times New Roman CYR"/>
          <w:sz w:val="28"/>
          <w:szCs w:val="28"/>
        </w:rPr>
        <w:t>Анна Николаева Христова – прокурор в Районна прокуратура - Ботевград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080C32" w:rsidRPr="00376014" w:rsidRDefault="00080C32" w:rsidP="0007410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7410A" w:rsidRDefault="00181ABB" w:rsidP="0007410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07410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Ина Наскова Бончева – прокурор в Районна прокуратура - Ботевград. </w:t>
      </w:r>
    </w:p>
    <w:p w:rsidR="00AA4E6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CC2045">
        <w:rPr>
          <w:i/>
          <w:sz w:val="28"/>
          <w:szCs w:val="28"/>
          <w:lang w:val="en-US"/>
        </w:rPr>
        <w:t xml:space="preserve"> 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A4E64" w:rsidRPr="00376014" w:rsidRDefault="00AA4E64" w:rsidP="00AA4E64">
      <w:pPr>
        <w:jc w:val="center"/>
        <w:rPr>
          <w:bCs/>
          <w:sz w:val="20"/>
          <w:szCs w:val="20"/>
        </w:rPr>
      </w:pP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427CA" w:rsidRPr="00376014" w:rsidRDefault="002427CA" w:rsidP="00AA4E6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DC7DF3" w:rsidRDefault="00DC7DF3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sz w:val="28"/>
          <w:szCs w:val="28"/>
        </w:rPr>
        <w:t>11</w:t>
      </w:r>
      <w:r w:rsidR="00AA4E64" w:rsidRPr="006C127A">
        <w:rPr>
          <w:b/>
          <w:sz w:val="28"/>
          <w:szCs w:val="28"/>
        </w:rPr>
        <w:t>.1. ПРИЕМА</w:t>
      </w:r>
      <w:r w:rsidR="00AA4E64" w:rsidRPr="005356C8">
        <w:rPr>
          <w:b/>
          <w:sz w:val="28"/>
          <w:szCs w:val="28"/>
        </w:rPr>
        <w:t xml:space="preserve"> ИЗЦЯЛО</w:t>
      </w:r>
      <w:r w:rsidR="00AA4E64" w:rsidRPr="00CA6A96">
        <w:rPr>
          <w:sz w:val="28"/>
          <w:szCs w:val="28"/>
        </w:rPr>
        <w:t xml:space="preserve"> предложението на Постоянната атестационна комисия при Апелативна прокуратура </w:t>
      </w:r>
      <w:r>
        <w:rPr>
          <w:sz w:val="28"/>
          <w:szCs w:val="28"/>
        </w:rPr>
        <w:t>–</w:t>
      </w:r>
      <w:r w:rsidR="00AA4E64" w:rsidRPr="00CA6A96">
        <w:rPr>
          <w:sz w:val="28"/>
          <w:szCs w:val="28"/>
        </w:rPr>
        <w:t xml:space="preserve"> </w:t>
      </w:r>
      <w:r>
        <w:rPr>
          <w:sz w:val="28"/>
          <w:szCs w:val="28"/>
        </w:rPr>
        <w:t>София,</w:t>
      </w:r>
      <w:r w:rsidR="00AA4E64" w:rsidRPr="00CA6A96">
        <w:rPr>
          <w:sz w:val="28"/>
          <w:szCs w:val="28"/>
        </w:rPr>
        <w:t xml:space="preserve">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Ина Наскова Бончева – прокурор в Районна прокуратура - Ботевград. </w:t>
      </w:r>
    </w:p>
    <w:p w:rsidR="00AA4E64" w:rsidRPr="00CA6A96" w:rsidRDefault="00AA4E64" w:rsidP="00AA4E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DF3" w:rsidRDefault="00DC7DF3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11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BE651B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BE651B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BE651B">
        <w:rPr>
          <w:bCs/>
          <w:sz w:val="28"/>
          <w:szCs w:val="28"/>
        </w:rPr>
        <w:t xml:space="preserve"> от ЗСВ</w:t>
      </w:r>
      <w:r w:rsidR="00AA4E64">
        <w:rPr>
          <w:bCs/>
          <w:sz w:val="28"/>
          <w:szCs w:val="28"/>
        </w:rPr>
        <w:t>,</w:t>
      </w:r>
      <w:r w:rsidR="00AA4E64" w:rsidRPr="00BE651B">
        <w:rPr>
          <w:bCs/>
          <w:sz w:val="28"/>
          <w:szCs w:val="28"/>
        </w:rPr>
        <w:t xml:space="preserve"> комплексна оценка </w:t>
      </w:r>
      <w:r w:rsidR="00AA4E64">
        <w:rPr>
          <w:bCs/>
          <w:sz w:val="28"/>
          <w:szCs w:val="28"/>
        </w:rPr>
        <w:t xml:space="preserve">от атестиране за придобиване статут на несменяемост </w:t>
      </w:r>
      <w:r w:rsidR="00AA4E64" w:rsidRPr="00BE651B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>МНОГО</w:t>
      </w:r>
      <w:r w:rsidR="00AA4E64">
        <w:rPr>
          <w:bCs/>
          <w:sz w:val="28"/>
          <w:szCs w:val="28"/>
          <w:lang w:val="en-US"/>
        </w:rPr>
        <w:t xml:space="preserve"> </w:t>
      </w:r>
      <w:r w:rsidR="00AA4E64" w:rsidRPr="00BE651B"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Ина Наскова Бончева – прокурор в Районна прокуратура - Ботевград. </w:t>
      </w:r>
    </w:p>
    <w:p w:rsidR="00AA4E64" w:rsidRPr="00BE651B" w:rsidRDefault="00AA4E64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E64" w:rsidRPr="00DC7DF3" w:rsidRDefault="006C127A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t>11.3. ПРЕДОСТАВЯ</w:t>
      </w:r>
      <w:r w:rsidR="00AA4E64" w:rsidRPr="00BE651B">
        <w:rPr>
          <w:bCs/>
          <w:sz w:val="28"/>
          <w:szCs w:val="28"/>
        </w:rPr>
        <w:t>, на основание чл. 20</w:t>
      </w:r>
      <w:r w:rsidR="00AA4E64">
        <w:rPr>
          <w:bCs/>
          <w:sz w:val="28"/>
          <w:szCs w:val="28"/>
        </w:rPr>
        <w:t>5</w:t>
      </w:r>
      <w:r w:rsidR="00AA4E64" w:rsidRPr="00BE651B">
        <w:rPr>
          <w:bCs/>
          <w:sz w:val="28"/>
          <w:szCs w:val="28"/>
        </w:rPr>
        <w:t>, ал. 1 от ЗСВ, на</w:t>
      </w:r>
      <w:r w:rsidR="00AA4E64">
        <w:rPr>
          <w:bCs/>
          <w:sz w:val="28"/>
          <w:szCs w:val="28"/>
        </w:rPr>
        <w:t xml:space="preserve">  </w:t>
      </w:r>
      <w:r w:rsidR="00DC7DF3">
        <w:rPr>
          <w:rFonts w:ascii="Times New Roman CYR" w:hAnsi="Times New Roman CYR" w:cs="Times New Roman CYR"/>
          <w:sz w:val="28"/>
          <w:szCs w:val="28"/>
        </w:rPr>
        <w:t>Ина Наскова Бончева – прокурор в Районна прокуратура - Ботевград</w:t>
      </w:r>
      <w:r w:rsidR="00AA4E64" w:rsidRPr="00BE651B">
        <w:rPr>
          <w:bCs/>
          <w:sz w:val="28"/>
          <w:szCs w:val="28"/>
        </w:rPr>
        <w:t>, резултатите от атестирането за запознаване.</w:t>
      </w:r>
    </w:p>
    <w:p w:rsidR="0007410A" w:rsidRDefault="0007410A" w:rsidP="0007410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6D69" w:rsidRPr="00D53B80" w:rsidRDefault="00181ABB" w:rsidP="00AE520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AE5209" w:rsidRPr="00D53B80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Кристина Йорданова Боева </w:t>
      </w:r>
      <w:r w:rsidR="008D79BF">
        <w:rPr>
          <w:rFonts w:ascii="Times New Roman CYR" w:hAnsi="Times New Roman CYR" w:cs="Times New Roman CYR"/>
          <w:sz w:val="28"/>
          <w:szCs w:val="28"/>
        </w:rPr>
        <w:t xml:space="preserve">– Митева </w:t>
      </w:r>
      <w:r w:rsidR="00AE5209" w:rsidRPr="00D53B80">
        <w:rPr>
          <w:rFonts w:ascii="Times New Roman CYR" w:hAnsi="Times New Roman CYR" w:cs="Times New Roman CYR"/>
          <w:sz w:val="28"/>
          <w:szCs w:val="28"/>
        </w:rPr>
        <w:t xml:space="preserve">- прокурор в Районна прокуратура - Варна. </w:t>
      </w:r>
    </w:p>
    <w:p w:rsidR="00AA4E64" w:rsidRDefault="00AA4E64" w:rsidP="00AA4E64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A4E64" w:rsidRDefault="00AA4E64" w:rsidP="00AA4E64">
      <w:pPr>
        <w:jc w:val="center"/>
        <w:rPr>
          <w:bCs/>
          <w:sz w:val="28"/>
          <w:szCs w:val="28"/>
        </w:rPr>
      </w:pPr>
    </w:p>
    <w:p w:rsidR="00AA4E64" w:rsidRDefault="00AA4E64" w:rsidP="00AA4E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A4E64" w:rsidRDefault="00AA4E64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427CA" w:rsidRDefault="002427CA" w:rsidP="00AA4E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7714D" w:rsidRDefault="00DC7DF3" w:rsidP="00F7714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127A">
        <w:rPr>
          <w:rFonts w:ascii="Times New Roman CYR" w:hAnsi="Times New Roman CYR" w:cs="Times New Roman CYR"/>
          <w:b/>
          <w:sz w:val="28"/>
          <w:szCs w:val="28"/>
        </w:rPr>
        <w:t>12</w:t>
      </w:r>
      <w:r w:rsidR="00AA4E64" w:rsidRPr="006C127A">
        <w:rPr>
          <w:rFonts w:ascii="Times New Roman CYR" w:hAnsi="Times New Roman CYR" w:cs="Times New Roman CYR"/>
          <w:b/>
          <w:sz w:val="28"/>
          <w:szCs w:val="28"/>
        </w:rPr>
        <w:t>.1.</w:t>
      </w:r>
      <w:r w:rsidR="00AA4E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714D">
        <w:rPr>
          <w:rFonts w:ascii="Times New Roman CYR" w:hAnsi="Times New Roman CYR" w:cs="Times New Roman CYR"/>
          <w:b/>
          <w:sz w:val="28"/>
          <w:szCs w:val="28"/>
        </w:rPr>
        <w:t>НЕ ПРИЕМА ИЗЦЯЛО</w:t>
      </w:r>
      <w:r w:rsidR="00F7714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7714D">
        <w:rPr>
          <w:rFonts w:ascii="Times New Roman CYR" w:hAnsi="Times New Roman CYR" w:cs="Times New Roman CYR"/>
          <w:sz w:val="28"/>
          <w:szCs w:val="28"/>
        </w:rPr>
        <w:t xml:space="preserve">определените </w:t>
      </w:r>
      <w:r w:rsidR="00F7714D">
        <w:rPr>
          <w:sz w:val="28"/>
          <w:szCs w:val="28"/>
        </w:rPr>
        <w:t xml:space="preserve">от Постоянната атестационна комисия при Апелативна прокуратура – Варна оценки по общите критерии за атестиране </w:t>
      </w:r>
      <w:r w:rsidR="00F7714D">
        <w:rPr>
          <w:rFonts w:eastAsia="Calibri"/>
          <w:sz w:val="28"/>
          <w:szCs w:val="28"/>
        </w:rPr>
        <w:t xml:space="preserve">на </w:t>
      </w:r>
      <w:r w:rsidR="00F7714D">
        <w:rPr>
          <w:sz w:val="28"/>
          <w:szCs w:val="28"/>
        </w:rPr>
        <w:t>Кристина Йорданова Боева - Митева</w:t>
      </w:r>
      <w:r w:rsidR="00F7714D">
        <w:rPr>
          <w:b/>
          <w:sz w:val="28"/>
          <w:szCs w:val="28"/>
        </w:rPr>
        <w:t xml:space="preserve"> </w:t>
      </w:r>
      <w:r w:rsidR="00F7714D">
        <w:rPr>
          <w:rFonts w:eastAsia="Calibri"/>
          <w:sz w:val="28"/>
          <w:szCs w:val="28"/>
        </w:rPr>
        <w:t>– прокурор в Районна прокуратура - Варна.</w:t>
      </w:r>
    </w:p>
    <w:p w:rsidR="00F7714D" w:rsidRDefault="00F7714D" w:rsidP="00F7714D">
      <w:pPr>
        <w:autoSpaceDE w:val="0"/>
        <w:autoSpaceDN w:val="0"/>
        <w:adjustRightInd w:val="0"/>
        <w:jc w:val="both"/>
        <w:rPr>
          <w:rFonts w:ascii="MS Sans Serif" w:eastAsiaTheme="minorHAnsi" w:hAnsi="MS Sans Serif" w:cs="MS Sans Serif"/>
          <w:sz w:val="16"/>
          <w:szCs w:val="16"/>
        </w:rPr>
      </w:pPr>
    </w:p>
    <w:p w:rsidR="00F7714D" w:rsidRDefault="00F7714D" w:rsidP="00D7399F">
      <w:pPr>
        <w:ind w:firstLine="708"/>
        <w:jc w:val="both"/>
        <w:rPr>
          <w:rFonts w:eastAsia="Calibri"/>
          <w:sz w:val="32"/>
          <w:szCs w:val="32"/>
          <w:lang w:val="en-US"/>
        </w:rPr>
      </w:pPr>
      <w:r>
        <w:rPr>
          <w:rFonts w:eastAsia="Calibri"/>
          <w:b/>
          <w:i/>
          <w:sz w:val="28"/>
          <w:szCs w:val="28"/>
        </w:rPr>
        <w:t xml:space="preserve">Мотиви: </w:t>
      </w:r>
      <w:r>
        <w:rPr>
          <w:rFonts w:eastAsia="Calibri"/>
          <w:i/>
          <w:sz w:val="28"/>
          <w:szCs w:val="28"/>
        </w:rPr>
        <w:t>Комисията по атестирането и конкурсите, след като се запозна с атестационната преписка, предложените от ПАК оценки, възражението от прокурор Боева - Митева и становището на ПАК по чл.</w:t>
      </w:r>
      <w:r>
        <w:rPr>
          <w:rFonts w:eastAsia="Calibri"/>
          <w:i/>
          <w:sz w:val="28"/>
          <w:szCs w:val="28"/>
          <w:lang w:val="en-US"/>
        </w:rPr>
        <w:t xml:space="preserve"> </w:t>
      </w:r>
      <w:r>
        <w:rPr>
          <w:rFonts w:eastAsia="Calibri"/>
          <w:i/>
          <w:sz w:val="28"/>
          <w:szCs w:val="28"/>
        </w:rPr>
        <w:t>55, ал.</w:t>
      </w:r>
      <w:r>
        <w:rPr>
          <w:rFonts w:eastAsia="Calibri"/>
          <w:i/>
          <w:sz w:val="28"/>
          <w:szCs w:val="28"/>
          <w:lang w:val="en-US"/>
        </w:rPr>
        <w:t xml:space="preserve"> </w:t>
      </w:r>
      <w:r>
        <w:rPr>
          <w:rFonts w:eastAsia="Calibri"/>
          <w:i/>
          <w:sz w:val="28"/>
          <w:szCs w:val="28"/>
        </w:rPr>
        <w:t>6 от Наредба № 3/23.02.2017 г. на ВСС, счита, че:</w:t>
      </w:r>
    </w:p>
    <w:p w:rsidR="00F7714D" w:rsidRDefault="00F7714D" w:rsidP="00F7714D">
      <w:pPr>
        <w:ind w:firstLine="708"/>
        <w:jc w:val="both"/>
        <w:rPr>
          <w:rFonts w:eastAsia="Calibri"/>
          <w:sz w:val="28"/>
          <w:szCs w:val="28"/>
          <w:lang w:val="en-US"/>
        </w:rPr>
      </w:pPr>
    </w:p>
    <w:p w:rsidR="00F7714D" w:rsidRDefault="00F7714D" w:rsidP="00D7399F">
      <w:pPr>
        <w:ind w:firstLine="708"/>
        <w:jc w:val="both"/>
        <w:rPr>
          <w:i/>
          <w:iCs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В  част </w:t>
      </w:r>
      <w:r>
        <w:rPr>
          <w:rFonts w:eastAsia="Calibri"/>
          <w:i/>
          <w:sz w:val="28"/>
          <w:szCs w:val="28"/>
          <w:lang w:val="en-US"/>
        </w:rPr>
        <w:t xml:space="preserve">IV, </w:t>
      </w:r>
      <w:r>
        <w:rPr>
          <w:rFonts w:eastAsia="Calibri"/>
          <w:i/>
          <w:sz w:val="28"/>
          <w:szCs w:val="28"/>
        </w:rPr>
        <w:t>т.</w:t>
      </w:r>
      <w:r>
        <w:rPr>
          <w:rFonts w:eastAsia="Calibri"/>
          <w:i/>
          <w:sz w:val="28"/>
          <w:szCs w:val="28"/>
          <w:lang w:val="en-US"/>
        </w:rPr>
        <w:t xml:space="preserve"> </w:t>
      </w:r>
      <w:r>
        <w:rPr>
          <w:rFonts w:eastAsia="Calibri"/>
          <w:i/>
          <w:sz w:val="28"/>
          <w:szCs w:val="28"/>
        </w:rPr>
        <w:t>1 „</w:t>
      </w:r>
      <w:r>
        <w:rPr>
          <w:b/>
          <w:i/>
          <w:sz w:val="28"/>
          <w:szCs w:val="28"/>
        </w:rPr>
        <w:t>Правни познания и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умения за прилагането им</w:t>
      </w:r>
      <w:r>
        <w:rPr>
          <w:rFonts w:eastAsia="Calibri"/>
          <w:i/>
          <w:sz w:val="28"/>
          <w:szCs w:val="28"/>
        </w:rPr>
        <w:t xml:space="preserve">“ </w:t>
      </w:r>
      <w:proofErr w:type="spellStart"/>
      <w:r>
        <w:rPr>
          <w:rFonts w:eastAsia="Calibri"/>
          <w:i/>
          <w:iCs/>
          <w:sz w:val="28"/>
          <w:szCs w:val="28"/>
          <w:lang w:val="ru-RU"/>
        </w:rPr>
        <w:t>предложената</w:t>
      </w:r>
      <w:proofErr w:type="spellEnd"/>
      <w:r>
        <w:rPr>
          <w:rFonts w:eastAsia="Calibri"/>
          <w:i/>
          <w:iCs/>
          <w:sz w:val="28"/>
          <w:szCs w:val="28"/>
          <w:lang w:val="ru-RU"/>
        </w:rPr>
        <w:t xml:space="preserve"> от ПАК оценка «4» </w:t>
      </w:r>
      <w:r>
        <w:rPr>
          <w:i/>
          <w:sz w:val="28"/>
          <w:szCs w:val="28"/>
        </w:rPr>
        <w:t xml:space="preserve">следва да бъде потвърдена, като КАК споделя мотивите и изводите, както в изготвения атестационен формуляр, така и в становището по възражението. </w:t>
      </w:r>
      <w:r>
        <w:rPr>
          <w:i/>
          <w:iCs/>
          <w:sz w:val="28"/>
          <w:szCs w:val="28"/>
        </w:rPr>
        <w:t xml:space="preserve"> </w:t>
      </w:r>
    </w:p>
    <w:p w:rsidR="00F7714D" w:rsidRDefault="00F7714D" w:rsidP="008C5EE6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Констатираните и описани в част </w:t>
      </w:r>
      <w:r>
        <w:rPr>
          <w:i/>
          <w:iCs/>
          <w:sz w:val="28"/>
          <w:szCs w:val="28"/>
          <w:lang w:val="en-US"/>
        </w:rPr>
        <w:t>III</w:t>
      </w:r>
      <w:r>
        <w:rPr>
          <w:i/>
          <w:iCs/>
          <w:sz w:val="28"/>
          <w:szCs w:val="28"/>
        </w:rPr>
        <w:t xml:space="preserve"> на ЕФА пороци по приложението на материалния и процесуален закон, не са свързани само с непълнота на проверката/разследването, но и с преписки, по които изобщо липсва извършена проверка; необсъждане на възможността да има извършени и други престъпления, различни от тези, свързани с предмета на разследване. Не са малко и случаите, при които атестираната не е спазила изискванията на процесуалната норма - чл.246, ал.2 НПК, </w:t>
      </w:r>
      <w:proofErr w:type="spellStart"/>
      <w:r>
        <w:rPr>
          <w:i/>
          <w:iCs/>
          <w:sz w:val="28"/>
          <w:szCs w:val="28"/>
        </w:rPr>
        <w:t>досежно</w:t>
      </w:r>
      <w:proofErr w:type="spellEnd"/>
      <w:r>
        <w:rPr>
          <w:i/>
          <w:iCs/>
          <w:sz w:val="28"/>
          <w:szCs w:val="28"/>
        </w:rPr>
        <w:t xml:space="preserve"> изрично посочване на смекчаващите и отегчаващи вината обстоятелства, към които се числи и съдимостта на извършителите. Макар и едно на брой, налице е постановление за прекратяване, в чиято обстоятелствена част е коментирана изтекла давност за наказателно преследване, т.е основания за прилагане на чл. 24, ал.1, т.3 НПК, но в </w:t>
      </w:r>
      <w:proofErr w:type="spellStart"/>
      <w:r>
        <w:rPr>
          <w:i/>
          <w:iCs/>
          <w:sz w:val="28"/>
          <w:szCs w:val="28"/>
        </w:rPr>
        <w:t>диспозитива</w:t>
      </w:r>
      <w:proofErr w:type="spellEnd"/>
      <w:r>
        <w:rPr>
          <w:i/>
          <w:iCs/>
          <w:sz w:val="28"/>
          <w:szCs w:val="28"/>
        </w:rPr>
        <w:t xml:space="preserve"> му е отразен чл.24, ал.1, т.1 НПК.</w:t>
      </w:r>
    </w:p>
    <w:p w:rsidR="00F7714D" w:rsidRDefault="00F7714D" w:rsidP="00D7399F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Относно престъпленията, свързани с причиняване на телесни повреди, извършени по хулигански подбуди, не случайно ПАК определя нарушенията като дефицити, защото са констатирани утвърждавани във времето слабости в степента на разбиране и прилагане на конкретния закон към установената фактическа обстановка, както и в познаването и способностите за анализиране на съдебната практика в тези случаи. Прави впечатление, че при два от отменените откази за образуване на ДП по пр.№ № 15994/2019 г. и 5682/2021 г., прокурорът е приел, че е налице „личен мотив“, изключващ субективната страна на престъплението от общ характер по </w:t>
      </w:r>
      <w:r w:rsidRPr="00F7714D">
        <w:rPr>
          <w:i/>
          <w:iCs/>
          <w:sz w:val="28"/>
          <w:szCs w:val="28"/>
        </w:rPr>
        <w:t>чл. 131, ал.1 т.12 НК,</w:t>
      </w:r>
      <w:r>
        <w:rPr>
          <w:i/>
          <w:iCs/>
          <w:sz w:val="28"/>
          <w:szCs w:val="28"/>
        </w:rPr>
        <w:t xml:space="preserve"> което на практика представлява превратно тълкуване на наказателно-правната теория. Става въпрос за случаи на изблик на агресия срещу абсолютно непознати</w:t>
      </w:r>
      <w:r>
        <w:rPr>
          <w:i/>
          <w:iCs/>
          <w:sz w:val="28"/>
          <w:szCs w:val="28"/>
          <w:lang w:val="en-US"/>
        </w:rPr>
        <w:t>,</w:t>
      </w:r>
      <w:r>
        <w:rPr>
          <w:i/>
          <w:iCs/>
          <w:sz w:val="28"/>
          <w:szCs w:val="28"/>
        </w:rPr>
        <w:t xml:space="preserve"> случайно срещнати на публично място лица</w:t>
      </w:r>
      <w:r>
        <w:rPr>
          <w:i/>
          <w:iCs/>
          <w:sz w:val="28"/>
          <w:szCs w:val="28"/>
          <w:lang w:val="en-US"/>
        </w:rPr>
        <w:t>,</w:t>
      </w:r>
      <w:r>
        <w:rPr>
          <w:i/>
          <w:iCs/>
          <w:sz w:val="28"/>
          <w:szCs w:val="28"/>
        </w:rPr>
        <w:t xml:space="preserve"> водачи на МПС, поради пътни инциденти или пререждане на бензиностанция. Констатира се известно неразбиране у атестираната  на престъплението по чл.325, ал.1 и 3 от НК и съотнасянето му към причинените телесни повреди по смисъла на чл.131, ал.1 т.12 НК, които са възможни и при условията на идеална и/или реална съвкупност. Това се установява и от мотивите на частично оправдателната, за един от подсъдимите, присъда по НОХД № 4968/2020 г. на РС Варна, пр.№ 14245/2017 г. на РП Варна, за което престъпление  по чл. 325 от НК, атестираната не е повдигнала обвинение, въпреки наличието на събрани доказателства.  </w:t>
      </w:r>
    </w:p>
    <w:p w:rsidR="00F7714D" w:rsidRDefault="00F7714D" w:rsidP="00D7399F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Към този критерий следва да бъде </w:t>
      </w:r>
      <w:proofErr w:type="spellStart"/>
      <w:r>
        <w:rPr>
          <w:i/>
          <w:iCs/>
          <w:sz w:val="28"/>
          <w:szCs w:val="28"/>
        </w:rPr>
        <w:t>съотнесена</w:t>
      </w:r>
      <w:proofErr w:type="spellEnd"/>
      <w:r>
        <w:rPr>
          <w:i/>
          <w:iCs/>
          <w:sz w:val="28"/>
          <w:szCs w:val="28"/>
        </w:rPr>
        <w:t xml:space="preserve"> и оправдателната присъда, по обвинението по чл.234, ал.1 НК, по пр.</w:t>
      </w:r>
      <w:proofErr w:type="spellStart"/>
      <w:r>
        <w:rPr>
          <w:i/>
          <w:iCs/>
          <w:sz w:val="28"/>
          <w:szCs w:val="28"/>
        </w:rPr>
        <w:t>пр</w:t>
      </w:r>
      <w:proofErr w:type="spellEnd"/>
      <w:r>
        <w:rPr>
          <w:i/>
          <w:iCs/>
          <w:sz w:val="28"/>
          <w:szCs w:val="28"/>
        </w:rPr>
        <w:t xml:space="preserve">.№3479/2018 г., до която се е стигнало, въпреки очевидната липса на </w:t>
      </w:r>
      <w:proofErr w:type="spellStart"/>
      <w:r>
        <w:rPr>
          <w:i/>
          <w:iCs/>
          <w:sz w:val="28"/>
          <w:szCs w:val="28"/>
        </w:rPr>
        <w:t>съставомерност</w:t>
      </w:r>
      <w:proofErr w:type="spellEnd"/>
      <w:r>
        <w:rPr>
          <w:i/>
          <w:iCs/>
          <w:sz w:val="28"/>
          <w:szCs w:val="28"/>
        </w:rPr>
        <w:t xml:space="preserve"> на деянието от обективна страна.</w:t>
      </w:r>
    </w:p>
    <w:p w:rsidR="00F7714D" w:rsidRDefault="00F7714D" w:rsidP="00F7714D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 пр.№ 4176/2020 г. на РП Варна, атестираната не само не е извършила проверка, съобразно изискванията на чл.13 и чл.14 от НПК, но и поради липсата на такава е допуснала още едно неправилно приложение на процесуалния закон, </w:t>
      </w:r>
      <w:proofErr w:type="spellStart"/>
      <w:r>
        <w:rPr>
          <w:i/>
          <w:iCs/>
          <w:sz w:val="28"/>
          <w:szCs w:val="28"/>
        </w:rPr>
        <w:t>досежно</w:t>
      </w:r>
      <w:proofErr w:type="spellEnd"/>
      <w:r>
        <w:rPr>
          <w:i/>
          <w:iCs/>
          <w:sz w:val="28"/>
          <w:szCs w:val="28"/>
        </w:rPr>
        <w:t xml:space="preserve"> основанието за отказ - чл.24, ал.1 т.6 НПК, т.к реално е липсвало </w:t>
      </w:r>
      <w:proofErr w:type="spellStart"/>
      <w:r>
        <w:rPr>
          <w:i/>
          <w:iCs/>
          <w:sz w:val="28"/>
          <w:szCs w:val="28"/>
        </w:rPr>
        <w:t>идентитет</w:t>
      </w:r>
      <w:proofErr w:type="spellEnd"/>
      <w:r>
        <w:rPr>
          <w:i/>
          <w:iCs/>
          <w:sz w:val="28"/>
          <w:szCs w:val="28"/>
        </w:rPr>
        <w:t xml:space="preserve"> между деяни</w:t>
      </w:r>
      <w:r w:rsidR="00F3026A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то по тази и друга преписка, по която вече е имало произнасяне. </w:t>
      </w:r>
    </w:p>
    <w:p w:rsidR="00D7399F" w:rsidRDefault="00F7714D" w:rsidP="00D7399F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Следва да се отбележат и затрудненията по определянето на правилната квалификация на деянието и приложимия материален закон по пр.№ 12698/2019г. на РП Варна, чието досъдебно производство е било водено и приключено с постановление за прекратяване  за престъпление по чл.128 от НК. В мотивите на това отменено постановление прокурорът не е обсъдил приложението на </w:t>
      </w:r>
      <w:proofErr w:type="spellStart"/>
      <w:r>
        <w:rPr>
          <w:i/>
          <w:iCs/>
          <w:sz w:val="28"/>
          <w:szCs w:val="28"/>
        </w:rPr>
        <w:t>относимите</w:t>
      </w:r>
      <w:proofErr w:type="spellEnd"/>
      <w:r>
        <w:rPr>
          <w:i/>
          <w:iCs/>
          <w:sz w:val="28"/>
          <w:szCs w:val="28"/>
        </w:rPr>
        <w:t xml:space="preserve"> чл.133 и чл.343 НК и евентуалното изпращане на преписката по компетентност на ОП Варна, въпреки доказателствата, изключващи умисъла по чл.128 НК като форма на вина и настъпилата смърт на пострадалия велосипедист, която е била  в причинно-следствена връзка с нарушаването на правилата за движение. След отмяната му от съда, преписката е приета по компетентност от ОП Варна за престъпление по чл.343, ал.1 б. „В“НК.</w:t>
      </w:r>
    </w:p>
    <w:p w:rsidR="00F7714D" w:rsidRDefault="00F7714D" w:rsidP="00D7399F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Като допълнение, относно посочените няколко примера във възражението на прокурор Боева-Митева, касаещи </w:t>
      </w:r>
      <w:proofErr w:type="spellStart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последващи</w:t>
      </w:r>
      <w:proofErr w:type="spellEnd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 актове, с достигнат идентичен на първоначалния извод за решаване на преписката, КАК уточнява, че същото се явява </w:t>
      </w:r>
      <w:proofErr w:type="spellStart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>ирелевантно</w:t>
      </w:r>
      <w:proofErr w:type="spellEnd"/>
      <w:r>
        <w:rPr>
          <w:rFonts w:ascii="Times New Roman CYR" w:hAnsi="Times New Roman CYR" w:cs="Times New Roman CYR"/>
          <w:i/>
          <w:iCs/>
          <w:color w:val="000000" w:themeColor="text1"/>
          <w:sz w:val="28"/>
          <w:szCs w:val="28"/>
        </w:rPr>
        <w:t xml:space="preserve"> за качеството на първоначално постановения акт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</w:p>
    <w:p w:rsidR="00F7714D" w:rsidRDefault="00F7714D" w:rsidP="00F7714D">
      <w:pPr>
        <w:ind w:firstLine="708"/>
        <w:jc w:val="both"/>
        <w:rPr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заключение, намаляването на оценката по този критерий не означава изцяло липса или недостатъчни правни познания и умения, но наличието на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горецитираните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пропуски,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непреодоляни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във времето, видно от предходни атестирания, както и тежестта/естеството на казусите, които не са с фактическа и правна сложност и които са често срещани институти в работата на прокурорите от районните прокуратури-</w:t>
      </w:r>
      <w:r>
        <w:rPr>
          <w:i/>
          <w:iCs/>
          <w:sz w:val="28"/>
          <w:szCs w:val="28"/>
        </w:rPr>
        <w:t>не може да се игнорира и не отговаря на максимално предвиденото „много добро изпълнение на работата“.</w:t>
      </w:r>
    </w:p>
    <w:p w:rsidR="00F7714D" w:rsidRDefault="00F7714D" w:rsidP="00F7714D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част </w:t>
      </w:r>
      <w:r>
        <w:rPr>
          <w:i/>
          <w:iCs/>
          <w:sz w:val="28"/>
          <w:szCs w:val="28"/>
          <w:lang w:val="en-US"/>
        </w:rPr>
        <w:t>IV</w:t>
      </w:r>
      <w:r>
        <w:rPr>
          <w:i/>
          <w:iCs/>
          <w:sz w:val="28"/>
          <w:szCs w:val="28"/>
        </w:rPr>
        <w:t>, т. 2 „</w:t>
      </w:r>
      <w:r>
        <w:rPr>
          <w:b/>
          <w:i/>
          <w:iCs/>
          <w:sz w:val="28"/>
          <w:szCs w:val="28"/>
        </w:rPr>
        <w:t>Умение за анализ на правно-релевантните факти</w:t>
      </w:r>
      <w:r>
        <w:rPr>
          <w:i/>
          <w:iCs/>
          <w:sz w:val="28"/>
          <w:szCs w:val="28"/>
        </w:rPr>
        <w:t>“, поставената от ПАК оценка „4“ следва да бъде увеличена с 1 (една) единица.</w:t>
      </w:r>
    </w:p>
    <w:p w:rsidR="00F7714D" w:rsidRDefault="00F7714D" w:rsidP="00F7714D">
      <w:pPr>
        <w:ind w:firstLine="708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 разлика от предходния критерий, акцентът по настоящия е върху мотивираността на актовете и извършената оценъчна дейност на фактите и обстоятелствата. Причините</w:t>
      </w:r>
      <w:r>
        <w:rPr>
          <w:i/>
          <w:sz w:val="28"/>
          <w:szCs w:val="28"/>
        </w:rPr>
        <w:t xml:space="preserve"> за отмяна на почти всички постановления са комплексни - от една страна са в резултат на горепосочените и вече санкционирани дефицити, обсъдени в част </w:t>
      </w:r>
      <w:r>
        <w:rPr>
          <w:i/>
          <w:sz w:val="28"/>
          <w:szCs w:val="28"/>
          <w:lang w:val="en-US"/>
        </w:rPr>
        <w:t xml:space="preserve">IV, </w:t>
      </w:r>
      <w:r>
        <w:rPr>
          <w:i/>
          <w:sz w:val="28"/>
          <w:szCs w:val="28"/>
        </w:rPr>
        <w:t xml:space="preserve">т.1 по </w:t>
      </w:r>
      <w:bookmarkStart w:id="0" w:name="_GoBack"/>
      <w:r>
        <w:rPr>
          <w:i/>
          <w:sz w:val="28"/>
          <w:szCs w:val="28"/>
        </w:rPr>
        <w:t>приложение</w:t>
      </w:r>
      <w:bookmarkEnd w:id="0"/>
      <w:r>
        <w:rPr>
          <w:i/>
          <w:sz w:val="28"/>
          <w:szCs w:val="28"/>
        </w:rPr>
        <w:t xml:space="preserve">то на закона и съдебната практика, най-често съвместно с нарушаване на чл.13 и чл. 14 НПК. А от друга страна се наблюдават и случаи на недостатъчна прецизност в оценъчната дейност, които обаче,  на фона на множеството юридически издържани постановления по преписки и досъдебни производства в периода на атестиране, се явяват незначителен дял и се дължат по скоро на инцидентна прибързаност в произнасянето. </w:t>
      </w:r>
    </w:p>
    <w:p w:rsidR="00F7714D" w:rsidRDefault="00C13FA4" w:rsidP="00F7714D">
      <w:pPr>
        <w:tabs>
          <w:tab w:val="left" w:pos="0"/>
          <w:tab w:val="left" w:pos="567"/>
          <w:tab w:val="left" w:pos="709"/>
        </w:tabs>
        <w:ind w:firstLine="567"/>
        <w:jc w:val="both"/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</w:pPr>
      <w:r>
        <w:rPr>
          <w:i/>
          <w:sz w:val="28"/>
          <w:szCs w:val="28"/>
        </w:rPr>
        <w:tab/>
      </w:r>
      <w:r w:rsidR="00F7714D">
        <w:rPr>
          <w:i/>
          <w:sz w:val="28"/>
          <w:szCs w:val="28"/>
        </w:rPr>
        <w:t>По останалите общи и специфични критерии КАК при ПК на ВСС изцяло споделя направените констатации и потвърждава определените от ПАК оценки.</w:t>
      </w:r>
      <w:r w:rsidR="00F7714D">
        <w:rPr>
          <w:rFonts w:ascii="Times New Roman CYR" w:hAnsi="Times New Roman CYR" w:cs="Times New Roman CYR"/>
          <w:i/>
          <w:iCs/>
          <w:sz w:val="28"/>
          <w:szCs w:val="28"/>
        </w:rPr>
        <w:t xml:space="preserve">      </w:t>
      </w:r>
    </w:p>
    <w:p w:rsidR="00F7714D" w:rsidRDefault="00F7714D" w:rsidP="00F7714D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>
        <w:rPr>
          <w:i/>
          <w:sz w:val="28"/>
          <w:szCs w:val="28"/>
        </w:rPr>
        <w:t xml:space="preserve">       </w:t>
      </w:r>
      <w:r w:rsidR="00C13FA4">
        <w:rPr>
          <w:i/>
          <w:sz w:val="28"/>
          <w:szCs w:val="28"/>
        </w:rPr>
        <w:t xml:space="preserve"> </w:t>
      </w:r>
      <w:r w:rsidR="00D739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 оглед всичко изложено,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КАК определя комплексна оценка „Много добра“ – 4,81 на прокурор Кристина Йорданова Боева - Митева</w:t>
      </w:r>
      <w:r>
        <w:rPr>
          <w:b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– прокурор в Районна прокуратура - Варна.</w:t>
      </w:r>
    </w:p>
    <w:p w:rsidR="00AA4E64" w:rsidRDefault="00AA4E64" w:rsidP="00AA4E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C7DF3" w:rsidRPr="00DC7DF3" w:rsidRDefault="00DC7DF3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C127A">
        <w:rPr>
          <w:rFonts w:ascii="Times New Roman CYR" w:hAnsi="Times New Roman CYR" w:cs="Times New Roman CYR"/>
          <w:b/>
          <w:bCs/>
          <w:sz w:val="28"/>
          <w:szCs w:val="28"/>
        </w:rPr>
        <w:t>12</w:t>
      </w:r>
      <w:r w:rsidR="00AA4E64" w:rsidRPr="006C127A">
        <w:rPr>
          <w:b/>
          <w:bCs/>
          <w:sz w:val="28"/>
          <w:szCs w:val="28"/>
        </w:rPr>
        <w:t>.2.</w:t>
      </w:r>
      <w:r w:rsidR="00AA4E64">
        <w:rPr>
          <w:bCs/>
          <w:sz w:val="28"/>
          <w:szCs w:val="28"/>
        </w:rPr>
        <w:t xml:space="preserve"> </w:t>
      </w:r>
      <w:r w:rsidR="00AA4E64" w:rsidRPr="005356C8">
        <w:rPr>
          <w:b/>
          <w:bCs/>
          <w:sz w:val="28"/>
          <w:szCs w:val="28"/>
        </w:rPr>
        <w:t>ИЗГОТВЯ</w:t>
      </w:r>
      <w:r w:rsidR="00AA4E64" w:rsidRPr="004A6762">
        <w:rPr>
          <w:bCs/>
          <w:sz w:val="28"/>
          <w:szCs w:val="28"/>
        </w:rPr>
        <w:t>, на основание чл. 204а, ал.</w:t>
      </w:r>
      <w:r w:rsidR="00AA4E64">
        <w:rPr>
          <w:bCs/>
          <w:sz w:val="28"/>
          <w:szCs w:val="28"/>
        </w:rPr>
        <w:t xml:space="preserve"> </w:t>
      </w:r>
      <w:r w:rsidR="00AA4E64" w:rsidRPr="004A6762">
        <w:rPr>
          <w:bCs/>
          <w:sz w:val="28"/>
          <w:szCs w:val="28"/>
        </w:rPr>
        <w:t>3, т.</w:t>
      </w:r>
      <w:r w:rsidR="00AA4E64">
        <w:rPr>
          <w:bCs/>
          <w:sz w:val="28"/>
          <w:szCs w:val="28"/>
        </w:rPr>
        <w:t xml:space="preserve"> 3</w:t>
      </w:r>
      <w:r w:rsidR="00AA4E64" w:rsidRPr="004A6762">
        <w:rPr>
          <w:bCs/>
          <w:sz w:val="28"/>
          <w:szCs w:val="28"/>
        </w:rPr>
        <w:t xml:space="preserve"> от ЗСВ, комплексна оценка </w:t>
      </w:r>
      <w:r w:rsidR="00AA4E64">
        <w:rPr>
          <w:bCs/>
          <w:sz w:val="28"/>
          <w:szCs w:val="28"/>
        </w:rPr>
        <w:t xml:space="preserve">от периодично атестиране </w:t>
      </w:r>
      <w:r w:rsidR="00AA4E64" w:rsidRPr="004A6762">
        <w:rPr>
          <w:bCs/>
          <w:sz w:val="28"/>
          <w:szCs w:val="28"/>
        </w:rPr>
        <w:t>„</w:t>
      </w:r>
      <w:r w:rsidR="00AA4E64">
        <w:rPr>
          <w:bCs/>
          <w:sz w:val="28"/>
          <w:szCs w:val="28"/>
        </w:rPr>
        <w:t xml:space="preserve">МНОГО </w:t>
      </w:r>
      <w:r w:rsidR="00AA4E64" w:rsidRPr="004A6762">
        <w:rPr>
          <w:bCs/>
          <w:sz w:val="28"/>
          <w:szCs w:val="28"/>
        </w:rPr>
        <w:t xml:space="preserve">ДОБРА“ на </w:t>
      </w:r>
      <w:r w:rsidRPr="00D53B80">
        <w:rPr>
          <w:rFonts w:ascii="Times New Roman CYR" w:hAnsi="Times New Roman CYR" w:cs="Times New Roman CYR"/>
          <w:sz w:val="28"/>
          <w:szCs w:val="28"/>
        </w:rPr>
        <w:t xml:space="preserve">Кристина Йорданова Боева </w:t>
      </w:r>
      <w:r>
        <w:rPr>
          <w:rFonts w:ascii="Times New Roman CYR" w:hAnsi="Times New Roman CYR" w:cs="Times New Roman CYR"/>
          <w:sz w:val="28"/>
          <w:szCs w:val="28"/>
        </w:rPr>
        <w:t xml:space="preserve">– Митева </w:t>
      </w:r>
      <w:r w:rsidRPr="00D53B80">
        <w:rPr>
          <w:rFonts w:ascii="Times New Roman CYR" w:hAnsi="Times New Roman CYR" w:cs="Times New Roman CYR"/>
          <w:sz w:val="28"/>
          <w:szCs w:val="28"/>
        </w:rPr>
        <w:t xml:space="preserve">- прокурор в Районна прокуратура - Варна. </w:t>
      </w:r>
    </w:p>
    <w:p w:rsidR="00AA4E64" w:rsidRDefault="00AA4E64" w:rsidP="00AA4E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4E64" w:rsidRPr="00DC7DF3" w:rsidRDefault="006C127A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127A">
        <w:rPr>
          <w:b/>
          <w:bCs/>
          <w:sz w:val="28"/>
          <w:szCs w:val="28"/>
        </w:rPr>
        <w:lastRenderedPageBreak/>
        <w:t>12.3. ПРЕДОСТАВЯ</w:t>
      </w:r>
      <w:r w:rsidR="00AA4E64" w:rsidRPr="004A6762">
        <w:rPr>
          <w:bCs/>
          <w:sz w:val="28"/>
          <w:szCs w:val="28"/>
        </w:rPr>
        <w:t>, на основание чл. 205, ал. 1 от ЗСВ, на</w:t>
      </w:r>
      <w:r w:rsidR="00AA4E64" w:rsidRPr="00C46EC8">
        <w:rPr>
          <w:bCs/>
          <w:sz w:val="28"/>
          <w:szCs w:val="28"/>
        </w:rPr>
        <w:t xml:space="preserve"> </w:t>
      </w:r>
      <w:r w:rsidR="00AA4E6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C7DF3" w:rsidRPr="00D53B80">
        <w:rPr>
          <w:rFonts w:ascii="Times New Roman CYR" w:hAnsi="Times New Roman CYR" w:cs="Times New Roman CYR"/>
          <w:sz w:val="28"/>
          <w:szCs w:val="28"/>
        </w:rPr>
        <w:t xml:space="preserve">Кристина Йорданова Боева </w:t>
      </w:r>
      <w:r w:rsidR="00DC7DF3">
        <w:rPr>
          <w:rFonts w:ascii="Times New Roman CYR" w:hAnsi="Times New Roman CYR" w:cs="Times New Roman CYR"/>
          <w:sz w:val="28"/>
          <w:szCs w:val="28"/>
        </w:rPr>
        <w:t xml:space="preserve">– Митева </w:t>
      </w:r>
      <w:r w:rsidR="00DC7DF3" w:rsidRPr="00D53B80">
        <w:rPr>
          <w:rFonts w:ascii="Times New Roman CYR" w:hAnsi="Times New Roman CYR" w:cs="Times New Roman CYR"/>
          <w:sz w:val="28"/>
          <w:szCs w:val="28"/>
        </w:rPr>
        <w:t>- прокурор в Районна прокуратура - Варна</w:t>
      </w:r>
      <w:r w:rsidR="00AA4E64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5851C4" w:rsidRDefault="005851C4" w:rsidP="005851C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6CC2" w:rsidRDefault="00181ABB" w:rsidP="005851C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5851C4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</w:t>
      </w:r>
      <w:proofErr w:type="spellStart"/>
      <w:r w:rsidR="005851C4"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 w:rsidR="005851C4">
        <w:rPr>
          <w:rFonts w:ascii="Times New Roman CYR" w:hAnsi="Times New Roman CYR" w:cs="Times New Roman CYR"/>
          <w:sz w:val="28"/>
          <w:szCs w:val="28"/>
        </w:rPr>
        <w:t xml:space="preserve"> Георгиев Тотев - прокурор в Районна прокуратура – Велико Търново.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427CA" w:rsidRDefault="002427CA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7171" w:rsidRDefault="00DC7DF3" w:rsidP="002C71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rFonts w:ascii="Times New Roman CYR" w:hAnsi="Times New Roman CYR" w:cs="Times New Roman CYR"/>
          <w:b/>
          <w:sz w:val="28"/>
          <w:szCs w:val="28"/>
        </w:rPr>
        <w:t>13</w:t>
      </w:r>
      <w:r w:rsidR="00AA4E64" w:rsidRPr="00FB393D">
        <w:rPr>
          <w:rFonts w:ascii="Times New Roman CYR" w:hAnsi="Times New Roman CYR" w:cs="Times New Roman CYR"/>
          <w:b/>
          <w:sz w:val="28"/>
          <w:szCs w:val="28"/>
        </w:rPr>
        <w:t>.1.</w:t>
      </w:r>
      <w:r w:rsidR="00AA4E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7171" w:rsidRPr="00D74371">
        <w:rPr>
          <w:rFonts w:ascii="Times New Roman CYR" w:hAnsi="Times New Roman CYR" w:cs="Times New Roman CYR"/>
          <w:b/>
          <w:sz w:val="28"/>
          <w:szCs w:val="28"/>
        </w:rPr>
        <w:t>НЕ ПРИЕМА ИЗЦЯЛО</w:t>
      </w:r>
      <w:r w:rsidR="002C7171">
        <w:rPr>
          <w:rFonts w:ascii="Times New Roman CYR" w:hAnsi="Times New Roman CYR" w:cs="Times New Roman CYR"/>
          <w:sz w:val="28"/>
          <w:szCs w:val="28"/>
        </w:rPr>
        <w:t xml:space="preserve"> предложението на Постоянната атестационна комисия при Апелативна прокуратура – Велико Търново за оценки по общите критерии за атестиране на </w:t>
      </w:r>
      <w:proofErr w:type="spellStart"/>
      <w:r w:rsidR="002C7171"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 w:rsidR="002C7171">
        <w:rPr>
          <w:rFonts w:ascii="Times New Roman CYR" w:hAnsi="Times New Roman CYR" w:cs="Times New Roman CYR"/>
          <w:sz w:val="28"/>
          <w:szCs w:val="28"/>
        </w:rPr>
        <w:t xml:space="preserve"> Георгиев Тотев - прокурор в Районна прокуратура – Велико Търново.</w:t>
      </w:r>
    </w:p>
    <w:p w:rsidR="002C7171" w:rsidRDefault="002C7171" w:rsidP="002C7171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Мотиви: Комисията по атестирането и конкурсите счита, че:</w:t>
      </w:r>
    </w:p>
    <w:p w:rsidR="002C7171" w:rsidRDefault="002C7171" w:rsidP="002C717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 Част IV, т.1 „Правни познания и умения за прилагането им" предложената оценка 4, следва да се увеличи с 1 (една) единица. След запознаване с приложените по преписката актове на прокурор Тотев, Комисията намира, че по отношение на отменените актове не се установяват съществени и системни пропуски в правните познания на магистрата и уменията му да прилага правилно закона, които да обосновават намаляване на оценката в тази част. </w:t>
      </w:r>
    </w:p>
    <w:p w:rsidR="002C7171" w:rsidRDefault="002C7171" w:rsidP="002C717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Оценките по останалите общи и специфични критерии, определени от ПАК при Апелативна прокуратура – Велико Търново, следва да бъдат потвърдени.</w:t>
      </w:r>
    </w:p>
    <w:p w:rsidR="002C7171" w:rsidRDefault="002C7171" w:rsidP="002C717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 оглед на това определя комплексна оценка „Много добра" - 5,00 на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Тотко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Георгиев Тотев - прокурор в Районна прокуратура – Велико Търново.</w:t>
      </w:r>
    </w:p>
    <w:p w:rsidR="002C7171" w:rsidRDefault="002C7171" w:rsidP="002C71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C7171" w:rsidRDefault="002C7171" w:rsidP="002C71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C7171">
        <w:rPr>
          <w:rFonts w:ascii="Times New Roman CYR" w:hAnsi="Times New Roman CYR" w:cs="Times New Roman CYR"/>
          <w:b/>
          <w:sz w:val="28"/>
          <w:szCs w:val="28"/>
        </w:rPr>
        <w:t>13.2. ИЗГОТВЯ,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204а, ал. 3, т. 3 от ЗСВ, комплексна оценка от периодично атестиране „МНОГО ДОБРА"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Георгиев Тотев - прокурор в Районна прокуратура – Велико Търново.</w:t>
      </w:r>
    </w:p>
    <w:p w:rsidR="002C7171" w:rsidRDefault="002C7171" w:rsidP="002C7171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AA4E64" w:rsidRPr="00DC7DF3" w:rsidRDefault="00FB393D" w:rsidP="00DC7D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b/>
          <w:bCs/>
          <w:sz w:val="28"/>
          <w:szCs w:val="28"/>
        </w:rPr>
        <w:t>13.3. ПРЕДОСТАВЯ</w:t>
      </w:r>
      <w:r w:rsidR="00AA4E64" w:rsidRPr="004A6762">
        <w:rPr>
          <w:bCs/>
          <w:sz w:val="28"/>
          <w:szCs w:val="28"/>
        </w:rPr>
        <w:t>, на основание чл. 205, ал. 1 от ЗСВ, на</w:t>
      </w:r>
      <w:r w:rsidR="00AA4E64" w:rsidRPr="00C46EC8">
        <w:rPr>
          <w:bCs/>
          <w:sz w:val="28"/>
          <w:szCs w:val="28"/>
        </w:rPr>
        <w:t xml:space="preserve"> </w:t>
      </w:r>
      <w:r w:rsidR="00AA4E6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DC7DF3"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 w:rsidR="00DC7DF3">
        <w:rPr>
          <w:rFonts w:ascii="Times New Roman CYR" w:hAnsi="Times New Roman CYR" w:cs="Times New Roman CYR"/>
          <w:sz w:val="28"/>
          <w:szCs w:val="28"/>
        </w:rPr>
        <w:t xml:space="preserve"> Георгиев Тотев - прокурор в Районна прокуратура – Велико Търново</w:t>
      </w:r>
      <w:r w:rsidR="00AA4E64" w:rsidRPr="000B34FD">
        <w:rPr>
          <w:bCs/>
          <w:sz w:val="28"/>
          <w:szCs w:val="28"/>
        </w:rPr>
        <w:t>, резултатите от атестирането за запознаване.</w:t>
      </w:r>
    </w:p>
    <w:p w:rsidR="00091C2B" w:rsidRDefault="00091C2B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B12F2F" w:rsidRPr="00CE5991" w:rsidRDefault="00B12F2F" w:rsidP="00B12F2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F52AB" w:rsidRDefault="00181ABB" w:rsidP="000F52A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0F52A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Анелия Йорданова Ангелова – прокурор в Районна прокуратура - Пазарджик.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933BA" w:rsidRDefault="000933BA" w:rsidP="00093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3BA" w:rsidRDefault="00F87D2C" w:rsidP="000933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b/>
          <w:sz w:val="28"/>
          <w:szCs w:val="28"/>
        </w:rPr>
        <w:lastRenderedPageBreak/>
        <w:t>14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2427CA" w:rsidRPr="005356C8">
        <w:rPr>
          <w:b/>
          <w:bCs/>
          <w:sz w:val="28"/>
        </w:rPr>
        <w:t xml:space="preserve"> ВИСШИЯ СЪДЕБЕН,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0933BA" w:rsidRPr="000933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33BA">
        <w:rPr>
          <w:rFonts w:ascii="Times New Roman CYR" w:hAnsi="Times New Roman CYR" w:cs="Times New Roman CYR"/>
          <w:sz w:val="28"/>
          <w:szCs w:val="28"/>
        </w:rPr>
        <w:t xml:space="preserve">Анелия Йорданова Ангелова – прокурор в Районна прокуратура - Пазарджик. </w:t>
      </w:r>
    </w:p>
    <w:p w:rsidR="000933BA" w:rsidRDefault="000933BA" w:rsidP="00093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3BA" w:rsidRDefault="00F87D2C" w:rsidP="000933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rFonts w:eastAsiaTheme="minorHAnsi"/>
          <w:b/>
          <w:bCs/>
          <w:sz w:val="28"/>
          <w:szCs w:val="28"/>
          <w:lang w:eastAsia="en-US"/>
        </w:rPr>
        <w:t>14</w:t>
      </w:r>
      <w:r w:rsidR="002427CA" w:rsidRPr="00FB393D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2427C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0933BA">
        <w:rPr>
          <w:rFonts w:ascii="Times New Roman CYR" w:hAnsi="Times New Roman CYR" w:cs="Times New Roman CYR"/>
          <w:sz w:val="28"/>
          <w:szCs w:val="28"/>
        </w:rPr>
        <w:t xml:space="preserve">Анелия Йорданова Ангелова – прокурор в Районна прокуратура - Пазарджик. </w:t>
      </w:r>
    </w:p>
    <w:p w:rsidR="002427CA" w:rsidRPr="00C31524" w:rsidRDefault="002427CA" w:rsidP="002427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27CA" w:rsidRPr="000933BA" w:rsidRDefault="00F87D2C" w:rsidP="000933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rFonts w:eastAsiaTheme="minorHAnsi"/>
          <w:b/>
          <w:sz w:val="28"/>
          <w:szCs w:val="28"/>
          <w:lang w:eastAsia="en-US"/>
        </w:rPr>
        <w:t>14</w:t>
      </w:r>
      <w:r w:rsidR="002427CA" w:rsidRPr="00FB393D">
        <w:rPr>
          <w:rFonts w:eastAsiaTheme="minorHAnsi"/>
          <w:b/>
          <w:sz w:val="28"/>
          <w:szCs w:val="28"/>
          <w:lang w:eastAsia="en-US"/>
        </w:rPr>
        <w:t>.3.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0933BA">
        <w:rPr>
          <w:rFonts w:ascii="Times New Roman CYR" w:hAnsi="Times New Roman CYR" w:cs="Times New Roman CYR"/>
          <w:sz w:val="28"/>
          <w:szCs w:val="28"/>
        </w:rPr>
        <w:t>Анелия Йорданова Ангелова – прокурор в Районна прокуратура - Пазарджик</w:t>
      </w:r>
      <w:r w:rsidR="002427CA">
        <w:rPr>
          <w:rFonts w:eastAsiaTheme="minorHAnsi"/>
          <w:sz w:val="28"/>
          <w:szCs w:val="28"/>
          <w:lang w:eastAsia="en-US"/>
        </w:rPr>
        <w:t xml:space="preserve">, </w:t>
      </w:r>
      <w:r w:rsidR="002427C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2427C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2427CA" w:rsidRDefault="002427CA" w:rsidP="002427CA"/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t>14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4</w:t>
      </w:r>
      <w:r w:rsidR="002427CA" w:rsidRPr="00FB393D">
        <w:rPr>
          <w:b/>
          <w:bCs/>
          <w:sz w:val="28"/>
          <w:szCs w:val="28"/>
        </w:rPr>
        <w:t>.</w:t>
      </w:r>
      <w:r w:rsidR="002427CA" w:rsidRPr="00C11FAE">
        <w:rPr>
          <w:bCs/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505B9D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9301D" w:rsidRDefault="0009301D" w:rsidP="000B58E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8E2" w:rsidRDefault="00181ABB" w:rsidP="000B58E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0B58E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Петко Николов Попов – прокурор в Районна прокуратура - Варна.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 проведено гласуване с вдигане на ръка и при обявения резултат</w:t>
      </w:r>
      <w:r w:rsidR="00CC2045">
        <w:rPr>
          <w:i/>
          <w:sz w:val="28"/>
          <w:szCs w:val="28"/>
          <w:lang w:val="en-US"/>
        </w:rPr>
        <w:t xml:space="preserve"> 9</w:t>
      </w:r>
      <w:r>
        <w:rPr>
          <w:i/>
          <w:sz w:val="28"/>
          <w:szCs w:val="28"/>
        </w:rPr>
        <w:t xml:space="preserve"> 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0933BA" w:rsidRDefault="000933BA" w:rsidP="000933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3BA" w:rsidRDefault="000933BA" w:rsidP="000933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b/>
          <w:sz w:val="28"/>
          <w:szCs w:val="28"/>
        </w:rPr>
        <w:t>15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2427CA" w:rsidRPr="005356C8">
        <w:rPr>
          <w:b/>
          <w:bCs/>
          <w:sz w:val="28"/>
        </w:rPr>
        <w:t xml:space="preserve"> ВИСШИЯ СЪДЕБЕН,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Pr="000933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Петко Николов Попов – прокурор в Районна прокуратура - Варна. </w:t>
      </w:r>
    </w:p>
    <w:p w:rsidR="002427CA" w:rsidRPr="00C31524" w:rsidRDefault="002427CA" w:rsidP="00242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3BA" w:rsidRDefault="00F87D2C" w:rsidP="000933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bCs/>
          <w:sz w:val="28"/>
          <w:szCs w:val="28"/>
          <w:lang w:eastAsia="en-US"/>
        </w:rPr>
        <w:t>15</w:t>
      </w:r>
      <w:r w:rsidR="002427CA" w:rsidRPr="00FB393D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2427C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0933BA">
        <w:rPr>
          <w:rFonts w:ascii="Times New Roman CYR" w:hAnsi="Times New Roman CYR" w:cs="Times New Roman CYR"/>
          <w:sz w:val="28"/>
          <w:szCs w:val="28"/>
        </w:rPr>
        <w:t xml:space="preserve">Петко Николов Попов – прокурор в Районна прокуратура - Варна. </w:t>
      </w:r>
    </w:p>
    <w:p w:rsidR="002427CA" w:rsidRPr="00C31524" w:rsidRDefault="002427CA" w:rsidP="002427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27CA" w:rsidRPr="000933BA" w:rsidRDefault="00F87D2C" w:rsidP="000933B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sz w:val="28"/>
          <w:szCs w:val="28"/>
          <w:lang w:eastAsia="en-US"/>
        </w:rPr>
        <w:t>15</w:t>
      </w:r>
      <w:r w:rsidR="002427CA" w:rsidRPr="00FB393D">
        <w:rPr>
          <w:rFonts w:eastAsiaTheme="minorHAnsi"/>
          <w:b/>
          <w:sz w:val="28"/>
          <w:szCs w:val="28"/>
          <w:lang w:eastAsia="en-US"/>
        </w:rPr>
        <w:t>.3.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0933BA">
        <w:rPr>
          <w:rFonts w:ascii="Times New Roman CYR" w:hAnsi="Times New Roman CYR" w:cs="Times New Roman CYR"/>
          <w:sz w:val="28"/>
          <w:szCs w:val="28"/>
        </w:rPr>
        <w:t>Петко Николов Попов – прокурор в Районна прокуратура – Варна,</w:t>
      </w:r>
      <w:r w:rsidR="002427CA">
        <w:rPr>
          <w:rFonts w:eastAsiaTheme="minorHAnsi"/>
          <w:sz w:val="28"/>
          <w:szCs w:val="28"/>
          <w:lang w:eastAsia="en-US"/>
        </w:rPr>
        <w:t xml:space="preserve"> </w:t>
      </w:r>
      <w:r w:rsidR="002427C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2427C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2427CA" w:rsidRDefault="002427CA" w:rsidP="002427CA"/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t>15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4</w:t>
      </w:r>
      <w:r w:rsidR="002427CA" w:rsidRPr="00FB393D">
        <w:rPr>
          <w:b/>
          <w:bCs/>
          <w:sz w:val="28"/>
          <w:szCs w:val="28"/>
        </w:rPr>
        <w:t>.</w:t>
      </w:r>
      <w:r w:rsidR="002427CA" w:rsidRPr="00C11FAE">
        <w:rPr>
          <w:bCs/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0933BA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B58E2" w:rsidRDefault="000B58E2" w:rsidP="000B58E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58E2" w:rsidRDefault="00181ABB" w:rsidP="000B58E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0B58E2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Мария Иванова Янчева-Георгиева – прокурор в Софийска районна прокуратура.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b/>
          <w:sz w:val="28"/>
          <w:szCs w:val="28"/>
        </w:rPr>
        <w:t>16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2427CA" w:rsidRPr="005356C8">
        <w:rPr>
          <w:b/>
          <w:bCs/>
          <w:sz w:val="28"/>
        </w:rPr>
        <w:t xml:space="preserve"> ВИСШИЯ СЪДЕБЕН,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3C128A" w:rsidRPr="003C12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Мария Иванова Янчева-Георгиева – прокурор в Софийска районна прокуратура. 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bCs/>
          <w:sz w:val="28"/>
          <w:szCs w:val="28"/>
          <w:lang w:eastAsia="en-US"/>
        </w:rPr>
        <w:t>16</w:t>
      </w:r>
      <w:r w:rsidR="002427CA" w:rsidRPr="00FB393D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2427C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Мария Иванова Янчева-Георгиева – прокурор в Софийска районна прокуратура. 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27CA" w:rsidRP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sz w:val="28"/>
          <w:szCs w:val="28"/>
          <w:lang w:eastAsia="en-US"/>
        </w:rPr>
        <w:t>16</w:t>
      </w:r>
      <w:r w:rsidR="002427CA" w:rsidRPr="00FB393D">
        <w:rPr>
          <w:rFonts w:eastAsiaTheme="minorHAnsi"/>
          <w:b/>
          <w:sz w:val="28"/>
          <w:szCs w:val="28"/>
          <w:lang w:eastAsia="en-US"/>
        </w:rPr>
        <w:t>.3.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Мария Иванова Янчева-Георгиева – прокурор в Софийска районна прокуратура, </w:t>
      </w:r>
      <w:r w:rsidR="002427C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2427CA" w:rsidRPr="00C31524">
        <w:rPr>
          <w:rFonts w:eastAsiaTheme="minorHAnsi"/>
          <w:sz w:val="28"/>
          <w:szCs w:val="28"/>
          <w:lang w:eastAsia="en-US"/>
        </w:rPr>
        <w:t>, на основание чл.207, ал. 1 от ЗСВ, считано от датата на вземане на решението.</w:t>
      </w:r>
    </w:p>
    <w:p w:rsidR="002427CA" w:rsidRDefault="002427CA" w:rsidP="002427CA"/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t>16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4</w:t>
      </w:r>
      <w:r w:rsidR="002427CA" w:rsidRPr="00FB393D">
        <w:rPr>
          <w:b/>
          <w:bCs/>
          <w:sz w:val="28"/>
          <w:szCs w:val="28"/>
        </w:rPr>
        <w:t>.</w:t>
      </w:r>
      <w:r w:rsidR="002427CA" w:rsidRPr="00C11FAE">
        <w:rPr>
          <w:bCs/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3C128A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2427CA" w:rsidRDefault="002427CA" w:rsidP="00242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F2F" w:rsidRDefault="00181ABB" w:rsidP="00B12F2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B12F2F">
        <w:rPr>
          <w:rFonts w:ascii="Times New Roman CYR" w:hAnsi="Times New Roman CYR" w:cs="Times New Roman CYR"/>
          <w:sz w:val="28"/>
          <w:szCs w:val="28"/>
        </w:rPr>
        <w:t>.</w:t>
      </w:r>
      <w:r w:rsidR="00B12F2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12F2F"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Наталия Георгиева Велева – прокурор в Районна прокуратура - Кюстендил.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b/>
          <w:sz w:val="28"/>
          <w:szCs w:val="28"/>
        </w:rPr>
        <w:t>17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2427CA" w:rsidRPr="005356C8">
        <w:rPr>
          <w:b/>
          <w:bCs/>
          <w:sz w:val="28"/>
        </w:rPr>
        <w:t xml:space="preserve"> ВИСШИЯ СЪДЕБЕН,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3C128A" w:rsidRPr="003C12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Наталия Георгиева Велева – прокурор в Районна прокуратура - Кюстендил. 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bCs/>
          <w:sz w:val="28"/>
          <w:szCs w:val="28"/>
          <w:lang w:eastAsia="en-US"/>
        </w:rPr>
        <w:t>17</w:t>
      </w:r>
      <w:r w:rsidR="002427CA" w:rsidRPr="00FB393D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2427C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Наталия Георгиева Велева – прокурор в Районна прокуратура - Кюстендил. 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27CA" w:rsidRP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sz w:val="28"/>
          <w:szCs w:val="28"/>
          <w:lang w:eastAsia="en-US"/>
        </w:rPr>
        <w:t>17</w:t>
      </w:r>
      <w:r w:rsidR="002427CA" w:rsidRPr="00FB393D">
        <w:rPr>
          <w:rFonts w:eastAsiaTheme="minorHAnsi"/>
          <w:b/>
          <w:sz w:val="28"/>
          <w:szCs w:val="28"/>
          <w:lang w:eastAsia="en-US"/>
        </w:rPr>
        <w:t>.3.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3C128A">
        <w:rPr>
          <w:rFonts w:ascii="Times New Roman CYR" w:hAnsi="Times New Roman CYR" w:cs="Times New Roman CYR"/>
          <w:sz w:val="28"/>
          <w:szCs w:val="28"/>
        </w:rPr>
        <w:t>Наталия Георгиева Велева – прокурор в Районна прокуратура - Кюстендил</w:t>
      </w:r>
      <w:r w:rsidR="002427CA">
        <w:rPr>
          <w:rFonts w:eastAsiaTheme="minorHAnsi"/>
          <w:sz w:val="28"/>
          <w:szCs w:val="28"/>
          <w:lang w:eastAsia="en-US"/>
        </w:rPr>
        <w:t xml:space="preserve">, </w:t>
      </w:r>
      <w:r w:rsidR="002427C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2427C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lastRenderedPageBreak/>
        <w:t>17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4</w:t>
      </w:r>
      <w:r w:rsidR="002427CA" w:rsidRPr="00FB393D">
        <w:rPr>
          <w:b/>
          <w:bCs/>
          <w:sz w:val="28"/>
          <w:szCs w:val="28"/>
        </w:rPr>
        <w:t>.</w:t>
      </w:r>
      <w:r w:rsidR="002427CA" w:rsidRPr="00C11FAE">
        <w:rPr>
          <w:bCs/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3C128A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12F2F" w:rsidRDefault="00B12F2F" w:rsidP="00B12F2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436A" w:rsidRDefault="00181ABB" w:rsidP="006A436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6A436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Десислава </w:t>
      </w:r>
      <w:proofErr w:type="spellStart"/>
      <w:r w:rsidR="006A436A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6A436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6A436A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6A436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</w:t>
      </w:r>
      <w:r w:rsidR="00A42D1B">
        <w:rPr>
          <w:i/>
          <w:sz w:val="28"/>
          <w:szCs w:val="28"/>
        </w:rPr>
        <w:t xml:space="preserve">на ръка и при обявения резултат </w:t>
      </w:r>
      <w:r>
        <w:rPr>
          <w:i/>
          <w:sz w:val="28"/>
          <w:szCs w:val="28"/>
        </w:rPr>
        <w:t xml:space="preserve">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>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b/>
          <w:sz w:val="28"/>
          <w:szCs w:val="28"/>
        </w:rPr>
        <w:t>18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2427CA" w:rsidRPr="005356C8">
        <w:rPr>
          <w:b/>
          <w:bCs/>
          <w:sz w:val="28"/>
        </w:rPr>
        <w:t xml:space="preserve"> ВИСШИЯ СЪДЕБЕН,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3C128A" w:rsidRPr="003C12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 w:rsidR="003C128A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3C128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C128A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3C128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Хасково. 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bCs/>
          <w:sz w:val="28"/>
          <w:szCs w:val="28"/>
          <w:lang w:eastAsia="en-US"/>
        </w:rPr>
        <w:t>18</w:t>
      </w:r>
      <w:r w:rsidR="002427CA" w:rsidRPr="00FB393D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2427CA" w:rsidRPr="00C31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 w:rsidR="003C128A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3C128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C128A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3C128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Хасково. </w:t>
      </w:r>
    </w:p>
    <w:p w:rsidR="003C128A" w:rsidRDefault="003C128A" w:rsidP="003C12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27CA" w:rsidRPr="003C128A" w:rsidRDefault="00F87D2C" w:rsidP="003C128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rFonts w:eastAsiaTheme="minorHAnsi"/>
          <w:b/>
          <w:sz w:val="28"/>
          <w:szCs w:val="28"/>
          <w:lang w:eastAsia="en-US"/>
        </w:rPr>
        <w:t>18</w:t>
      </w:r>
      <w:r w:rsidR="002427CA" w:rsidRPr="00FB393D">
        <w:rPr>
          <w:rFonts w:eastAsiaTheme="minorHAnsi"/>
          <w:b/>
          <w:sz w:val="28"/>
          <w:szCs w:val="28"/>
          <w:lang w:eastAsia="en-US"/>
        </w:rPr>
        <w:t>.3.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C31524">
        <w:rPr>
          <w:rFonts w:ascii="Times New Roman CYR" w:hAnsi="Times New Roman CYR" w:cs="Times New Roman CYR"/>
          <w:sz w:val="28"/>
          <w:szCs w:val="28"/>
        </w:rPr>
        <w:t>,</w:t>
      </w:r>
      <w:r w:rsidR="002427CA" w:rsidRPr="00C31524">
        <w:rPr>
          <w:rFonts w:eastAsiaTheme="minorHAnsi"/>
          <w:sz w:val="28"/>
          <w:szCs w:val="28"/>
          <w:lang w:eastAsia="en-US"/>
        </w:rPr>
        <w:t xml:space="preserve"> </w:t>
      </w:r>
      <w:r w:rsidR="003C128A">
        <w:rPr>
          <w:rFonts w:ascii="Times New Roman CYR" w:hAnsi="Times New Roman CYR" w:cs="Times New Roman CYR"/>
          <w:sz w:val="28"/>
          <w:szCs w:val="28"/>
        </w:rPr>
        <w:t xml:space="preserve">Десислава </w:t>
      </w:r>
      <w:proofErr w:type="spellStart"/>
      <w:r w:rsidR="003C128A">
        <w:rPr>
          <w:rFonts w:ascii="Times New Roman CYR" w:hAnsi="Times New Roman CYR" w:cs="Times New Roman CYR"/>
          <w:sz w:val="28"/>
          <w:szCs w:val="28"/>
        </w:rPr>
        <w:t>Илиянова</w:t>
      </w:r>
      <w:proofErr w:type="spellEnd"/>
      <w:r w:rsidR="003C128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C128A">
        <w:rPr>
          <w:rFonts w:ascii="Times New Roman CYR" w:hAnsi="Times New Roman CYR" w:cs="Times New Roman CYR"/>
          <w:sz w:val="28"/>
          <w:szCs w:val="28"/>
        </w:rPr>
        <w:t>Садова</w:t>
      </w:r>
      <w:proofErr w:type="spellEnd"/>
      <w:r w:rsidR="003C128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Хасково</w:t>
      </w:r>
      <w:r w:rsidR="002427CA">
        <w:rPr>
          <w:rFonts w:eastAsiaTheme="minorHAnsi"/>
          <w:sz w:val="28"/>
          <w:szCs w:val="28"/>
          <w:lang w:eastAsia="en-US"/>
        </w:rPr>
        <w:t xml:space="preserve">, </w:t>
      </w:r>
      <w:r w:rsidR="002427CA" w:rsidRPr="00C31524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2427CA" w:rsidRPr="00C31524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2427CA" w:rsidRDefault="002427CA" w:rsidP="002427CA"/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t>18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4</w:t>
      </w:r>
      <w:r w:rsidR="002427CA" w:rsidRPr="00FB393D">
        <w:rPr>
          <w:b/>
          <w:bCs/>
          <w:sz w:val="28"/>
          <w:szCs w:val="28"/>
        </w:rPr>
        <w:t>.</w:t>
      </w:r>
      <w:r w:rsidR="002427CA" w:rsidRPr="00C11FAE">
        <w:rPr>
          <w:bCs/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505B9D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6A436A" w:rsidRDefault="006A436A" w:rsidP="00B12F2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12F2F" w:rsidRDefault="00181ABB" w:rsidP="00B12F2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B12F2F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Ася Борисова Николова - прокурор в Софийска районна прокуратура.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>9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AC7722" w:rsidRDefault="00AC7722" w:rsidP="00AC7722">
      <w:pPr>
        <w:jc w:val="center"/>
        <w:rPr>
          <w:bCs/>
          <w:sz w:val="28"/>
          <w:szCs w:val="28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F87D2C" w:rsidRDefault="00F87D2C" w:rsidP="00F87D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4D" w:rsidRDefault="00F87D2C" w:rsidP="00F87D2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b/>
          <w:sz w:val="28"/>
          <w:szCs w:val="28"/>
        </w:rPr>
        <w:t>19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8D4A4D">
        <w:rPr>
          <w:rFonts w:ascii="Times New Roman CYR" w:hAnsi="Times New Roman CYR" w:cs="Times New Roman CYR"/>
          <w:sz w:val="28"/>
          <w:szCs w:val="28"/>
        </w:rPr>
        <w:t xml:space="preserve">Ася Борисова Николова - прокурор в Софийска районна прокуратура. </w:t>
      </w:r>
    </w:p>
    <w:p w:rsidR="002427CA" w:rsidRPr="00C31524" w:rsidRDefault="002427CA" w:rsidP="00242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A4D" w:rsidRDefault="00F87D2C" w:rsidP="008D4A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B393D">
        <w:rPr>
          <w:b/>
          <w:sz w:val="28"/>
          <w:szCs w:val="28"/>
        </w:rPr>
        <w:t>19</w:t>
      </w:r>
      <w:r w:rsidR="002427CA" w:rsidRPr="00FB393D">
        <w:rPr>
          <w:b/>
          <w:sz w:val="28"/>
          <w:szCs w:val="28"/>
        </w:rPr>
        <w:t>.2.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8D4A4D">
        <w:rPr>
          <w:rFonts w:ascii="Times New Roman CYR" w:hAnsi="Times New Roman CYR" w:cs="Times New Roman CYR"/>
          <w:sz w:val="28"/>
          <w:szCs w:val="28"/>
        </w:rPr>
        <w:t xml:space="preserve">Ася Борисова Николова - прокурор в Софийска районна прокуратура. </w:t>
      </w:r>
    </w:p>
    <w:p w:rsidR="002427CA" w:rsidRPr="00C31524" w:rsidRDefault="002427CA" w:rsidP="00242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lastRenderedPageBreak/>
        <w:t>19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3</w:t>
      </w:r>
      <w:r w:rsidR="002427CA" w:rsidRPr="00FB393D">
        <w:rPr>
          <w:b/>
          <w:bCs/>
          <w:sz w:val="28"/>
          <w:szCs w:val="28"/>
        </w:rPr>
        <w:t xml:space="preserve">. </w:t>
      </w:r>
      <w:r w:rsidR="002427CA" w:rsidRPr="00FB393D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8D4A4D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91C2B" w:rsidRPr="00AB075F" w:rsidRDefault="00091C2B" w:rsidP="00235D7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B47946" w:rsidRDefault="00181ABB" w:rsidP="00B4794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B47946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AC7722" w:rsidRDefault="00AC7722" w:rsidP="00AC772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>гласа „за“ и 0 гласа „против“</w:t>
      </w:r>
    </w:p>
    <w:p w:rsidR="00AC7722" w:rsidRPr="00AB075F" w:rsidRDefault="00AC7722" w:rsidP="00AC7722">
      <w:pPr>
        <w:jc w:val="center"/>
        <w:rPr>
          <w:bCs/>
          <w:sz w:val="20"/>
          <w:szCs w:val="20"/>
        </w:rPr>
      </w:pPr>
    </w:p>
    <w:p w:rsidR="00AC7722" w:rsidRDefault="00AC7722" w:rsidP="00AC77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AC7722" w:rsidRDefault="00AC7722" w:rsidP="00AC77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8D4A4D" w:rsidRPr="00AB075F" w:rsidRDefault="008D4A4D" w:rsidP="008D4A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4A4D" w:rsidRDefault="00F87D2C" w:rsidP="008D4A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b/>
          <w:sz w:val="28"/>
          <w:szCs w:val="28"/>
        </w:rPr>
        <w:t>20</w:t>
      </w:r>
      <w:r w:rsidR="002427CA" w:rsidRPr="00FB393D">
        <w:rPr>
          <w:b/>
          <w:sz w:val="28"/>
          <w:szCs w:val="28"/>
        </w:rPr>
        <w:t>.1.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ПРОВЕДЕ</w:t>
      </w:r>
      <w:r w:rsidR="002427CA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8D4A4D">
        <w:rPr>
          <w:rFonts w:ascii="Times New Roman CYR" w:hAnsi="Times New Roman CYR" w:cs="Times New Roman CYR"/>
          <w:sz w:val="28"/>
          <w:szCs w:val="28"/>
        </w:rPr>
        <w:t xml:space="preserve">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8D4A4D" w:rsidRPr="00AB075F" w:rsidRDefault="008D4A4D" w:rsidP="008D4A4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D4A4D" w:rsidRDefault="00F87D2C" w:rsidP="008D4A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393D">
        <w:rPr>
          <w:b/>
          <w:sz w:val="28"/>
          <w:szCs w:val="28"/>
        </w:rPr>
        <w:t>20</w:t>
      </w:r>
      <w:r w:rsidR="002427CA" w:rsidRPr="00FB393D">
        <w:rPr>
          <w:b/>
          <w:sz w:val="28"/>
          <w:szCs w:val="28"/>
        </w:rPr>
        <w:t>.2.</w:t>
      </w:r>
      <w:r w:rsidR="002427CA" w:rsidRPr="00C31524">
        <w:rPr>
          <w:sz w:val="28"/>
          <w:szCs w:val="28"/>
        </w:rPr>
        <w:t xml:space="preserve"> 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2427CA" w:rsidRPr="005356C8">
        <w:rPr>
          <w:b/>
          <w:bCs/>
          <w:sz w:val="28"/>
        </w:rPr>
        <w:t>,</w:t>
      </w:r>
      <w:r w:rsidR="002427C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2427CA" w:rsidRPr="005356C8">
        <w:rPr>
          <w:b/>
          <w:bCs/>
          <w:sz w:val="28"/>
          <w:szCs w:val="28"/>
        </w:rPr>
        <w:t>ДА ПРИЕМЕ</w:t>
      </w:r>
      <w:r w:rsidR="002427CA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8D4A4D">
        <w:rPr>
          <w:rFonts w:ascii="Times New Roman CYR" w:hAnsi="Times New Roman CYR" w:cs="Times New Roman CYR"/>
          <w:sz w:val="28"/>
          <w:szCs w:val="28"/>
        </w:rPr>
        <w:t xml:space="preserve">Христо Благоев Кръстев – заместник на административния ръководител-заместник-градски прокурор на Софийска градска прокуратура. </w:t>
      </w:r>
    </w:p>
    <w:p w:rsidR="008D4A4D" w:rsidRPr="00AB075F" w:rsidRDefault="008D4A4D" w:rsidP="002427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27CA" w:rsidRDefault="00F87D2C" w:rsidP="002427CA">
      <w:pPr>
        <w:autoSpaceDE w:val="0"/>
        <w:autoSpaceDN w:val="0"/>
        <w:adjustRightInd w:val="0"/>
        <w:jc w:val="both"/>
      </w:pPr>
      <w:r w:rsidRPr="00FB393D">
        <w:rPr>
          <w:b/>
          <w:bCs/>
          <w:sz w:val="28"/>
          <w:szCs w:val="28"/>
        </w:rPr>
        <w:t>20</w:t>
      </w:r>
      <w:r w:rsidR="002427CA" w:rsidRPr="00FB393D">
        <w:rPr>
          <w:b/>
          <w:bCs/>
          <w:sz w:val="28"/>
          <w:szCs w:val="28"/>
        </w:rPr>
        <w:t>.</w:t>
      </w:r>
      <w:r w:rsidR="002427CA" w:rsidRPr="00FB393D">
        <w:rPr>
          <w:b/>
          <w:bCs/>
          <w:sz w:val="28"/>
          <w:szCs w:val="28"/>
          <w:lang w:val="en-GB"/>
        </w:rPr>
        <w:t>3</w:t>
      </w:r>
      <w:r w:rsidR="002427CA" w:rsidRPr="00FB393D">
        <w:rPr>
          <w:b/>
          <w:bCs/>
          <w:sz w:val="28"/>
          <w:szCs w:val="28"/>
        </w:rPr>
        <w:t>.</w:t>
      </w:r>
      <w:r w:rsidR="002427CA" w:rsidRPr="00C11FAE">
        <w:rPr>
          <w:bCs/>
          <w:sz w:val="28"/>
          <w:szCs w:val="28"/>
        </w:rPr>
        <w:t xml:space="preserve"> </w:t>
      </w:r>
      <w:r w:rsidR="002427CA" w:rsidRPr="008D4A4D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427C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</w:t>
      </w:r>
      <w:r w:rsidR="008D4A4D">
        <w:rPr>
          <w:rFonts w:ascii="Times New Roman CYR" w:hAnsi="Times New Roman CYR" w:cs="Times New Roman CYR"/>
          <w:sz w:val="28"/>
          <w:szCs w:val="28"/>
        </w:rPr>
        <w:t>23.10</w:t>
      </w:r>
      <w:r w:rsidR="002427CA">
        <w:rPr>
          <w:rFonts w:ascii="Times New Roman CYR" w:hAnsi="Times New Roman CYR" w:cs="Times New Roman CYR"/>
          <w:sz w:val="28"/>
          <w:szCs w:val="28"/>
        </w:rPr>
        <w:t>.2024</w:t>
      </w:r>
      <w:r w:rsidR="002427C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2427C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DE269A" w:rsidRPr="00AB075F" w:rsidRDefault="00DE269A" w:rsidP="00DE2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DE269A" w:rsidRDefault="00DE269A" w:rsidP="00DE2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ДОПЪЛНИТЕЛНИ ТОЧКИ</w:t>
      </w:r>
    </w:p>
    <w:p w:rsidR="00DE269A" w:rsidRPr="00824A70" w:rsidRDefault="00DE269A" w:rsidP="00DE2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E7C9B" w:rsidRDefault="00CE7C9B" w:rsidP="00CE7C9B">
      <w:pPr>
        <w:autoSpaceDE w:val="0"/>
        <w:autoSpaceDN w:val="0"/>
        <w:adjustRightInd w:val="0"/>
        <w:ind w:firstLine="284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РАЗПРЕДЕЛЯНЕ НА ПРЕПИСКИ</w:t>
      </w:r>
    </w:p>
    <w:p w:rsidR="00CE7C9B" w:rsidRPr="00AB075F" w:rsidRDefault="00CE7C9B" w:rsidP="00CE7C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E7C9B" w:rsidRDefault="00CE7C9B" w:rsidP="00CE7C9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21</w:t>
      </w:r>
      <w:r w:rsidR="00333E39">
        <w:rPr>
          <w:rFonts w:ascii="Times New Roman CYR" w:hAnsi="Times New Roman CYR" w:cs="Times New Roman CYR"/>
          <w:sz w:val="28"/>
          <w:szCs w:val="28"/>
        </w:rPr>
        <w:t xml:space="preserve">. Разпределяне </w:t>
      </w:r>
      <w:r>
        <w:rPr>
          <w:rFonts w:ascii="Times New Roman CYR" w:hAnsi="Times New Roman CYR" w:cs="Times New Roman CYR"/>
          <w:sz w:val="28"/>
          <w:szCs w:val="28"/>
        </w:rPr>
        <w:t>на преписки по открити процедури за атестиране по докладчици.</w:t>
      </w:r>
    </w:p>
    <w:p w:rsidR="00CE7C9B" w:rsidRDefault="00CE7C9B" w:rsidP="00CE7C9B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>гласа „за“ и 0 гласа „против“</w:t>
      </w:r>
    </w:p>
    <w:p w:rsidR="00CE7C9B" w:rsidRPr="00824A70" w:rsidRDefault="00CE7C9B" w:rsidP="00CE7C9B">
      <w:pPr>
        <w:jc w:val="center"/>
        <w:rPr>
          <w:bCs/>
          <w:sz w:val="20"/>
          <w:szCs w:val="20"/>
        </w:rPr>
      </w:pPr>
    </w:p>
    <w:p w:rsidR="00CE7C9B" w:rsidRDefault="00CE7C9B" w:rsidP="00CE7C9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CE7C9B" w:rsidRDefault="00CE7C9B" w:rsidP="00CE7C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07332" w:rsidRPr="00824A70" w:rsidRDefault="00107332" w:rsidP="00CE7C9B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E7C9B" w:rsidRDefault="00CE7C9B" w:rsidP="00CE7C9B">
      <w:pPr>
        <w:jc w:val="both"/>
        <w:rPr>
          <w:bCs/>
          <w:sz w:val="28"/>
          <w:szCs w:val="28"/>
        </w:rPr>
      </w:pPr>
      <w:r w:rsidRPr="00FB393D">
        <w:rPr>
          <w:b/>
          <w:sz w:val="28"/>
          <w:szCs w:val="28"/>
        </w:rPr>
        <w:t>21.1.</w:t>
      </w:r>
      <w:r>
        <w:rPr>
          <w:sz w:val="28"/>
          <w:szCs w:val="28"/>
        </w:rPr>
        <w:t xml:space="preserve"> </w:t>
      </w:r>
      <w:r w:rsidRPr="00CC17F3">
        <w:rPr>
          <w:sz w:val="28"/>
          <w:szCs w:val="28"/>
        </w:rPr>
        <w:t>При спазване принципа на случайния подбор</w:t>
      </w:r>
      <w:r w:rsidRPr="00CC17F3">
        <w:rPr>
          <w:bCs/>
          <w:sz w:val="28"/>
          <w:szCs w:val="28"/>
        </w:rPr>
        <w:t>, разпределя по докладчици преписките по открити процедури за атестиране на магистрати, както следва:</w:t>
      </w:r>
    </w:p>
    <w:p w:rsidR="006506C9" w:rsidRDefault="006506C9" w:rsidP="00CE7C9B">
      <w:pPr>
        <w:jc w:val="both"/>
        <w:rPr>
          <w:bCs/>
          <w:sz w:val="28"/>
          <w:szCs w:val="28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2693"/>
        <w:gridCol w:w="1984"/>
        <w:gridCol w:w="2127"/>
      </w:tblGrid>
      <w:tr w:rsidR="006506C9" w:rsidTr="00AB075F"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Съдебен орган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Магистрат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Длъжност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ДОКЛАДЧИК</w:t>
            </w:r>
          </w:p>
        </w:tc>
      </w:tr>
      <w:tr w:rsidR="006506C9" w:rsidTr="00AB075F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Ина Кънчева Райчева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прокурор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Евгени Иванов</w:t>
            </w:r>
          </w:p>
        </w:tc>
      </w:tr>
      <w:tr w:rsidR="006506C9" w:rsidTr="00AB075F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C9" w:rsidRDefault="006506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Петя Иванова Атанасова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прокурор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C9" w:rsidRDefault="006506C9" w:rsidP="006506C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Огнян Дамянов</w:t>
            </w:r>
          </w:p>
        </w:tc>
      </w:tr>
    </w:tbl>
    <w:p w:rsidR="00824A70" w:rsidRDefault="00824A70" w:rsidP="008F3C70">
      <w:pPr>
        <w:ind w:firstLine="284"/>
        <w:jc w:val="both"/>
        <w:rPr>
          <w:rFonts w:eastAsiaTheme="minorHAnsi"/>
          <w:sz w:val="28"/>
          <w:szCs w:val="28"/>
        </w:rPr>
      </w:pPr>
    </w:p>
    <w:p w:rsidR="00824A70" w:rsidRDefault="00824A70" w:rsidP="008F3C70">
      <w:pPr>
        <w:ind w:firstLine="284"/>
        <w:jc w:val="both"/>
        <w:rPr>
          <w:rFonts w:eastAsiaTheme="minorHAnsi"/>
          <w:sz w:val="28"/>
          <w:szCs w:val="28"/>
        </w:rPr>
      </w:pPr>
    </w:p>
    <w:p w:rsidR="00824A70" w:rsidRDefault="00824A70" w:rsidP="008F3C70">
      <w:pPr>
        <w:ind w:firstLine="284"/>
        <w:jc w:val="both"/>
        <w:rPr>
          <w:rFonts w:eastAsiaTheme="minorHAnsi"/>
          <w:sz w:val="28"/>
          <w:szCs w:val="28"/>
        </w:rPr>
      </w:pPr>
    </w:p>
    <w:p w:rsidR="008F3C70" w:rsidRDefault="008F3C70" w:rsidP="008F3C70">
      <w:pPr>
        <w:ind w:firstLine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РАЗНИ</w:t>
      </w:r>
    </w:p>
    <w:p w:rsidR="008F3C70" w:rsidRDefault="008F3C70" w:rsidP="008F3C70">
      <w:pPr>
        <w:jc w:val="both"/>
        <w:rPr>
          <w:rFonts w:eastAsiaTheme="minorHAnsi"/>
          <w:sz w:val="28"/>
          <w:szCs w:val="28"/>
        </w:rPr>
      </w:pPr>
    </w:p>
    <w:p w:rsidR="008F3C70" w:rsidRDefault="008F3C70" w:rsidP="008F3C70">
      <w:pPr>
        <w:ind w:firstLine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22. Предложение от административния ръководител на Окръжна прокуратура - Бургас, за командироване на Бояна Любомирова Кузманова – прокурор в Районна – прокуратура - Бургас в Окръжна прокуратура - Бургас. </w:t>
      </w:r>
    </w:p>
    <w:p w:rsidR="00107332" w:rsidRDefault="00107332" w:rsidP="0010733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>гласа „за“ и 0 гласа „против“</w:t>
      </w:r>
    </w:p>
    <w:p w:rsidR="00107332" w:rsidRDefault="00107332" w:rsidP="00107332">
      <w:pPr>
        <w:jc w:val="center"/>
        <w:rPr>
          <w:bCs/>
          <w:sz w:val="28"/>
          <w:szCs w:val="28"/>
        </w:rPr>
      </w:pPr>
    </w:p>
    <w:p w:rsidR="00107332" w:rsidRDefault="00107332" w:rsidP="001073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07332" w:rsidRDefault="00107332" w:rsidP="001073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67322" w:rsidRDefault="00E67322" w:rsidP="00E67322">
      <w:pPr>
        <w:ind w:right="-142"/>
        <w:jc w:val="both"/>
        <w:rPr>
          <w:b/>
          <w:sz w:val="28"/>
          <w:szCs w:val="28"/>
        </w:rPr>
      </w:pPr>
    </w:p>
    <w:p w:rsidR="00E67322" w:rsidRPr="007057CF" w:rsidRDefault="00E67322" w:rsidP="00E67322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</w:t>
      </w:r>
      <w:r w:rsidRPr="007057CF">
        <w:rPr>
          <w:b/>
          <w:sz w:val="28"/>
          <w:szCs w:val="28"/>
        </w:rPr>
        <w:t>.</w:t>
      </w:r>
      <w:r w:rsidRPr="007057CF">
        <w:rPr>
          <w:sz w:val="28"/>
          <w:szCs w:val="28"/>
        </w:rPr>
        <w:t xml:space="preserve"> </w:t>
      </w:r>
      <w:r w:rsidRPr="007057CF">
        <w:rPr>
          <w:b/>
          <w:sz w:val="28"/>
          <w:szCs w:val="28"/>
        </w:rPr>
        <w:t>ИЗРАЗЯВА ПОЛОЖИТЕЛНО СТАНОВИЩЕ,</w:t>
      </w:r>
      <w:r w:rsidRPr="007057CF">
        <w:rPr>
          <w:sz w:val="28"/>
          <w:szCs w:val="28"/>
        </w:rPr>
        <w:t xml:space="preserve"> на основание чл. 147 от ЗСВ,</w:t>
      </w:r>
      <w:r w:rsidRPr="007057CF">
        <w:rPr>
          <w:b/>
          <w:sz w:val="28"/>
          <w:szCs w:val="28"/>
        </w:rPr>
        <w:t xml:space="preserve"> </w:t>
      </w:r>
      <w:r w:rsidRPr="007057CF">
        <w:rPr>
          <w:sz w:val="28"/>
          <w:szCs w:val="28"/>
        </w:rPr>
        <w:t xml:space="preserve">за командироването на </w:t>
      </w:r>
      <w:r>
        <w:rPr>
          <w:sz w:val="28"/>
          <w:szCs w:val="28"/>
        </w:rPr>
        <w:t xml:space="preserve">Бояна Любомирова Кузманова </w:t>
      </w:r>
      <w:r w:rsidRPr="007057CF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7057CF">
        <w:rPr>
          <w:sz w:val="28"/>
          <w:szCs w:val="28"/>
        </w:rPr>
        <w:t xml:space="preserve">рокурор в </w:t>
      </w:r>
      <w:r w:rsidRPr="007C6876">
        <w:rPr>
          <w:sz w:val="28"/>
          <w:szCs w:val="28"/>
        </w:rPr>
        <w:t>Районна прокуратура - Бургас в Окръжна прокуратура - Бургас</w:t>
      </w:r>
      <w:r w:rsidRPr="007057CF">
        <w:rPr>
          <w:sz w:val="28"/>
          <w:szCs w:val="28"/>
        </w:rPr>
        <w:t xml:space="preserve">. </w:t>
      </w:r>
      <w:r w:rsidRPr="00CD60CA">
        <w:rPr>
          <w:sz w:val="28"/>
          <w:szCs w:val="28"/>
        </w:rPr>
        <w:t>При издаването на заповедта за командироване, следва да се съобрази предвидения 6 месечен срок в разпоре</w:t>
      </w:r>
      <w:r>
        <w:rPr>
          <w:sz w:val="28"/>
          <w:szCs w:val="28"/>
        </w:rPr>
        <w:t xml:space="preserve">дбата на чл. 147, ал. 4 от ЗСВ. </w:t>
      </w:r>
    </w:p>
    <w:p w:rsidR="00E67322" w:rsidRPr="00DE359E" w:rsidRDefault="00E67322" w:rsidP="00E67322">
      <w:pPr>
        <w:autoSpaceDE w:val="0"/>
        <w:autoSpaceDN w:val="0"/>
        <w:adjustRightInd w:val="0"/>
        <w:jc w:val="both"/>
        <w:rPr>
          <w:b/>
          <w:sz w:val="28"/>
          <w:szCs w:val="28"/>
          <w:vertAlign w:val="superscript"/>
        </w:rPr>
      </w:pPr>
    </w:p>
    <w:p w:rsidR="00E67322" w:rsidRPr="007057CF" w:rsidRDefault="00E67322" w:rsidP="00E673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2</w:t>
      </w:r>
      <w:r w:rsidRPr="007057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Решението да се изпрати на </w:t>
      </w:r>
      <w:r w:rsidRPr="007057CF">
        <w:rPr>
          <w:sz w:val="28"/>
          <w:szCs w:val="28"/>
        </w:rPr>
        <w:t xml:space="preserve">Върховна прокуратура, </w:t>
      </w:r>
      <w:r>
        <w:rPr>
          <w:sz w:val="28"/>
          <w:szCs w:val="28"/>
        </w:rPr>
        <w:t>отдел 06 „Административен</w:t>
      </w:r>
      <w:proofErr w:type="gramStart"/>
      <w:r w:rsidR="003C6DCE">
        <w:rPr>
          <w:sz w:val="28"/>
          <w:szCs w:val="28"/>
        </w:rPr>
        <w:t>“ и</w:t>
      </w:r>
      <w:proofErr w:type="gramEnd"/>
      <w:r>
        <w:rPr>
          <w:sz w:val="28"/>
          <w:szCs w:val="28"/>
        </w:rPr>
        <w:t xml:space="preserve"> на </w:t>
      </w:r>
      <w:r w:rsidRPr="000D24FC">
        <w:rPr>
          <w:sz w:val="28"/>
          <w:szCs w:val="28"/>
        </w:rPr>
        <w:t xml:space="preserve">административния ръководител </w:t>
      </w:r>
      <w:r>
        <w:rPr>
          <w:sz w:val="28"/>
          <w:szCs w:val="28"/>
        </w:rPr>
        <w:t xml:space="preserve">на </w:t>
      </w:r>
      <w:r w:rsidRPr="00A76663">
        <w:rPr>
          <w:sz w:val="28"/>
          <w:szCs w:val="28"/>
        </w:rPr>
        <w:t>Окръжна</w:t>
      </w:r>
      <w:r>
        <w:rPr>
          <w:sz w:val="28"/>
          <w:szCs w:val="28"/>
        </w:rPr>
        <w:t xml:space="preserve"> прокуратура</w:t>
      </w:r>
      <w:r w:rsidRPr="00A76663">
        <w:rPr>
          <w:sz w:val="28"/>
          <w:szCs w:val="28"/>
        </w:rPr>
        <w:t xml:space="preserve"> </w:t>
      </w:r>
      <w:r w:rsidRPr="001D69E1">
        <w:rPr>
          <w:sz w:val="28"/>
          <w:szCs w:val="28"/>
        </w:rPr>
        <w:t>- Бургас</w:t>
      </w:r>
      <w:r w:rsidRPr="007057CF">
        <w:rPr>
          <w:sz w:val="28"/>
          <w:szCs w:val="28"/>
        </w:rPr>
        <w:t>, за сведение.</w:t>
      </w:r>
    </w:p>
    <w:p w:rsidR="008F3C70" w:rsidRDefault="008F3C70" w:rsidP="008F3C70">
      <w:pPr>
        <w:jc w:val="both"/>
        <w:rPr>
          <w:rFonts w:eastAsiaTheme="minorHAnsi"/>
          <w:sz w:val="28"/>
          <w:szCs w:val="28"/>
        </w:rPr>
      </w:pPr>
    </w:p>
    <w:p w:rsidR="008F3C70" w:rsidRDefault="008F3C70" w:rsidP="008F3C70">
      <w:pPr>
        <w:ind w:firstLine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23. Искане от административния ръководител на Софийска градска прокуратура, за командироване на Господин Марков </w:t>
      </w:r>
      <w:proofErr w:type="spellStart"/>
      <w:r>
        <w:rPr>
          <w:rFonts w:eastAsiaTheme="minorHAnsi"/>
          <w:sz w:val="28"/>
          <w:szCs w:val="28"/>
        </w:rPr>
        <w:t>Бумбаров</w:t>
      </w:r>
      <w:proofErr w:type="spellEnd"/>
      <w:r>
        <w:rPr>
          <w:rFonts w:eastAsiaTheme="minorHAnsi"/>
          <w:sz w:val="28"/>
          <w:szCs w:val="28"/>
        </w:rPr>
        <w:t xml:space="preserve"> – прокурор в Софийска районна прокуратура  в Софийска градска прокуратура. </w:t>
      </w:r>
    </w:p>
    <w:p w:rsidR="00107332" w:rsidRDefault="00107332" w:rsidP="0010733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>гласа „за“ и 0 гласа „против“</w:t>
      </w:r>
    </w:p>
    <w:p w:rsidR="00107332" w:rsidRDefault="00107332" w:rsidP="00107332">
      <w:pPr>
        <w:jc w:val="center"/>
        <w:rPr>
          <w:bCs/>
          <w:sz w:val="28"/>
          <w:szCs w:val="28"/>
        </w:rPr>
      </w:pPr>
    </w:p>
    <w:p w:rsidR="00107332" w:rsidRDefault="00107332" w:rsidP="001073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07332" w:rsidRDefault="00107332" w:rsidP="001073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E67322" w:rsidRDefault="00E67322" w:rsidP="00E67322">
      <w:pPr>
        <w:ind w:right="-142"/>
        <w:jc w:val="both"/>
        <w:rPr>
          <w:b/>
          <w:sz w:val="28"/>
          <w:szCs w:val="28"/>
        </w:rPr>
      </w:pPr>
    </w:p>
    <w:p w:rsidR="00E67322" w:rsidRDefault="00E67322" w:rsidP="00E67322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ИЗРАЗЯВА ПОЛОЖИТЕЛНО СТАНОВИЩЕ,</w:t>
      </w:r>
      <w:r>
        <w:rPr>
          <w:sz w:val="28"/>
          <w:szCs w:val="28"/>
        </w:rPr>
        <w:t xml:space="preserve"> на основание чл. 147 от ЗСВ,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командироването на </w:t>
      </w:r>
      <w:r w:rsidRPr="00334CF2">
        <w:rPr>
          <w:sz w:val="28"/>
          <w:szCs w:val="28"/>
        </w:rPr>
        <w:t xml:space="preserve">Господин Марков </w:t>
      </w:r>
      <w:proofErr w:type="spellStart"/>
      <w:r w:rsidRPr="00334CF2">
        <w:rPr>
          <w:sz w:val="28"/>
          <w:szCs w:val="28"/>
        </w:rPr>
        <w:t>Бумбаров</w:t>
      </w:r>
      <w:proofErr w:type="spellEnd"/>
      <w:r w:rsidRPr="00334CF2">
        <w:rPr>
          <w:sz w:val="28"/>
          <w:szCs w:val="28"/>
        </w:rPr>
        <w:t xml:space="preserve"> </w:t>
      </w:r>
      <w:r>
        <w:rPr>
          <w:sz w:val="28"/>
          <w:szCs w:val="28"/>
        </w:rPr>
        <w:t>– прокурор в Софийска районна прокуратура в Софийска градска прокуратура. При издаването на заповедта за командироване, следва да се съобрази предвидения 6 месечен срок в разпоредбата на чл. 147, ал. 4 от ЗСВ.</w:t>
      </w:r>
    </w:p>
    <w:p w:rsidR="00E67322" w:rsidRDefault="00E67322" w:rsidP="00E673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7322" w:rsidRDefault="00E67322" w:rsidP="00E673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Решението да се изпрати на Върховна прокуратура, отдел 06 „Административен</w:t>
      </w:r>
      <w:proofErr w:type="gramStart"/>
      <w:r>
        <w:rPr>
          <w:sz w:val="28"/>
          <w:szCs w:val="28"/>
        </w:rPr>
        <w:t>“</w:t>
      </w:r>
      <w:r w:rsidR="002950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 административния ръководител на Софийска градска прокуратура, за сведение.</w:t>
      </w:r>
    </w:p>
    <w:p w:rsidR="008F3C70" w:rsidRDefault="008F3C70" w:rsidP="00DE269A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107332" w:rsidRPr="00C45EA2" w:rsidRDefault="00107332" w:rsidP="00107332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ЕДИНЕН ФОРМУЛЯР</w:t>
      </w:r>
    </w:p>
    <w:p w:rsidR="00107332" w:rsidRDefault="00107332" w:rsidP="001073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7332" w:rsidRDefault="00107332" w:rsidP="001073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24. Придобиване статут на несменяемост на Петя Иванова Атанасова –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07332" w:rsidRDefault="00107332" w:rsidP="0010733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107332" w:rsidRDefault="00107332" w:rsidP="00107332">
      <w:pPr>
        <w:jc w:val="center"/>
        <w:rPr>
          <w:bCs/>
          <w:sz w:val="28"/>
          <w:szCs w:val="28"/>
        </w:rPr>
      </w:pPr>
    </w:p>
    <w:p w:rsidR="00107332" w:rsidRDefault="00107332" w:rsidP="0010733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107332" w:rsidRDefault="00107332" w:rsidP="001073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107332" w:rsidRDefault="00107332" w:rsidP="00DE269A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453F39" w:rsidRDefault="00453F39" w:rsidP="00453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24.1. ПРИЕМА ИЗЦЯЛО</w:t>
      </w:r>
      <w:r>
        <w:rPr>
          <w:sz w:val="28"/>
          <w:szCs w:val="28"/>
        </w:rPr>
        <w:t xml:space="preserve"> предложението на Постоянната атестационна комисия при Апелативна прокуратура – София, за комплексна оценка на </w:t>
      </w:r>
      <w:r>
        <w:rPr>
          <w:rFonts w:ascii="Times New Roman CYR" w:hAnsi="Times New Roman CYR" w:cs="Times New Roman CYR"/>
          <w:sz w:val="28"/>
          <w:szCs w:val="28"/>
        </w:rPr>
        <w:t xml:space="preserve">Петя Иванова Атанасова –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53F39" w:rsidRDefault="00453F39" w:rsidP="0045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F39" w:rsidRDefault="00453F39" w:rsidP="00453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24.2. ИЗГОТВЯ</w:t>
      </w:r>
      <w:r>
        <w:rPr>
          <w:bCs/>
          <w:sz w:val="28"/>
          <w:szCs w:val="28"/>
        </w:rPr>
        <w:t>, на основание чл. 204а, ал. 3, т. 3 от ЗСВ, комплексна оценка от атестиране за придобиване статут на несменяемост „МНОГО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ДОБРА“ на </w:t>
      </w:r>
      <w:r>
        <w:rPr>
          <w:rFonts w:ascii="Times New Roman CYR" w:hAnsi="Times New Roman CYR" w:cs="Times New Roman CYR"/>
          <w:sz w:val="28"/>
          <w:szCs w:val="28"/>
        </w:rPr>
        <w:t xml:space="preserve">Петя Иванова Атанасова – прокурор в Софийска районна прокуратура.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453F39" w:rsidRDefault="00453F39" w:rsidP="00453F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53F39" w:rsidRPr="00453F39" w:rsidRDefault="00453F39" w:rsidP="00453F3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24.3. ПРЕДОСТАВЯ</w:t>
      </w:r>
      <w:r>
        <w:rPr>
          <w:bCs/>
          <w:sz w:val="28"/>
          <w:szCs w:val="28"/>
        </w:rPr>
        <w:t xml:space="preserve">, на основание чл. 205, ал. 1 от ЗСВ, на </w:t>
      </w:r>
      <w:r>
        <w:rPr>
          <w:rFonts w:ascii="Times New Roman CYR" w:hAnsi="Times New Roman CYR" w:cs="Times New Roman CYR"/>
          <w:sz w:val="28"/>
          <w:szCs w:val="28"/>
        </w:rPr>
        <w:t>Петя Иванова Атанасова – прокурор в Софийска районна прокуратура</w:t>
      </w:r>
      <w:r>
        <w:rPr>
          <w:bCs/>
          <w:sz w:val="28"/>
          <w:szCs w:val="28"/>
        </w:rPr>
        <w:t>, резултатите от атестирането за запознаване.</w:t>
      </w:r>
    </w:p>
    <w:p w:rsidR="00107332" w:rsidRDefault="00107332" w:rsidP="00DE269A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DE269A" w:rsidRDefault="00DE269A" w:rsidP="00DE269A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DE269A" w:rsidRDefault="00DE269A" w:rsidP="00DE2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269A" w:rsidRDefault="008C7A86" w:rsidP="00DE269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DE269A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Никола Недялков </w:t>
      </w:r>
      <w:proofErr w:type="spellStart"/>
      <w:r w:rsidR="00DE269A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DE269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Пловдив. </w:t>
      </w:r>
    </w:p>
    <w:p w:rsidR="00DE269A" w:rsidRDefault="00DE269A" w:rsidP="00DE269A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 </w:t>
      </w:r>
      <w:r w:rsidR="00CC2045">
        <w:rPr>
          <w:i/>
          <w:sz w:val="28"/>
          <w:szCs w:val="28"/>
          <w:lang w:val="en-US"/>
        </w:rPr>
        <w:t xml:space="preserve">9 </w:t>
      </w:r>
      <w:r>
        <w:rPr>
          <w:i/>
          <w:sz w:val="28"/>
          <w:szCs w:val="28"/>
        </w:rPr>
        <w:t>гласа „за“ и 0 гласа „против“</w:t>
      </w:r>
    </w:p>
    <w:p w:rsidR="00DE269A" w:rsidRDefault="00DE269A" w:rsidP="00DE269A">
      <w:pPr>
        <w:jc w:val="center"/>
        <w:rPr>
          <w:bCs/>
          <w:sz w:val="28"/>
          <w:szCs w:val="28"/>
        </w:rPr>
      </w:pPr>
    </w:p>
    <w:p w:rsidR="00DE269A" w:rsidRDefault="00DE269A" w:rsidP="00DE26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DE269A" w:rsidRDefault="00DE269A" w:rsidP="00DE26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DE269A" w:rsidRDefault="00DE269A" w:rsidP="00DE2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69A" w:rsidRDefault="008C7A86" w:rsidP="00DE26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25</w:t>
      </w:r>
      <w:r w:rsidR="00DE269A" w:rsidRPr="00FB393D">
        <w:rPr>
          <w:b/>
          <w:sz w:val="28"/>
          <w:szCs w:val="28"/>
        </w:rPr>
        <w:t>.1.</w:t>
      </w:r>
      <w:r w:rsidR="00DE269A" w:rsidRPr="00C31524">
        <w:rPr>
          <w:sz w:val="28"/>
          <w:szCs w:val="28"/>
        </w:rPr>
        <w:t xml:space="preserve"> </w:t>
      </w:r>
      <w:r w:rsidR="00DE269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DE269A" w:rsidRPr="005356C8">
        <w:rPr>
          <w:b/>
          <w:bCs/>
          <w:sz w:val="28"/>
        </w:rPr>
        <w:t>,</w:t>
      </w:r>
      <w:r w:rsidR="00DE269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E269A" w:rsidRPr="005356C8">
        <w:rPr>
          <w:b/>
          <w:bCs/>
          <w:sz w:val="28"/>
          <w:szCs w:val="28"/>
        </w:rPr>
        <w:t>ДА ПРОВЕДЕ</w:t>
      </w:r>
      <w:r w:rsidR="00DE269A" w:rsidRPr="00C31524">
        <w:rPr>
          <w:sz w:val="28"/>
          <w:szCs w:val="28"/>
        </w:rPr>
        <w:t xml:space="preserve">, на основание чл. 196, ал. 1, т. 3 от ЗСВ, периодично атестиране на </w:t>
      </w:r>
      <w:r w:rsidR="00DE269A">
        <w:rPr>
          <w:rFonts w:ascii="Times New Roman CYR" w:hAnsi="Times New Roman CYR" w:cs="Times New Roman CYR"/>
          <w:sz w:val="28"/>
          <w:szCs w:val="28"/>
        </w:rPr>
        <w:t xml:space="preserve">Никола Недялков </w:t>
      </w:r>
      <w:proofErr w:type="spellStart"/>
      <w:r w:rsidR="00DE269A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DE269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Пловдив. </w:t>
      </w:r>
    </w:p>
    <w:p w:rsidR="00DE269A" w:rsidRPr="00DE269A" w:rsidRDefault="00DE269A" w:rsidP="00DE26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DE269A" w:rsidRDefault="008C7A86" w:rsidP="00DE26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b/>
          <w:sz w:val="28"/>
          <w:szCs w:val="28"/>
        </w:rPr>
        <w:t>25</w:t>
      </w:r>
      <w:r w:rsidR="00DE269A" w:rsidRPr="00FB393D">
        <w:rPr>
          <w:b/>
          <w:sz w:val="28"/>
          <w:szCs w:val="28"/>
        </w:rPr>
        <w:t>.2.</w:t>
      </w:r>
      <w:r w:rsidR="00DE269A" w:rsidRPr="00C31524">
        <w:rPr>
          <w:sz w:val="28"/>
          <w:szCs w:val="28"/>
        </w:rPr>
        <w:t xml:space="preserve"> </w:t>
      </w:r>
      <w:r w:rsidR="00DE269A" w:rsidRPr="005356C8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DE269A" w:rsidRPr="005356C8">
        <w:rPr>
          <w:b/>
          <w:bCs/>
          <w:sz w:val="28"/>
        </w:rPr>
        <w:t>,</w:t>
      </w:r>
      <w:r w:rsidR="00DE269A"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E269A" w:rsidRPr="005356C8">
        <w:rPr>
          <w:b/>
          <w:bCs/>
          <w:sz w:val="28"/>
          <w:szCs w:val="28"/>
        </w:rPr>
        <w:t>ДА ПРИЕМЕ</w:t>
      </w:r>
      <w:r w:rsidR="00DE269A" w:rsidRPr="00C31524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="00DE269A">
        <w:rPr>
          <w:rFonts w:ascii="Times New Roman CYR" w:hAnsi="Times New Roman CYR" w:cs="Times New Roman CYR"/>
          <w:sz w:val="28"/>
          <w:szCs w:val="28"/>
        </w:rPr>
        <w:t xml:space="preserve">Никола Недялков </w:t>
      </w:r>
      <w:proofErr w:type="spellStart"/>
      <w:r w:rsidR="00DE269A">
        <w:rPr>
          <w:rFonts w:ascii="Times New Roman CYR" w:hAnsi="Times New Roman CYR" w:cs="Times New Roman CYR"/>
          <w:sz w:val="28"/>
          <w:szCs w:val="28"/>
        </w:rPr>
        <w:t>Тъпчев</w:t>
      </w:r>
      <w:proofErr w:type="spellEnd"/>
      <w:r w:rsidR="00DE269A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- Пловдив. </w:t>
      </w:r>
    </w:p>
    <w:p w:rsidR="00DE269A" w:rsidRDefault="00DE269A" w:rsidP="00DE26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269A" w:rsidRDefault="008C7A86" w:rsidP="00DE269A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25</w:t>
      </w:r>
      <w:r w:rsidR="00DE269A" w:rsidRPr="00FB393D">
        <w:rPr>
          <w:b/>
          <w:bCs/>
          <w:sz w:val="28"/>
          <w:szCs w:val="28"/>
        </w:rPr>
        <w:t>.</w:t>
      </w:r>
      <w:r w:rsidR="00DE269A" w:rsidRPr="00FB393D">
        <w:rPr>
          <w:b/>
          <w:bCs/>
          <w:sz w:val="28"/>
          <w:szCs w:val="28"/>
          <w:lang w:val="en-GB"/>
        </w:rPr>
        <w:t>3</w:t>
      </w:r>
      <w:r w:rsidR="00DE269A" w:rsidRPr="00FB393D">
        <w:rPr>
          <w:b/>
          <w:bCs/>
          <w:sz w:val="28"/>
          <w:szCs w:val="28"/>
        </w:rPr>
        <w:t>.</w:t>
      </w:r>
      <w:r w:rsidR="00DE269A" w:rsidRPr="00C11FAE">
        <w:rPr>
          <w:bCs/>
          <w:sz w:val="28"/>
          <w:szCs w:val="28"/>
        </w:rPr>
        <w:t xml:space="preserve"> </w:t>
      </w:r>
      <w:r w:rsidR="00DE269A" w:rsidRPr="008D4A4D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DE269A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23.10.2024</w:t>
      </w:r>
      <w:r w:rsidR="00DE269A"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="00DE269A"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DE269A" w:rsidRDefault="00DE269A" w:rsidP="00DE269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0"/>
          <w:szCs w:val="20"/>
          <w:lang w:eastAsia="en-US"/>
        </w:rPr>
      </w:pPr>
    </w:p>
    <w:p w:rsidR="003B7C92" w:rsidRPr="008C7A86" w:rsidRDefault="008C7A86" w:rsidP="003B7C9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7A86">
        <w:rPr>
          <w:rFonts w:ascii="Times New Roman CYR" w:hAnsi="Times New Roman CYR" w:cs="Times New Roman CYR"/>
          <w:sz w:val="28"/>
          <w:szCs w:val="28"/>
        </w:rPr>
        <w:t>26</w:t>
      </w:r>
      <w:r w:rsidR="003B7C92" w:rsidRPr="008C7A86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Петя Иванова Атанасова – прокурор в Софийска районна прокуратура. </w:t>
      </w:r>
      <w:r w:rsidR="003B7C92" w:rsidRPr="008C7A8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B7C92" w:rsidRPr="008C7A86" w:rsidRDefault="003B7C92" w:rsidP="003B7C92">
      <w:pPr>
        <w:pStyle w:val="a4"/>
        <w:ind w:left="0" w:firstLine="284"/>
        <w:jc w:val="both"/>
        <w:rPr>
          <w:i/>
          <w:sz w:val="28"/>
          <w:szCs w:val="28"/>
        </w:rPr>
      </w:pPr>
      <w:r w:rsidRPr="008C7A86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1079C0">
        <w:rPr>
          <w:i/>
          <w:sz w:val="28"/>
          <w:szCs w:val="28"/>
        </w:rPr>
        <w:t>9</w:t>
      </w:r>
      <w:r w:rsidRPr="008C7A86">
        <w:rPr>
          <w:i/>
          <w:sz w:val="28"/>
          <w:szCs w:val="28"/>
        </w:rPr>
        <w:t xml:space="preserve"> гласа „за“ и 0 гласа „против“</w:t>
      </w:r>
    </w:p>
    <w:p w:rsidR="003B7C92" w:rsidRPr="008C7A86" w:rsidRDefault="003B7C92" w:rsidP="003B7C92">
      <w:pPr>
        <w:jc w:val="center"/>
        <w:rPr>
          <w:bCs/>
          <w:sz w:val="28"/>
          <w:szCs w:val="28"/>
        </w:rPr>
      </w:pPr>
    </w:p>
    <w:p w:rsidR="003B7C92" w:rsidRPr="008C7A86" w:rsidRDefault="003B7C92" w:rsidP="003B7C92">
      <w:pPr>
        <w:jc w:val="center"/>
        <w:rPr>
          <w:bCs/>
          <w:sz w:val="28"/>
          <w:szCs w:val="28"/>
        </w:rPr>
      </w:pPr>
      <w:r w:rsidRPr="008C7A86">
        <w:rPr>
          <w:bCs/>
          <w:sz w:val="28"/>
          <w:szCs w:val="28"/>
        </w:rPr>
        <w:t xml:space="preserve">КОМИСИЯТА ПО АТЕСТИРАНЕТО И КОНКУРСИТЕ </w:t>
      </w:r>
    </w:p>
    <w:p w:rsidR="003B7C92" w:rsidRPr="008C7A86" w:rsidRDefault="003B7C92" w:rsidP="003B7C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C7A86">
        <w:rPr>
          <w:bCs/>
          <w:sz w:val="28"/>
          <w:szCs w:val="28"/>
        </w:rPr>
        <w:t>Р  Е  Ш  И:</w:t>
      </w:r>
    </w:p>
    <w:p w:rsidR="00181820" w:rsidRPr="008C7A86" w:rsidRDefault="00181820" w:rsidP="001818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81820" w:rsidRPr="008C7A86" w:rsidRDefault="008C7A86" w:rsidP="00181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7A86">
        <w:rPr>
          <w:b/>
          <w:sz w:val="28"/>
          <w:szCs w:val="28"/>
        </w:rPr>
        <w:lastRenderedPageBreak/>
        <w:t>26</w:t>
      </w:r>
      <w:r w:rsidR="00181820" w:rsidRPr="008C7A86">
        <w:rPr>
          <w:b/>
          <w:sz w:val="28"/>
          <w:szCs w:val="28"/>
        </w:rPr>
        <w:t>.1.</w:t>
      </w:r>
      <w:r w:rsidR="00181820" w:rsidRPr="008C7A86">
        <w:rPr>
          <w:sz w:val="28"/>
          <w:szCs w:val="28"/>
        </w:rPr>
        <w:t xml:space="preserve"> </w:t>
      </w:r>
      <w:r w:rsidR="00181820" w:rsidRPr="008C7A86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</w:t>
      </w:r>
      <w:r w:rsidR="00181820" w:rsidRPr="008C7A86">
        <w:rPr>
          <w:b/>
          <w:bCs/>
          <w:sz w:val="28"/>
        </w:rPr>
        <w:t xml:space="preserve"> ВИСШИЯ СЪДЕБЕН,</w:t>
      </w:r>
      <w:r w:rsidR="00181820" w:rsidRPr="008C7A8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81820" w:rsidRPr="008C7A86">
        <w:rPr>
          <w:b/>
          <w:bCs/>
          <w:sz w:val="28"/>
          <w:szCs w:val="28"/>
        </w:rPr>
        <w:t>ДА ПРОВЕДЕ</w:t>
      </w:r>
      <w:r w:rsidR="00181820" w:rsidRPr="008C7A86">
        <w:rPr>
          <w:sz w:val="28"/>
          <w:szCs w:val="28"/>
        </w:rPr>
        <w:t>, на основание чл. 196, ал. 1, т. 2 от ЗСВ, атестиране за придобиване статут на несменяемост на</w:t>
      </w:r>
      <w:r w:rsidR="00181820" w:rsidRPr="008C7A86">
        <w:rPr>
          <w:rFonts w:ascii="Times New Roman CYR" w:hAnsi="Times New Roman CYR" w:cs="Times New Roman CYR"/>
          <w:sz w:val="28"/>
          <w:szCs w:val="28"/>
        </w:rPr>
        <w:t xml:space="preserve"> Петя Иванова Атанасова – прокурор в Софийска районна прокуратура. </w:t>
      </w:r>
      <w:r w:rsidR="00181820" w:rsidRPr="008C7A8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81820" w:rsidRPr="008C7A86" w:rsidRDefault="00181820" w:rsidP="001818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820" w:rsidRPr="008C7A86" w:rsidRDefault="008C7A86" w:rsidP="00181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7A86">
        <w:rPr>
          <w:rFonts w:eastAsiaTheme="minorHAnsi"/>
          <w:b/>
          <w:bCs/>
          <w:sz w:val="28"/>
          <w:szCs w:val="28"/>
          <w:lang w:eastAsia="en-US"/>
        </w:rPr>
        <w:t>26</w:t>
      </w:r>
      <w:r w:rsidR="00181820" w:rsidRPr="008C7A86">
        <w:rPr>
          <w:rFonts w:eastAsiaTheme="minorHAnsi"/>
          <w:b/>
          <w:bCs/>
          <w:sz w:val="28"/>
          <w:szCs w:val="28"/>
          <w:lang w:eastAsia="en-US"/>
        </w:rPr>
        <w:t>.2.</w:t>
      </w:r>
      <w:r w:rsidR="00181820" w:rsidRPr="008C7A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81820" w:rsidRPr="008C7A86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181820" w:rsidRPr="008C7A86">
        <w:rPr>
          <w:b/>
          <w:bCs/>
          <w:sz w:val="28"/>
        </w:rPr>
        <w:t>,</w:t>
      </w:r>
      <w:r w:rsidR="00181820" w:rsidRPr="008C7A8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81820" w:rsidRPr="008C7A86">
        <w:rPr>
          <w:b/>
          <w:bCs/>
          <w:sz w:val="28"/>
          <w:szCs w:val="28"/>
        </w:rPr>
        <w:t>ДА ПРИЕМЕ</w:t>
      </w:r>
      <w:r w:rsidR="00181820" w:rsidRPr="008C7A86">
        <w:rPr>
          <w:rFonts w:eastAsiaTheme="minorHAnsi"/>
          <w:sz w:val="28"/>
          <w:szCs w:val="28"/>
          <w:lang w:eastAsia="en-US"/>
        </w:rPr>
        <w:t xml:space="preserve">, на основание чл. 206, ал. 1 от ЗСВ, комплексна оценка „МНОГО ДОБРА” на </w:t>
      </w:r>
      <w:r w:rsidR="00181820" w:rsidRPr="008C7A86">
        <w:rPr>
          <w:rFonts w:ascii="Times New Roman CYR" w:hAnsi="Times New Roman CYR" w:cs="Times New Roman CYR"/>
          <w:sz w:val="28"/>
          <w:szCs w:val="28"/>
        </w:rPr>
        <w:t xml:space="preserve">Петя Иванова Атанасова – прокурор в Софийска районна прокуратура. </w:t>
      </w:r>
      <w:r w:rsidR="00181820" w:rsidRPr="008C7A86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81820" w:rsidRPr="008C7A86" w:rsidRDefault="00181820" w:rsidP="001818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81820" w:rsidRPr="008C7A86" w:rsidRDefault="008C7A86" w:rsidP="00181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C7A86">
        <w:rPr>
          <w:rFonts w:eastAsiaTheme="minorHAnsi"/>
          <w:b/>
          <w:sz w:val="28"/>
          <w:szCs w:val="28"/>
          <w:lang w:eastAsia="en-US"/>
        </w:rPr>
        <w:t>26</w:t>
      </w:r>
      <w:r w:rsidR="00181820" w:rsidRPr="008C7A86">
        <w:rPr>
          <w:rFonts w:eastAsiaTheme="minorHAnsi"/>
          <w:b/>
          <w:sz w:val="28"/>
          <w:szCs w:val="28"/>
          <w:lang w:eastAsia="en-US"/>
        </w:rPr>
        <w:t>.3.</w:t>
      </w:r>
      <w:r w:rsidR="00181820" w:rsidRPr="008C7A86">
        <w:rPr>
          <w:rFonts w:eastAsiaTheme="minorHAnsi"/>
          <w:sz w:val="28"/>
          <w:szCs w:val="28"/>
          <w:lang w:eastAsia="en-US"/>
        </w:rPr>
        <w:t xml:space="preserve"> </w:t>
      </w:r>
      <w:r w:rsidR="00181820" w:rsidRPr="008C7A86">
        <w:rPr>
          <w:rFonts w:ascii="Times New Roman CYR" w:hAnsi="Times New Roman CYR" w:cs="Times New Roman CYR"/>
          <w:b/>
          <w:sz w:val="28"/>
          <w:szCs w:val="28"/>
        </w:rPr>
        <w:t>ПРЕДЛАГА НА ПРОКУРОРСКАТА КОЛЕГИЯ НА ВИСШИЯ СЪДЕБЕН СЪВЕТ</w:t>
      </w:r>
      <w:r w:rsidR="00181820" w:rsidRPr="008C7A86">
        <w:rPr>
          <w:rFonts w:ascii="Times New Roman CYR" w:hAnsi="Times New Roman CYR" w:cs="Times New Roman CYR"/>
          <w:sz w:val="28"/>
          <w:szCs w:val="28"/>
        </w:rPr>
        <w:t>,</w:t>
      </w:r>
      <w:r w:rsidR="00181820" w:rsidRPr="008C7A86">
        <w:rPr>
          <w:rFonts w:eastAsiaTheme="minorHAnsi"/>
          <w:sz w:val="28"/>
          <w:szCs w:val="28"/>
          <w:lang w:eastAsia="en-US"/>
        </w:rPr>
        <w:t xml:space="preserve"> </w:t>
      </w:r>
      <w:r w:rsidR="00181820" w:rsidRPr="008C7A86">
        <w:rPr>
          <w:rFonts w:ascii="Times New Roman CYR" w:hAnsi="Times New Roman CYR" w:cs="Times New Roman CYR"/>
          <w:sz w:val="28"/>
          <w:szCs w:val="28"/>
        </w:rPr>
        <w:t xml:space="preserve">Петя Иванова Атанасова – прокурор в Софийска районна прокуратура, </w:t>
      </w:r>
      <w:r w:rsidR="00181820" w:rsidRPr="008C7A86">
        <w:rPr>
          <w:rFonts w:eastAsiaTheme="minorHAnsi"/>
          <w:b/>
          <w:bCs/>
          <w:sz w:val="28"/>
          <w:szCs w:val="28"/>
          <w:lang w:eastAsia="en-US"/>
        </w:rPr>
        <w:t>ДА ПРИДОБИЕ СТАТУТ НА НЕСМЕНЯЕМОСТ</w:t>
      </w:r>
      <w:r w:rsidR="00181820" w:rsidRPr="008C7A86">
        <w:rPr>
          <w:rFonts w:eastAsiaTheme="minorHAnsi"/>
          <w:sz w:val="28"/>
          <w:szCs w:val="28"/>
          <w:lang w:eastAsia="en-US"/>
        </w:rPr>
        <w:t>, на основание чл. 207, ал. 1 от ЗСВ, считано от датата на вземане на решението.</w:t>
      </w:r>
    </w:p>
    <w:p w:rsidR="00181820" w:rsidRPr="008C7A86" w:rsidRDefault="00181820" w:rsidP="00181820"/>
    <w:p w:rsidR="00181820" w:rsidRDefault="008C7A86" w:rsidP="0018182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C7A86">
        <w:rPr>
          <w:b/>
          <w:bCs/>
          <w:sz w:val="28"/>
          <w:szCs w:val="28"/>
        </w:rPr>
        <w:t>26</w:t>
      </w:r>
      <w:r w:rsidR="00181820" w:rsidRPr="008C7A86">
        <w:rPr>
          <w:b/>
          <w:bCs/>
          <w:sz w:val="28"/>
          <w:szCs w:val="28"/>
        </w:rPr>
        <w:t>.</w:t>
      </w:r>
      <w:r w:rsidR="00181820" w:rsidRPr="008C7A86">
        <w:rPr>
          <w:b/>
          <w:bCs/>
          <w:sz w:val="28"/>
          <w:szCs w:val="28"/>
          <w:lang w:val="en-GB"/>
        </w:rPr>
        <w:t>4</w:t>
      </w:r>
      <w:r w:rsidR="00181820" w:rsidRPr="008C7A86">
        <w:rPr>
          <w:b/>
          <w:bCs/>
          <w:sz w:val="28"/>
          <w:szCs w:val="28"/>
        </w:rPr>
        <w:t>.</w:t>
      </w:r>
      <w:r w:rsidR="00181820" w:rsidRPr="008C7A86">
        <w:rPr>
          <w:bCs/>
          <w:sz w:val="28"/>
          <w:szCs w:val="28"/>
        </w:rPr>
        <w:t xml:space="preserve"> </w:t>
      </w:r>
      <w:r w:rsidR="00181820" w:rsidRPr="008C7A86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181820" w:rsidRPr="008C7A86"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23.10.2024 г., за разглеждане и произнасяне.</w:t>
      </w:r>
    </w:p>
    <w:p w:rsidR="00494301" w:rsidRDefault="00494301" w:rsidP="00181820">
      <w:pPr>
        <w:autoSpaceDE w:val="0"/>
        <w:autoSpaceDN w:val="0"/>
        <w:adjustRightInd w:val="0"/>
        <w:jc w:val="both"/>
      </w:pP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8D4A4D">
        <w:rPr>
          <w:b/>
          <w:sz w:val="28"/>
          <w:szCs w:val="28"/>
        </w:rPr>
        <w:t xml:space="preserve"> </w:t>
      </w:r>
      <w:r w:rsidR="0009301D">
        <w:rPr>
          <w:b/>
          <w:sz w:val="28"/>
          <w:szCs w:val="28"/>
        </w:rPr>
        <w:t>/П/</w:t>
      </w:r>
    </w:p>
    <w:p w:rsidR="006B19CC" w:rsidRDefault="003C7B65" w:rsidP="00CE5991">
      <w:pPr>
        <w:ind w:left="5796" w:firstLine="576"/>
        <w:rPr>
          <w:b/>
          <w:sz w:val="28"/>
          <w:szCs w:val="28"/>
        </w:rPr>
      </w:pPr>
      <w:r>
        <w:rPr>
          <w:b/>
          <w:sz w:val="28"/>
          <w:szCs w:val="28"/>
        </w:rPr>
        <w:t>ОГНЯН ДАМЯНОВ</w:t>
      </w:r>
    </w:p>
    <w:p w:rsidR="00821C58" w:rsidRDefault="00821C58" w:rsidP="00CE5991">
      <w:pPr>
        <w:ind w:left="5796" w:firstLine="576"/>
        <w:rPr>
          <w:b/>
          <w:sz w:val="28"/>
          <w:szCs w:val="28"/>
        </w:rPr>
      </w:pPr>
    </w:p>
    <w:p w:rsidR="00821C58" w:rsidRDefault="00821C58" w:rsidP="00CE5991">
      <w:pPr>
        <w:ind w:left="5796" w:firstLine="576"/>
        <w:rPr>
          <w:b/>
          <w:sz w:val="28"/>
          <w:szCs w:val="28"/>
        </w:rPr>
      </w:pPr>
    </w:p>
    <w:p w:rsidR="00821C58" w:rsidRDefault="00821C58" w:rsidP="00CE5991">
      <w:pPr>
        <w:ind w:left="5796" w:firstLine="576"/>
        <w:rPr>
          <w:b/>
          <w:sz w:val="28"/>
          <w:szCs w:val="28"/>
        </w:rPr>
      </w:pPr>
    </w:p>
    <w:p w:rsidR="006B19CC" w:rsidRDefault="006B19CC" w:rsidP="004929C8">
      <w:pPr>
        <w:ind w:left="5088" w:firstLine="576"/>
        <w:jc w:val="both"/>
        <w:rPr>
          <w:b/>
          <w:sz w:val="28"/>
        </w:rPr>
      </w:pPr>
    </w:p>
    <w:sectPr w:rsidR="006B19CC" w:rsidSect="00E97789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526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4422"/>
    <w:rsid w:val="000566AC"/>
    <w:rsid w:val="00060294"/>
    <w:rsid w:val="0006055F"/>
    <w:rsid w:val="0006166D"/>
    <w:rsid w:val="00063268"/>
    <w:rsid w:val="000644F0"/>
    <w:rsid w:val="00064E65"/>
    <w:rsid w:val="0006794F"/>
    <w:rsid w:val="00067A4A"/>
    <w:rsid w:val="000729FF"/>
    <w:rsid w:val="00072B8F"/>
    <w:rsid w:val="00072CAC"/>
    <w:rsid w:val="0007410A"/>
    <w:rsid w:val="00076670"/>
    <w:rsid w:val="00080A88"/>
    <w:rsid w:val="00080C32"/>
    <w:rsid w:val="00080F4F"/>
    <w:rsid w:val="00081677"/>
    <w:rsid w:val="00082738"/>
    <w:rsid w:val="00082925"/>
    <w:rsid w:val="000833C8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01D"/>
    <w:rsid w:val="000933BA"/>
    <w:rsid w:val="00093708"/>
    <w:rsid w:val="00093FB1"/>
    <w:rsid w:val="0009477F"/>
    <w:rsid w:val="00095574"/>
    <w:rsid w:val="00097320"/>
    <w:rsid w:val="00097D18"/>
    <w:rsid w:val="000A1793"/>
    <w:rsid w:val="000A302E"/>
    <w:rsid w:val="000A3086"/>
    <w:rsid w:val="000A53A7"/>
    <w:rsid w:val="000A55A2"/>
    <w:rsid w:val="000A6527"/>
    <w:rsid w:val="000A68FD"/>
    <w:rsid w:val="000A787B"/>
    <w:rsid w:val="000B1123"/>
    <w:rsid w:val="000B13AD"/>
    <w:rsid w:val="000B15A9"/>
    <w:rsid w:val="000B1C5C"/>
    <w:rsid w:val="000B1EAA"/>
    <w:rsid w:val="000B2A13"/>
    <w:rsid w:val="000B3293"/>
    <w:rsid w:val="000B368B"/>
    <w:rsid w:val="000B3F2E"/>
    <w:rsid w:val="000B4AD9"/>
    <w:rsid w:val="000B4C0A"/>
    <w:rsid w:val="000B58E2"/>
    <w:rsid w:val="000B6069"/>
    <w:rsid w:val="000B621E"/>
    <w:rsid w:val="000B7B3A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3D8"/>
    <w:rsid w:val="000F4E38"/>
    <w:rsid w:val="000F52AB"/>
    <w:rsid w:val="000F5C6F"/>
    <w:rsid w:val="000F5C8E"/>
    <w:rsid w:val="001043EC"/>
    <w:rsid w:val="00104F32"/>
    <w:rsid w:val="00104FA7"/>
    <w:rsid w:val="00105000"/>
    <w:rsid w:val="001052BA"/>
    <w:rsid w:val="00105D6C"/>
    <w:rsid w:val="00107332"/>
    <w:rsid w:val="001079C0"/>
    <w:rsid w:val="00110EB2"/>
    <w:rsid w:val="0011106C"/>
    <w:rsid w:val="0011109A"/>
    <w:rsid w:val="00112EE6"/>
    <w:rsid w:val="0011359B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14C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9D1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67F33"/>
    <w:rsid w:val="00170D5E"/>
    <w:rsid w:val="00171C3D"/>
    <w:rsid w:val="001727CD"/>
    <w:rsid w:val="00172B23"/>
    <w:rsid w:val="00173AD9"/>
    <w:rsid w:val="0017406B"/>
    <w:rsid w:val="00174CAB"/>
    <w:rsid w:val="001750B1"/>
    <w:rsid w:val="0017695F"/>
    <w:rsid w:val="00176FE3"/>
    <w:rsid w:val="00180876"/>
    <w:rsid w:val="00181820"/>
    <w:rsid w:val="001819D3"/>
    <w:rsid w:val="00181ABB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E89"/>
    <w:rsid w:val="001A2005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C5F"/>
    <w:rsid w:val="001C7E99"/>
    <w:rsid w:val="001D14AD"/>
    <w:rsid w:val="001D1DBF"/>
    <w:rsid w:val="001D24ED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2A4F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7CA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15B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02E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B7E29"/>
    <w:rsid w:val="002C0136"/>
    <w:rsid w:val="002C046A"/>
    <w:rsid w:val="002C0AF1"/>
    <w:rsid w:val="002C1BB2"/>
    <w:rsid w:val="002C52DB"/>
    <w:rsid w:val="002C7171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A2D"/>
    <w:rsid w:val="002E1C2C"/>
    <w:rsid w:val="002E5592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4931"/>
    <w:rsid w:val="0032614B"/>
    <w:rsid w:val="00326676"/>
    <w:rsid w:val="00327883"/>
    <w:rsid w:val="00331764"/>
    <w:rsid w:val="00332503"/>
    <w:rsid w:val="00333E39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64B9"/>
    <w:rsid w:val="003671E6"/>
    <w:rsid w:val="003700F3"/>
    <w:rsid w:val="00370C55"/>
    <w:rsid w:val="0037191D"/>
    <w:rsid w:val="003728CD"/>
    <w:rsid w:val="00374934"/>
    <w:rsid w:val="0037601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B7C92"/>
    <w:rsid w:val="003C087F"/>
    <w:rsid w:val="003C0924"/>
    <w:rsid w:val="003C0BA3"/>
    <w:rsid w:val="003C128A"/>
    <w:rsid w:val="003C175E"/>
    <w:rsid w:val="003C230D"/>
    <w:rsid w:val="003C2910"/>
    <w:rsid w:val="003C3C63"/>
    <w:rsid w:val="003C3E95"/>
    <w:rsid w:val="003C4D92"/>
    <w:rsid w:val="003C5623"/>
    <w:rsid w:val="003C5E61"/>
    <w:rsid w:val="003C6DCE"/>
    <w:rsid w:val="003C7B56"/>
    <w:rsid w:val="003C7B65"/>
    <w:rsid w:val="003D0F7C"/>
    <w:rsid w:val="003D1413"/>
    <w:rsid w:val="003D24B1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6852"/>
    <w:rsid w:val="003F71A9"/>
    <w:rsid w:val="003F72DA"/>
    <w:rsid w:val="003F766E"/>
    <w:rsid w:val="00400817"/>
    <w:rsid w:val="00401C5E"/>
    <w:rsid w:val="00402494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0F9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3F39"/>
    <w:rsid w:val="0045480D"/>
    <w:rsid w:val="004549B9"/>
    <w:rsid w:val="00454A76"/>
    <w:rsid w:val="00454FC6"/>
    <w:rsid w:val="00460585"/>
    <w:rsid w:val="004644F8"/>
    <w:rsid w:val="00466A87"/>
    <w:rsid w:val="00470138"/>
    <w:rsid w:val="00472AB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4301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5B9D"/>
    <w:rsid w:val="00512201"/>
    <w:rsid w:val="00512638"/>
    <w:rsid w:val="00512B1B"/>
    <w:rsid w:val="0051449B"/>
    <w:rsid w:val="00515DF4"/>
    <w:rsid w:val="00516284"/>
    <w:rsid w:val="005171B3"/>
    <w:rsid w:val="005229F5"/>
    <w:rsid w:val="00523A86"/>
    <w:rsid w:val="00523EF2"/>
    <w:rsid w:val="00527728"/>
    <w:rsid w:val="0053035D"/>
    <w:rsid w:val="0053133D"/>
    <w:rsid w:val="00533DB3"/>
    <w:rsid w:val="00536362"/>
    <w:rsid w:val="00541116"/>
    <w:rsid w:val="005429CD"/>
    <w:rsid w:val="005453BB"/>
    <w:rsid w:val="00551A82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1C4"/>
    <w:rsid w:val="0058555A"/>
    <w:rsid w:val="00586903"/>
    <w:rsid w:val="0058695D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6731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F60"/>
    <w:rsid w:val="00647A5B"/>
    <w:rsid w:val="006506C9"/>
    <w:rsid w:val="006509C2"/>
    <w:rsid w:val="006528F6"/>
    <w:rsid w:val="00653FB2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5F1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36A"/>
    <w:rsid w:val="006A45A9"/>
    <w:rsid w:val="006A557B"/>
    <w:rsid w:val="006A5938"/>
    <w:rsid w:val="006A5CEA"/>
    <w:rsid w:val="006A64BB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B6308"/>
    <w:rsid w:val="006C127A"/>
    <w:rsid w:val="006C31D2"/>
    <w:rsid w:val="006C32FF"/>
    <w:rsid w:val="006C62BF"/>
    <w:rsid w:val="006C7A22"/>
    <w:rsid w:val="006D158F"/>
    <w:rsid w:val="006D1918"/>
    <w:rsid w:val="006D19E4"/>
    <w:rsid w:val="006D2025"/>
    <w:rsid w:val="006D26B6"/>
    <w:rsid w:val="006D29AB"/>
    <w:rsid w:val="006D2FDF"/>
    <w:rsid w:val="006D3AD7"/>
    <w:rsid w:val="006D3D48"/>
    <w:rsid w:val="006D429B"/>
    <w:rsid w:val="006D4454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254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1FDC"/>
    <w:rsid w:val="007F2892"/>
    <w:rsid w:val="007F5145"/>
    <w:rsid w:val="007F77D6"/>
    <w:rsid w:val="007F7C6F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1C58"/>
    <w:rsid w:val="00824703"/>
    <w:rsid w:val="00824A10"/>
    <w:rsid w:val="00824A7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5EE6"/>
    <w:rsid w:val="008C67DF"/>
    <w:rsid w:val="008C6BBD"/>
    <w:rsid w:val="008C76E7"/>
    <w:rsid w:val="008C78CA"/>
    <w:rsid w:val="008C7A86"/>
    <w:rsid w:val="008D0237"/>
    <w:rsid w:val="008D0363"/>
    <w:rsid w:val="008D1346"/>
    <w:rsid w:val="008D1E13"/>
    <w:rsid w:val="008D3670"/>
    <w:rsid w:val="008D39F2"/>
    <w:rsid w:val="008D4A4D"/>
    <w:rsid w:val="008D5B38"/>
    <w:rsid w:val="008D7032"/>
    <w:rsid w:val="008D79BF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3C70"/>
    <w:rsid w:val="008F57FA"/>
    <w:rsid w:val="008F5D3F"/>
    <w:rsid w:val="008F638A"/>
    <w:rsid w:val="008F6AE4"/>
    <w:rsid w:val="008F6E0A"/>
    <w:rsid w:val="00900C4B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407B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24A"/>
    <w:rsid w:val="00967E7E"/>
    <w:rsid w:val="00970671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62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F002C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D1B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6C9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4E64"/>
    <w:rsid w:val="00AA5D78"/>
    <w:rsid w:val="00AA5FD7"/>
    <w:rsid w:val="00AA71A5"/>
    <w:rsid w:val="00AA79A9"/>
    <w:rsid w:val="00AB075F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722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5209"/>
    <w:rsid w:val="00AE5D38"/>
    <w:rsid w:val="00AE681E"/>
    <w:rsid w:val="00AE7056"/>
    <w:rsid w:val="00AF11F5"/>
    <w:rsid w:val="00AF2322"/>
    <w:rsid w:val="00AF2CC0"/>
    <w:rsid w:val="00AF5C0A"/>
    <w:rsid w:val="00AF71AE"/>
    <w:rsid w:val="00B0253D"/>
    <w:rsid w:val="00B0260C"/>
    <w:rsid w:val="00B02A77"/>
    <w:rsid w:val="00B04E90"/>
    <w:rsid w:val="00B10173"/>
    <w:rsid w:val="00B127E2"/>
    <w:rsid w:val="00B12F2F"/>
    <w:rsid w:val="00B13EBF"/>
    <w:rsid w:val="00B15367"/>
    <w:rsid w:val="00B15A9D"/>
    <w:rsid w:val="00B15CB5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3118"/>
    <w:rsid w:val="00B3369A"/>
    <w:rsid w:val="00B33823"/>
    <w:rsid w:val="00B344B3"/>
    <w:rsid w:val="00B34EE6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946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6C61"/>
    <w:rsid w:val="00B87D35"/>
    <w:rsid w:val="00B926A9"/>
    <w:rsid w:val="00B92AC5"/>
    <w:rsid w:val="00B93B83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2A0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C1B"/>
    <w:rsid w:val="00BD1DE3"/>
    <w:rsid w:val="00BD3281"/>
    <w:rsid w:val="00BD32CF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3FA4"/>
    <w:rsid w:val="00C16EBE"/>
    <w:rsid w:val="00C17067"/>
    <w:rsid w:val="00C173F9"/>
    <w:rsid w:val="00C201E6"/>
    <w:rsid w:val="00C25623"/>
    <w:rsid w:val="00C25FA7"/>
    <w:rsid w:val="00C304E2"/>
    <w:rsid w:val="00C30953"/>
    <w:rsid w:val="00C30970"/>
    <w:rsid w:val="00C30F02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CC"/>
    <w:rsid w:val="00C91CAC"/>
    <w:rsid w:val="00C940C7"/>
    <w:rsid w:val="00C946C9"/>
    <w:rsid w:val="00C95C10"/>
    <w:rsid w:val="00C9622C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2045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1B4F"/>
    <w:rsid w:val="00CE3EB4"/>
    <w:rsid w:val="00CE4902"/>
    <w:rsid w:val="00CE4A9F"/>
    <w:rsid w:val="00CE525B"/>
    <w:rsid w:val="00CE530D"/>
    <w:rsid w:val="00CE5991"/>
    <w:rsid w:val="00CE5CF3"/>
    <w:rsid w:val="00CE6CC2"/>
    <w:rsid w:val="00CE7370"/>
    <w:rsid w:val="00CE7C9B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618C"/>
    <w:rsid w:val="00D67E08"/>
    <w:rsid w:val="00D7108B"/>
    <w:rsid w:val="00D7389E"/>
    <w:rsid w:val="00D7399F"/>
    <w:rsid w:val="00D74371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704D"/>
    <w:rsid w:val="00DB795C"/>
    <w:rsid w:val="00DC0C5A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C7DF3"/>
    <w:rsid w:val="00DD242C"/>
    <w:rsid w:val="00DD2B96"/>
    <w:rsid w:val="00DD509E"/>
    <w:rsid w:val="00DD72E6"/>
    <w:rsid w:val="00DD76B8"/>
    <w:rsid w:val="00DE234C"/>
    <w:rsid w:val="00DE258D"/>
    <w:rsid w:val="00DE269A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A1A"/>
    <w:rsid w:val="00E50C01"/>
    <w:rsid w:val="00E5265D"/>
    <w:rsid w:val="00E52E40"/>
    <w:rsid w:val="00E5315C"/>
    <w:rsid w:val="00E54CAD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22"/>
    <w:rsid w:val="00E67363"/>
    <w:rsid w:val="00E71F25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97789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026A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89"/>
    <w:rsid w:val="00F7041B"/>
    <w:rsid w:val="00F70563"/>
    <w:rsid w:val="00F705DA"/>
    <w:rsid w:val="00F71708"/>
    <w:rsid w:val="00F73C05"/>
    <w:rsid w:val="00F749A3"/>
    <w:rsid w:val="00F7714D"/>
    <w:rsid w:val="00F830CD"/>
    <w:rsid w:val="00F83C8E"/>
    <w:rsid w:val="00F87687"/>
    <w:rsid w:val="00F87D2C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93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29A0"/>
    <w:rsid w:val="00FC3BC9"/>
    <w:rsid w:val="00FC4231"/>
    <w:rsid w:val="00FC4AFC"/>
    <w:rsid w:val="00FC5862"/>
    <w:rsid w:val="00FC5E0E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A9"/>
    <w:rsid w:val="00FF107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CB6A-54C6-4F6D-BA5B-914FF188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4987</Words>
  <Characters>28402</Characters>
  <Application>Microsoft Office Word</Application>
  <DocSecurity>0</DocSecurity>
  <Lines>236</Lines>
  <Paragraphs>66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12</cp:revision>
  <cp:lastPrinted>2024-10-25T12:46:00Z</cp:lastPrinted>
  <dcterms:created xsi:type="dcterms:W3CDTF">2024-10-29T10:57:00Z</dcterms:created>
  <dcterms:modified xsi:type="dcterms:W3CDTF">2024-10-29T13:53:00Z</dcterms:modified>
</cp:coreProperties>
</file>