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Default="00D91746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E47614">
        <w:rPr>
          <w:rFonts w:ascii="Times New Roman" w:hAnsi="Times New Roman"/>
          <w:b/>
          <w:bCs/>
        </w:rPr>
        <w:t>1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E47614">
        <w:rPr>
          <w:rFonts w:ascii="Times New Roman" w:hAnsi="Times New Roman"/>
          <w:b/>
          <w:bCs/>
        </w:rPr>
        <w:t>20</w:t>
      </w:r>
      <w:r w:rsidR="0027026D" w:rsidRPr="00086433">
        <w:rPr>
          <w:rFonts w:ascii="Times New Roman" w:hAnsi="Times New Roman"/>
          <w:b/>
          <w:bCs/>
        </w:rPr>
        <w:t>.</w:t>
      </w:r>
      <w:r w:rsidR="00E47614">
        <w:rPr>
          <w:rFonts w:ascii="Times New Roman" w:hAnsi="Times New Roman"/>
          <w:b/>
          <w:bCs/>
        </w:rPr>
        <w:t>01</w:t>
      </w:r>
      <w:r w:rsidRPr="00086433">
        <w:rPr>
          <w:rFonts w:ascii="Times New Roman" w:hAnsi="Times New Roman"/>
          <w:b/>
          <w:bCs/>
        </w:rPr>
        <w:t>.202</w:t>
      </w:r>
      <w:r w:rsidR="00E47614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E47614">
        <w:rPr>
          <w:rFonts w:ascii="Times New Roman" w:hAnsi="Times New Roman"/>
        </w:rPr>
        <w:t>20</w:t>
      </w:r>
      <w:r w:rsidR="0027026D" w:rsidRPr="00086433">
        <w:rPr>
          <w:rFonts w:ascii="Times New Roman" w:hAnsi="Times New Roman"/>
        </w:rPr>
        <w:t>.</w:t>
      </w:r>
      <w:r w:rsidR="00E47614">
        <w:rPr>
          <w:rFonts w:ascii="Times New Roman" w:hAnsi="Times New Roman"/>
        </w:rPr>
        <w:t>01</w:t>
      </w:r>
      <w:r w:rsidRPr="00086433">
        <w:rPr>
          <w:rFonts w:ascii="Times New Roman" w:hAnsi="Times New Roman"/>
        </w:rPr>
        <w:t>.202</w:t>
      </w:r>
      <w:r w:rsidR="00E47614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E47614">
        <w:rPr>
          <w:rFonts w:ascii="Times New Roman" w:hAnsi="Times New Roman"/>
        </w:rPr>
        <w:t>понеделник</w:t>
      </w:r>
      <w:r w:rsidRPr="00086433">
        <w:rPr>
          <w:rFonts w:ascii="Times New Roman" w:hAnsi="Times New Roman"/>
        </w:rPr>
        <w:t xml:space="preserve">/, от </w:t>
      </w:r>
      <w:r w:rsidR="00E47614">
        <w:rPr>
          <w:rFonts w:ascii="Times New Roman" w:hAnsi="Times New Roman"/>
        </w:rPr>
        <w:t>10</w:t>
      </w:r>
      <w:r w:rsidRPr="00086433">
        <w:rPr>
          <w:rFonts w:ascii="Times New Roman" w:hAnsi="Times New Roman"/>
        </w:rPr>
        <w:t>:</w:t>
      </w:r>
      <w:r w:rsidR="0018761E" w:rsidRPr="00086433">
        <w:rPr>
          <w:rFonts w:ascii="Times New Roman" w:hAnsi="Times New Roman"/>
        </w:rPr>
        <w:t>3</w:t>
      </w:r>
      <w:r w:rsidRPr="00086433">
        <w:rPr>
          <w:rFonts w:ascii="Times New Roman" w:hAnsi="Times New Roman"/>
        </w:rPr>
        <w:t>0 часа</w:t>
      </w:r>
      <w:r w:rsidRPr="00152370">
        <w:rPr>
          <w:rFonts w:ascii="Times New Roman" w:hAnsi="Times New Roman"/>
        </w:rPr>
        <w:t xml:space="preserve">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</w:t>
            </w:r>
            <w:r w:rsidR="00E47614">
              <w:rPr>
                <w:rFonts w:ascii="Times New Roman" w:hAnsi="Times New Roman"/>
                <w:b/>
                <w:sz w:val="27"/>
                <w:szCs w:val="27"/>
              </w:rPr>
              <w:t xml:space="preserve"> - отсъства</w:t>
            </w: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E47614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3C1A32" w:rsidRPr="007F520A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365803" w:rsidP="00152790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486A01">
        <w:rPr>
          <w:rFonts w:ascii="Times New Roman" w:hAnsi="Times New Roman"/>
          <w:lang w:eastAsia="en-US"/>
        </w:rPr>
        <w:t xml:space="preserve">На заседанието присъстват експертните сътрудници на комисията: </w:t>
      </w:r>
      <w:r w:rsidR="00596FAC" w:rsidRPr="00486A01">
        <w:rPr>
          <w:rFonts w:ascii="Times New Roman" w:hAnsi="Times New Roman"/>
          <w:lang w:eastAsia="en-US"/>
        </w:rPr>
        <w:t>Станислав Фиданов</w:t>
      </w:r>
      <w:r w:rsidR="000F531B" w:rsidRPr="00486A01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1B556B" w:rsidRPr="00486A01">
        <w:rPr>
          <w:rFonts w:ascii="Times New Roman" w:hAnsi="Times New Roman"/>
          <w:lang w:eastAsia="en-US"/>
        </w:rPr>
        <w:t xml:space="preserve">, </w:t>
      </w:r>
      <w:r w:rsidR="00FB1CF3" w:rsidRPr="00486A01">
        <w:rPr>
          <w:rFonts w:ascii="Times New Roman" w:hAnsi="Times New Roman"/>
          <w:lang w:eastAsia="en-US"/>
        </w:rPr>
        <w:t>Анелия Чомакова – началник отдел „ИО“ в дирекция „ИТСС</w:t>
      </w:r>
      <w:r w:rsidR="00FB1CF3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4365A2" w:rsidRPr="00486A01">
        <w:rPr>
          <w:rFonts w:ascii="Times New Roman" w:hAnsi="Times New Roman"/>
          <w:sz w:val="27"/>
          <w:szCs w:val="27"/>
          <w:lang w:eastAsia="en-US"/>
        </w:rPr>
        <w:t xml:space="preserve">, Георги Бошнаков – главен експерт </w:t>
      </w:r>
      <w:r w:rsidR="00993732" w:rsidRPr="00486A01">
        <w:rPr>
          <w:rFonts w:ascii="Times New Roman" w:hAnsi="Times New Roman"/>
          <w:sz w:val="27"/>
          <w:szCs w:val="27"/>
          <w:lang w:eastAsia="en-US"/>
        </w:rPr>
        <w:t>в отдел „ИО“ в</w:t>
      </w:r>
      <w:r w:rsidR="004365A2" w:rsidRPr="00486A01">
        <w:rPr>
          <w:rFonts w:ascii="Times New Roman" w:hAnsi="Times New Roman"/>
          <w:sz w:val="27"/>
          <w:szCs w:val="27"/>
          <w:lang w:eastAsia="en-US"/>
        </w:rPr>
        <w:t xml:space="preserve"> дирекция „ИТСС</w:t>
      </w:r>
      <w:r w:rsidR="008032FA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4B2408" w:rsidRPr="00486A01">
        <w:rPr>
          <w:rFonts w:ascii="Times New Roman" w:hAnsi="Times New Roman"/>
          <w:sz w:val="27"/>
          <w:szCs w:val="27"/>
          <w:lang w:eastAsia="en-US"/>
        </w:rPr>
        <w:t xml:space="preserve"> и Борислав Нейчев</w:t>
      </w:r>
      <w:r w:rsidR="0027026D" w:rsidRPr="00486A01">
        <w:rPr>
          <w:rFonts w:ascii="Times New Roman" w:hAnsi="Times New Roman"/>
          <w:sz w:val="27"/>
          <w:szCs w:val="27"/>
          <w:lang w:eastAsia="en-US"/>
        </w:rPr>
        <w:t xml:space="preserve"> – началник отдел „МРЦИС“</w:t>
      </w:r>
      <w:r w:rsidR="000A6FFD" w:rsidRPr="00486A01">
        <w:rPr>
          <w:rFonts w:ascii="Times New Roman" w:hAnsi="Times New Roman"/>
          <w:lang w:eastAsia="en-US"/>
        </w:rPr>
        <w:t xml:space="preserve"> в дирекция „ИТСС</w:t>
      </w:r>
      <w:r w:rsidR="000A6FFD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486A01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8F70FE" w:rsidRDefault="008F70F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DB7AA2" w:rsidRDefault="0026377A" w:rsidP="00DB7AA2">
      <w:pPr>
        <w:pStyle w:val="a6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9"/>
          <w:rFonts w:ascii="Times New Roman" w:hAnsi="Times New Roman"/>
          <w:b/>
        </w:rPr>
      </w:pPr>
      <w:r w:rsidRPr="006D3C83">
        <w:rPr>
          <w:rStyle w:val="9"/>
          <w:rFonts w:ascii="Times New Roman" w:hAnsi="Times New Roman"/>
          <w:b/>
          <w:sz w:val="28"/>
          <w:u w:val="single"/>
        </w:rPr>
        <w:t>1. ОТНОСНО:</w:t>
      </w:r>
      <w:r w:rsidR="002174AA" w:rsidRPr="006D3C83">
        <w:rPr>
          <w:rStyle w:val="9"/>
          <w:rFonts w:ascii="Times New Roman" w:hAnsi="Times New Roman"/>
          <w:sz w:val="28"/>
        </w:rPr>
        <w:t xml:space="preserve"> </w:t>
      </w:r>
      <w:r w:rsidR="00DB7AA2">
        <w:rPr>
          <w:rFonts w:ascii="Times New Roman CYR" w:hAnsi="Times New Roman CYR" w:cs="Times New Roman CYR"/>
          <w:lang w:eastAsia="en-US"/>
        </w:rPr>
        <w:t xml:space="preserve">Електронна кореспонденция </w:t>
      </w:r>
      <w:r w:rsidR="00DB7AA2" w:rsidRPr="00EE6BAB">
        <w:rPr>
          <w:rFonts w:ascii="Times New Roman CYR" w:hAnsi="Times New Roman CYR" w:cs="Times New Roman CYR"/>
          <w:lang w:eastAsia="en-US"/>
        </w:rPr>
        <w:t xml:space="preserve">относно </w:t>
      </w:r>
      <w:r w:rsidR="00DB7AA2">
        <w:rPr>
          <w:rFonts w:ascii="Times New Roman CYR" w:hAnsi="Times New Roman CYR" w:cs="Times New Roman CYR"/>
          <w:lang w:eastAsia="en-US"/>
        </w:rPr>
        <w:t>доклад от заседание на РГ „Електронно правосъдие“, проведено на 22-23 октомври 2024 г. в гр. Брюксел, Белгия.</w:t>
      </w: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BA0514" w:rsidRPr="00BE3838" w:rsidRDefault="00BA0514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0A6FFD" w:rsidRPr="00E77F24" w:rsidRDefault="00E77F24" w:rsidP="001F4326">
      <w:pPr>
        <w:pStyle w:val="a6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E77F24">
        <w:rPr>
          <w:rFonts w:ascii="Times New Roman CYR" w:hAnsi="Times New Roman CYR" w:cs="Times New Roman CYR"/>
        </w:rPr>
        <w:t>ОБЕДИНЯВА</w:t>
      </w:r>
      <w:r>
        <w:rPr>
          <w:rFonts w:ascii="Times New Roman CYR" w:hAnsi="Times New Roman CYR" w:cs="Times New Roman CYR"/>
        </w:rPr>
        <w:t xml:space="preserve"> с решението на комисията по т.8.2. от протокол № 4</w:t>
      </w:r>
      <w:r w:rsidR="00DE4C8F">
        <w:rPr>
          <w:rFonts w:ascii="Times New Roman CYR" w:hAnsi="Times New Roman CYR" w:cs="Times New Roman CYR"/>
        </w:rPr>
        <w:t>/</w:t>
      </w:r>
      <w:r>
        <w:rPr>
          <w:rFonts w:ascii="Times New Roman CYR" w:hAnsi="Times New Roman CYR" w:cs="Times New Roman CYR"/>
        </w:rPr>
        <w:t>28.10.202</w:t>
      </w:r>
      <w:r w:rsidR="00502B30">
        <w:rPr>
          <w:rFonts w:ascii="Times New Roman CYR" w:hAnsi="Times New Roman CYR" w:cs="Times New Roman CYR"/>
          <w:lang w:val="en-US"/>
        </w:rPr>
        <w:t>4</w:t>
      </w:r>
      <w:r>
        <w:rPr>
          <w:rFonts w:ascii="Times New Roman CYR" w:hAnsi="Times New Roman CYR" w:cs="Times New Roman CYR"/>
        </w:rPr>
        <w:t xml:space="preserve"> г., с оглед възложеното</w:t>
      </w:r>
      <w:r w:rsidRPr="00E77F24">
        <w:rPr>
          <w:rFonts w:ascii="Times New Roman" w:hAnsi="Times New Roman"/>
          <w:bCs/>
          <w:color w:val="000000"/>
        </w:rPr>
        <w:t xml:space="preserve"> на дирекция „Правна“ да изготви проект на писмо до Министерство на правосъдието, съдържащо препоръки за бъдещата ни съвместна работа, след което същото да бъде обсъдено в заседание на КПКИТ</w:t>
      </w:r>
      <w:r>
        <w:rPr>
          <w:rFonts w:ascii="Times New Roman" w:hAnsi="Times New Roman"/>
          <w:bCs/>
          <w:color w:val="000000"/>
        </w:rPr>
        <w:t>.</w:t>
      </w:r>
    </w:p>
    <w:p w:rsidR="00DE4C8F" w:rsidRPr="00CC3B06" w:rsidRDefault="00DE4C8F" w:rsidP="00DE4C8F">
      <w:pPr>
        <w:pStyle w:val="a6"/>
        <w:tabs>
          <w:tab w:val="left" w:pos="9540"/>
        </w:tabs>
        <w:autoSpaceDE w:val="0"/>
        <w:autoSpaceDN w:val="0"/>
        <w:adjustRightInd w:val="0"/>
        <w:ind w:left="525"/>
        <w:jc w:val="both"/>
        <w:rPr>
          <w:rFonts w:ascii="Times New Roman" w:hAnsi="Times New Roman"/>
          <w:b/>
          <w:lang w:val="en-US"/>
        </w:rPr>
      </w:pPr>
    </w:p>
    <w:p w:rsidR="00DE4C8F" w:rsidRDefault="00DE4C8F" w:rsidP="001F4326">
      <w:pPr>
        <w:pStyle w:val="a6"/>
        <w:tabs>
          <w:tab w:val="left" w:pos="954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 CYR" w:hAnsi="Times New Roman CYR" w:cs="Times New Roman CYR"/>
          <w:b/>
          <w:lang w:val="en-US"/>
        </w:rPr>
        <w:t>1</w:t>
      </w:r>
      <w:r w:rsidRPr="00981790">
        <w:rPr>
          <w:rFonts w:ascii="Times New Roman CYR" w:hAnsi="Times New Roman CYR" w:cs="Times New Roman CYR"/>
          <w:b/>
        </w:rPr>
        <w:t>.2.</w:t>
      </w:r>
      <w:r w:rsidRPr="0098179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Изпраща решението по т.1.</w:t>
      </w:r>
      <w:proofErr w:type="spellStart"/>
      <w:r>
        <w:rPr>
          <w:rFonts w:ascii="Times New Roman CYR" w:hAnsi="Times New Roman CYR" w:cs="Times New Roman CYR"/>
        </w:rPr>
        <w:t>1</w:t>
      </w:r>
      <w:proofErr w:type="spellEnd"/>
      <w:r>
        <w:rPr>
          <w:rFonts w:ascii="Times New Roman CYR" w:hAnsi="Times New Roman CYR" w:cs="Times New Roman CYR"/>
        </w:rPr>
        <w:t>.</w:t>
      </w:r>
      <w:r w:rsidRPr="00DE4C8F">
        <w:rPr>
          <w:rFonts w:ascii="Times New Roman" w:hAnsi="Times New Roman"/>
          <w:bCs/>
          <w:color w:val="000000"/>
        </w:rPr>
        <w:t xml:space="preserve"> </w:t>
      </w:r>
      <w:r w:rsidRPr="00E77F24">
        <w:rPr>
          <w:rFonts w:ascii="Times New Roman" w:hAnsi="Times New Roman"/>
          <w:bCs/>
          <w:color w:val="000000"/>
        </w:rPr>
        <w:t>на дирекция „Правна“</w:t>
      </w:r>
      <w:r>
        <w:rPr>
          <w:rFonts w:ascii="Times New Roman" w:hAnsi="Times New Roman"/>
          <w:bCs/>
          <w:color w:val="000000"/>
        </w:rPr>
        <w:t xml:space="preserve"> за сведение и изпълнение.</w:t>
      </w:r>
    </w:p>
    <w:p w:rsidR="00DE4C8F" w:rsidRDefault="00DE4C8F" w:rsidP="00DE4C8F">
      <w:pPr>
        <w:pStyle w:val="a6"/>
        <w:tabs>
          <w:tab w:val="left" w:pos="9540"/>
        </w:tabs>
        <w:autoSpaceDE w:val="0"/>
        <w:autoSpaceDN w:val="0"/>
        <w:adjustRightInd w:val="0"/>
        <w:ind w:left="525"/>
        <w:jc w:val="both"/>
        <w:rPr>
          <w:rFonts w:ascii="Times New Roman" w:hAnsi="Times New Roman"/>
          <w:b/>
        </w:rPr>
      </w:pPr>
    </w:p>
    <w:p w:rsidR="00DE4C8F" w:rsidRDefault="00DE4C8F" w:rsidP="00DE4C8F">
      <w:pPr>
        <w:pStyle w:val="a6"/>
        <w:tabs>
          <w:tab w:val="left" w:pos="9540"/>
        </w:tabs>
        <w:autoSpaceDE w:val="0"/>
        <w:autoSpaceDN w:val="0"/>
        <w:adjustRightInd w:val="0"/>
        <w:ind w:left="525"/>
        <w:jc w:val="both"/>
        <w:rPr>
          <w:rFonts w:ascii="Times New Roman" w:hAnsi="Times New Roman"/>
          <w:b/>
        </w:rPr>
      </w:pPr>
    </w:p>
    <w:p w:rsidR="00981790" w:rsidRDefault="00981790" w:rsidP="00DD7395">
      <w:pPr>
        <w:pStyle w:val="a6"/>
        <w:tabs>
          <w:tab w:val="left" w:pos="9540"/>
        </w:tabs>
        <w:autoSpaceDE w:val="0"/>
        <w:autoSpaceDN w:val="0"/>
        <w:adjustRightInd w:val="0"/>
        <w:ind w:left="525"/>
        <w:jc w:val="both"/>
        <w:rPr>
          <w:rFonts w:ascii="Times New Roman CYR" w:hAnsi="Times New Roman CYR" w:cs="Times New Roman CYR"/>
        </w:rPr>
      </w:pPr>
    </w:p>
    <w:p w:rsidR="000A6FFD" w:rsidRPr="004C7545" w:rsidRDefault="000A6FFD" w:rsidP="0098179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436460" w:rsidRDefault="00086433" w:rsidP="00DD7395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  <w:lang w:val="en-US"/>
        </w:rPr>
        <w:t>2</w:t>
      </w:r>
      <w:r w:rsidR="006D5E6B" w:rsidRPr="00BE41D8">
        <w:rPr>
          <w:rStyle w:val="9"/>
          <w:rFonts w:ascii="Times New Roman" w:hAnsi="Times New Roman"/>
          <w:b/>
          <w:sz w:val="28"/>
          <w:u w:val="single"/>
        </w:rPr>
        <w:t>. ОТНОСНО</w:t>
      </w:r>
      <w:r w:rsidR="006D5E6B" w:rsidRPr="00B6504B">
        <w:rPr>
          <w:rStyle w:val="9"/>
          <w:rFonts w:ascii="Times New Roman" w:hAnsi="Times New Roman"/>
          <w:sz w:val="28"/>
        </w:rPr>
        <w:t>: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DD7395">
        <w:rPr>
          <w:rFonts w:ascii="Times New Roman" w:hAnsi="Times New Roman"/>
          <w:bCs/>
          <w:color w:val="000000"/>
        </w:rPr>
        <w:t xml:space="preserve">Извлечение от протокол № 6/02.12.2024 </w:t>
      </w:r>
      <w:proofErr w:type="gramStart"/>
      <w:r w:rsidR="00DD7395">
        <w:rPr>
          <w:rFonts w:ascii="Times New Roman" w:hAnsi="Times New Roman"/>
          <w:bCs/>
          <w:color w:val="000000"/>
        </w:rPr>
        <w:t>г.,</w:t>
      </w:r>
      <w:proofErr w:type="gramEnd"/>
      <w:r w:rsidR="00DD7395">
        <w:rPr>
          <w:rFonts w:ascii="Times New Roman" w:hAnsi="Times New Roman"/>
          <w:bCs/>
          <w:color w:val="000000"/>
        </w:rPr>
        <w:t xml:space="preserve"> т. 6 от заседание на Комисията по правни въпроси към Пленума на ВСС.</w:t>
      </w:r>
    </w:p>
    <w:p w:rsidR="00DD7395" w:rsidRPr="00A45B3B" w:rsidRDefault="00DD7395" w:rsidP="00DD7395">
      <w:pPr>
        <w:spacing w:line="276" w:lineRule="auto"/>
        <w:ind w:firstLine="708"/>
        <w:jc w:val="both"/>
        <w:rPr>
          <w:rStyle w:val="9"/>
          <w:rFonts w:ascii="Times New Roman" w:hAnsi="Times New Roman"/>
          <w:sz w:val="28"/>
          <w:szCs w:val="24"/>
          <w:shd w:val="clear" w:color="auto" w:fill="auto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244E83" w:rsidRPr="00BE3838" w:rsidRDefault="00244E83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086433" w:rsidRPr="00BC7424" w:rsidRDefault="00DD7395" w:rsidP="00DD7395">
      <w:pPr>
        <w:pStyle w:val="a6"/>
        <w:tabs>
          <w:tab w:val="left" w:pos="567"/>
        </w:tabs>
        <w:spacing w:line="259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433" w:rsidRPr="00BC7424">
        <w:rPr>
          <w:rFonts w:ascii="Times New Roman" w:hAnsi="Times New Roman"/>
          <w:b/>
          <w:lang w:val="en-US"/>
        </w:rPr>
        <w:t>2</w:t>
      </w:r>
      <w:r w:rsidR="00086433" w:rsidRPr="00BC7424">
        <w:rPr>
          <w:rFonts w:ascii="Times New Roman" w:hAnsi="Times New Roman"/>
          <w:b/>
        </w:rPr>
        <w:t>.1.</w:t>
      </w:r>
      <w:r w:rsidR="00086433" w:rsidRPr="00BC7424">
        <w:rPr>
          <w:rFonts w:ascii="Times New Roman" w:hAnsi="Times New Roman"/>
        </w:rPr>
        <w:t xml:space="preserve"> </w:t>
      </w:r>
      <w:r w:rsidR="006D4BEA">
        <w:rPr>
          <w:rFonts w:ascii="Times New Roman" w:hAnsi="Times New Roman"/>
        </w:rPr>
        <w:t>Поставеният въпрос относно сигурността на информацията при администриране на получените електронни документи по имейл, както и мерките, които е необходимо да бъдат предприети е от компетентността на административния ръководител</w:t>
      </w:r>
      <w:r w:rsidR="00086433" w:rsidRPr="00BC7424">
        <w:rPr>
          <w:rFonts w:ascii="Times New Roman" w:hAnsi="Times New Roman"/>
        </w:rPr>
        <w:t>.</w:t>
      </w:r>
    </w:p>
    <w:p w:rsidR="00086433" w:rsidRPr="00BC7424" w:rsidRDefault="00DD7395" w:rsidP="00DD7395">
      <w:pPr>
        <w:pStyle w:val="a6"/>
        <w:tabs>
          <w:tab w:val="left" w:pos="567"/>
        </w:tabs>
        <w:spacing w:line="259" w:lineRule="auto"/>
        <w:ind w:left="0" w:right="11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86433" w:rsidRPr="00BC7424">
        <w:rPr>
          <w:rFonts w:ascii="Times New Roman" w:hAnsi="Times New Roman"/>
          <w:b/>
        </w:rPr>
        <w:t>2.</w:t>
      </w:r>
      <w:proofErr w:type="spellStart"/>
      <w:r w:rsidR="00086433" w:rsidRPr="00BC7424">
        <w:rPr>
          <w:rFonts w:ascii="Times New Roman" w:hAnsi="Times New Roman"/>
          <w:b/>
        </w:rPr>
        <w:t>2</w:t>
      </w:r>
      <w:proofErr w:type="spellEnd"/>
      <w:r w:rsidR="00086433" w:rsidRPr="00BC7424">
        <w:rPr>
          <w:rFonts w:ascii="Times New Roman" w:hAnsi="Times New Roman"/>
          <w:b/>
        </w:rPr>
        <w:t>.</w:t>
      </w:r>
      <w:r w:rsidR="006D4BEA">
        <w:rPr>
          <w:rFonts w:ascii="Times New Roman" w:hAnsi="Times New Roman"/>
        </w:rPr>
        <w:t xml:space="preserve"> Изпраща</w:t>
      </w:r>
      <w:r w:rsidR="00086433" w:rsidRPr="00BC7424">
        <w:rPr>
          <w:rFonts w:ascii="Times New Roman" w:hAnsi="Times New Roman"/>
          <w:spacing w:val="-2"/>
        </w:rPr>
        <w:t xml:space="preserve"> </w:t>
      </w:r>
      <w:r w:rsidR="00086433" w:rsidRPr="00BC7424">
        <w:rPr>
          <w:rFonts w:ascii="Times New Roman" w:hAnsi="Times New Roman"/>
        </w:rPr>
        <w:t>решението</w:t>
      </w:r>
      <w:r w:rsidR="00086433" w:rsidRPr="00BC7424">
        <w:rPr>
          <w:rFonts w:ascii="Times New Roman" w:hAnsi="Times New Roman"/>
          <w:spacing w:val="-3"/>
        </w:rPr>
        <w:t xml:space="preserve"> </w:t>
      </w:r>
      <w:r w:rsidR="00086433" w:rsidRPr="00BC7424">
        <w:rPr>
          <w:rFonts w:ascii="Times New Roman" w:hAnsi="Times New Roman"/>
        </w:rPr>
        <w:t>по</w:t>
      </w:r>
      <w:r w:rsidR="00086433" w:rsidRPr="00BC7424">
        <w:rPr>
          <w:rFonts w:ascii="Times New Roman" w:hAnsi="Times New Roman"/>
          <w:spacing w:val="-2"/>
        </w:rPr>
        <w:t xml:space="preserve"> </w:t>
      </w:r>
      <w:r w:rsidR="00086433" w:rsidRPr="00BC7424">
        <w:rPr>
          <w:rFonts w:ascii="Times New Roman" w:hAnsi="Times New Roman"/>
        </w:rPr>
        <w:t>т.</w:t>
      </w:r>
      <w:r w:rsidR="00486A01" w:rsidRPr="00BC7424">
        <w:rPr>
          <w:rFonts w:ascii="Times New Roman" w:hAnsi="Times New Roman"/>
        </w:rPr>
        <w:t>2.</w:t>
      </w:r>
      <w:r w:rsidR="00086433" w:rsidRPr="00BC7424">
        <w:rPr>
          <w:rFonts w:ascii="Times New Roman" w:hAnsi="Times New Roman"/>
        </w:rPr>
        <w:t>1</w:t>
      </w:r>
      <w:r w:rsidR="00486A01" w:rsidRPr="00BC7424">
        <w:rPr>
          <w:rFonts w:ascii="Times New Roman" w:hAnsi="Times New Roman"/>
        </w:rPr>
        <w:t>.</w:t>
      </w:r>
      <w:r w:rsidR="006D4BEA">
        <w:rPr>
          <w:rFonts w:ascii="Times New Roman" w:hAnsi="Times New Roman"/>
        </w:rPr>
        <w:t>, на Иван Бекяров - и.ф. председател на Районен съд – Пловдив за сведение</w:t>
      </w:r>
      <w:r w:rsidR="00086433" w:rsidRPr="00BC7424">
        <w:rPr>
          <w:rFonts w:ascii="Times New Roman" w:hAnsi="Times New Roman"/>
        </w:rPr>
        <w:t>.</w:t>
      </w:r>
    </w:p>
    <w:p w:rsidR="00A56E27" w:rsidRPr="00A56E27" w:rsidRDefault="00A56E27" w:rsidP="00490F09">
      <w:pPr>
        <w:tabs>
          <w:tab w:val="left" w:pos="709"/>
        </w:tabs>
        <w:spacing w:line="276" w:lineRule="auto"/>
        <w:ind w:right="141"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</w:p>
    <w:p w:rsidR="00A56E27" w:rsidRDefault="00086433" w:rsidP="00495829">
      <w:pPr>
        <w:tabs>
          <w:tab w:val="left" w:pos="709"/>
        </w:tabs>
        <w:spacing w:line="276" w:lineRule="auto"/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  <w:r>
        <w:rPr>
          <w:rStyle w:val="9"/>
          <w:rFonts w:ascii="Times New Roman" w:hAnsi="Times New Roman"/>
          <w:b/>
          <w:sz w:val="28"/>
          <w:u w:val="single"/>
        </w:rPr>
        <w:t>3</w:t>
      </w:r>
      <w:r w:rsidR="00E07C2E"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 w:rsidR="009919C2">
        <w:rPr>
          <w:rStyle w:val="9"/>
          <w:rFonts w:ascii="Times New Roman" w:hAnsi="Times New Roman"/>
          <w:b/>
          <w:sz w:val="28"/>
          <w:u w:val="single"/>
        </w:rPr>
        <w:t> </w:t>
      </w:r>
      <w:r w:rsidR="00E07C2E"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E07C2E" w:rsidRPr="00B6504B">
        <w:rPr>
          <w:rStyle w:val="9"/>
          <w:rFonts w:ascii="Times New Roman" w:hAnsi="Times New Roman"/>
          <w:sz w:val="28"/>
        </w:rPr>
        <w:t>:</w:t>
      </w:r>
      <w:r w:rsidR="00E07C2E">
        <w:rPr>
          <w:rStyle w:val="9"/>
          <w:rFonts w:ascii="Times New Roman" w:hAnsi="Times New Roman"/>
          <w:sz w:val="28"/>
        </w:rPr>
        <w:t xml:space="preserve"> </w:t>
      </w:r>
      <w:r w:rsidR="00495829">
        <w:rPr>
          <w:rFonts w:ascii="Times New Roman" w:hAnsi="Times New Roman"/>
          <w:bCs/>
          <w:color w:val="000000"/>
        </w:rPr>
        <w:t xml:space="preserve">Писмо от административния секретар на Районен съд – Елин Пелин за осигуряване на 1 </w:t>
      </w:r>
      <w:r w:rsidR="00495829">
        <w:rPr>
          <w:rFonts w:ascii="Times New Roman" w:hAnsi="Times New Roman"/>
          <w:bCs/>
          <w:color w:val="000000"/>
          <w:lang w:val="en-US"/>
        </w:rPr>
        <w:t>(</w:t>
      </w:r>
      <w:r w:rsidR="00495829">
        <w:rPr>
          <w:rFonts w:ascii="Times New Roman" w:hAnsi="Times New Roman"/>
          <w:bCs/>
          <w:color w:val="000000"/>
        </w:rPr>
        <w:t>един</w:t>
      </w:r>
      <w:r w:rsidR="00495829">
        <w:rPr>
          <w:rFonts w:ascii="Times New Roman" w:hAnsi="Times New Roman"/>
          <w:bCs/>
          <w:color w:val="000000"/>
          <w:lang w:val="en-US"/>
        </w:rPr>
        <w:t>)</w:t>
      </w:r>
      <w:r w:rsidR="00495829">
        <w:rPr>
          <w:rFonts w:ascii="Times New Roman" w:hAnsi="Times New Roman"/>
          <w:bCs/>
          <w:color w:val="000000"/>
        </w:rPr>
        <w:t xml:space="preserve"> брой преносим компютър </w:t>
      </w:r>
      <w:r w:rsidR="00495829">
        <w:rPr>
          <w:rFonts w:ascii="Times New Roman" w:hAnsi="Times New Roman"/>
          <w:bCs/>
          <w:color w:val="000000"/>
          <w:lang w:val="en-US"/>
        </w:rPr>
        <w:t>(</w:t>
      </w:r>
      <w:r w:rsidR="00495829">
        <w:rPr>
          <w:rFonts w:ascii="Times New Roman" w:hAnsi="Times New Roman"/>
          <w:bCs/>
          <w:color w:val="000000"/>
        </w:rPr>
        <w:t>лаптоп</w:t>
      </w:r>
      <w:r w:rsidR="00495829">
        <w:rPr>
          <w:rFonts w:ascii="Times New Roman" w:hAnsi="Times New Roman"/>
          <w:bCs/>
          <w:color w:val="000000"/>
          <w:lang w:val="en-US"/>
        </w:rPr>
        <w:t>)</w:t>
      </w:r>
      <w:r w:rsidR="00495829">
        <w:rPr>
          <w:rFonts w:ascii="Times New Roman" w:hAnsi="Times New Roman"/>
          <w:bCs/>
          <w:color w:val="000000"/>
        </w:rPr>
        <w:t xml:space="preserve"> за съдия.</w:t>
      </w:r>
    </w:p>
    <w:p w:rsidR="00E07C2E" w:rsidRPr="00DB765F" w:rsidRDefault="00E07C2E" w:rsidP="00E07C2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07C2E" w:rsidRPr="00DB765F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07C2E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E07C2E" w:rsidRPr="00BE3838" w:rsidRDefault="00E07C2E" w:rsidP="00BB1EC9">
      <w:pPr>
        <w:tabs>
          <w:tab w:val="left" w:pos="709"/>
        </w:tabs>
        <w:spacing w:line="276" w:lineRule="auto"/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C72ED3" w:rsidRPr="00A56E27" w:rsidRDefault="00B71B58" w:rsidP="00BB1EC9">
      <w:pPr>
        <w:spacing w:line="276" w:lineRule="auto"/>
        <w:ind w:right="141" w:firstLine="708"/>
        <w:jc w:val="both"/>
        <w:rPr>
          <w:rStyle w:val="9"/>
          <w:rFonts w:ascii="Times New Roman" w:hAnsi="Times New Roman"/>
          <w:sz w:val="28"/>
        </w:rPr>
      </w:pPr>
      <w:r>
        <w:rPr>
          <w:rStyle w:val="9"/>
          <w:rFonts w:ascii="Times New Roman" w:hAnsi="Times New Roman"/>
          <w:b/>
          <w:sz w:val="28"/>
        </w:rPr>
        <w:t>3</w:t>
      </w:r>
      <w:r w:rsidR="00C72ED3" w:rsidRPr="00C72ED3">
        <w:rPr>
          <w:rStyle w:val="9"/>
          <w:rFonts w:ascii="Times New Roman" w:hAnsi="Times New Roman"/>
          <w:b/>
          <w:sz w:val="28"/>
        </w:rPr>
        <w:t>.1.</w:t>
      </w:r>
      <w:r w:rsidR="00C72ED3" w:rsidRPr="00C72ED3">
        <w:rPr>
          <w:rStyle w:val="9"/>
          <w:rFonts w:ascii="Times New Roman" w:hAnsi="Times New Roman"/>
          <w:b/>
          <w:sz w:val="28"/>
        </w:rPr>
        <w:tab/>
      </w:r>
      <w:r w:rsidR="00495829">
        <w:rPr>
          <w:rStyle w:val="9"/>
          <w:rFonts w:ascii="Times New Roman" w:hAnsi="Times New Roman"/>
          <w:sz w:val="28"/>
        </w:rPr>
        <w:t>Искането от</w:t>
      </w:r>
      <w:r w:rsidR="00495829" w:rsidRPr="00495829">
        <w:rPr>
          <w:rFonts w:ascii="Times New Roman" w:hAnsi="Times New Roman"/>
          <w:bCs/>
          <w:color w:val="000000"/>
        </w:rPr>
        <w:t xml:space="preserve"> </w:t>
      </w:r>
      <w:r w:rsidR="00495829">
        <w:rPr>
          <w:rFonts w:ascii="Times New Roman" w:hAnsi="Times New Roman"/>
          <w:bCs/>
          <w:color w:val="000000"/>
        </w:rPr>
        <w:t>административния секретар на Районен съд – Елин Пелин за прехвърляне на доставен лаптоп за РС Кърджали към РС Елин Пелин е основателно</w:t>
      </w:r>
      <w:r w:rsidR="00C72ED3" w:rsidRPr="00A56E27">
        <w:rPr>
          <w:rStyle w:val="9"/>
          <w:rFonts w:ascii="Times New Roman" w:hAnsi="Times New Roman"/>
          <w:sz w:val="28"/>
        </w:rPr>
        <w:t>.</w:t>
      </w:r>
    </w:p>
    <w:p w:rsidR="00A56E27" w:rsidRDefault="00B71B58" w:rsidP="00BB1EC9">
      <w:pPr>
        <w:spacing w:line="276" w:lineRule="auto"/>
        <w:ind w:right="141" w:firstLine="708"/>
        <w:jc w:val="both"/>
        <w:rPr>
          <w:rFonts w:ascii="Times New Roman" w:hAnsi="Times New Roman"/>
          <w:bCs/>
        </w:rPr>
      </w:pPr>
      <w:r w:rsidRPr="00502B30">
        <w:rPr>
          <w:rStyle w:val="9"/>
          <w:rFonts w:ascii="Times New Roman" w:hAnsi="Times New Roman"/>
          <w:b/>
          <w:sz w:val="28"/>
        </w:rPr>
        <w:t>3</w:t>
      </w:r>
      <w:r w:rsidR="00C72ED3" w:rsidRPr="00502B30">
        <w:rPr>
          <w:rStyle w:val="9"/>
          <w:rFonts w:ascii="Times New Roman" w:hAnsi="Times New Roman"/>
          <w:b/>
          <w:sz w:val="28"/>
        </w:rPr>
        <w:t>.2.</w:t>
      </w:r>
      <w:r w:rsidR="00495829" w:rsidRPr="00502B30">
        <w:rPr>
          <w:rStyle w:val="9"/>
          <w:rFonts w:ascii="Times New Roman" w:hAnsi="Times New Roman"/>
          <w:sz w:val="28"/>
        </w:rPr>
        <w:t> </w:t>
      </w:r>
      <w:r w:rsidR="00502B30">
        <w:rPr>
          <w:rFonts w:ascii="Times New Roman" w:hAnsi="Times New Roman"/>
          <w:bCs/>
        </w:rPr>
        <w:t>Изпраща решението по т.3</w:t>
      </w:r>
      <w:r w:rsidR="00502B30" w:rsidRPr="00502B30">
        <w:rPr>
          <w:rFonts w:ascii="Times New Roman" w:hAnsi="Times New Roman"/>
          <w:bCs/>
        </w:rPr>
        <w:t>.1. ведно с мотивиран доклад на Комисия „Бюджет и финанси“ към Пленума на ВСС, по компетентност.</w:t>
      </w:r>
    </w:p>
    <w:p w:rsidR="00C72ED3" w:rsidRDefault="00C72ED3" w:rsidP="00BB1EC9">
      <w:pPr>
        <w:spacing w:line="276" w:lineRule="auto"/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495829" w:rsidRDefault="00B71B58" w:rsidP="00495829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4</w:t>
      </w:r>
      <w:r w:rsidR="009919C2"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 w:rsidR="009919C2">
        <w:rPr>
          <w:rStyle w:val="9"/>
          <w:rFonts w:ascii="Times New Roman" w:hAnsi="Times New Roman"/>
          <w:b/>
          <w:sz w:val="28"/>
          <w:u w:val="single"/>
        </w:rPr>
        <w:t> </w:t>
      </w:r>
      <w:r w:rsidR="009919C2"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9919C2" w:rsidRPr="00B6504B">
        <w:rPr>
          <w:rStyle w:val="9"/>
          <w:rFonts w:ascii="Times New Roman" w:hAnsi="Times New Roman"/>
          <w:sz w:val="28"/>
        </w:rPr>
        <w:t>:</w:t>
      </w:r>
      <w:r w:rsidR="009919C2">
        <w:rPr>
          <w:rStyle w:val="9"/>
          <w:rFonts w:ascii="Times New Roman" w:hAnsi="Times New Roman"/>
          <w:sz w:val="28"/>
        </w:rPr>
        <w:t xml:space="preserve"> </w:t>
      </w:r>
      <w:r w:rsidR="00495829">
        <w:rPr>
          <w:rFonts w:ascii="Times New Roman" w:hAnsi="Times New Roman"/>
          <w:bCs/>
          <w:color w:val="000000"/>
        </w:rPr>
        <w:t>Участие в 12-тото съвместно заседание на Комитета по връчване в държавите членки на съдебни и извънсъдебни документи по граждански и търговски дела и на комитета за сътрудничество между съдилищата и държавите членки при събирането на доказателства по граждански или търговски дела, проведено онлайн на 16.12.2024 г.</w:t>
      </w:r>
    </w:p>
    <w:p w:rsidR="009919C2" w:rsidRDefault="009919C2" w:rsidP="009919C2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lang w:val="en-US"/>
        </w:rPr>
      </w:pPr>
    </w:p>
    <w:p w:rsidR="009919C2" w:rsidRPr="00DB765F" w:rsidRDefault="009919C2" w:rsidP="009919C2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9919C2" w:rsidRPr="00DB765F" w:rsidRDefault="009919C2" w:rsidP="009919C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9919C2" w:rsidRDefault="009919C2" w:rsidP="009919C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9919C2" w:rsidRPr="00BE3838" w:rsidRDefault="009919C2" w:rsidP="009919C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C72ED3" w:rsidRDefault="00B71B58" w:rsidP="00BB1EC9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</w:rPr>
        <w:t>4</w:t>
      </w:r>
      <w:r w:rsidR="009919C2">
        <w:rPr>
          <w:rFonts w:ascii="Times New Roman" w:hAnsi="Times New Roman"/>
          <w:b/>
          <w:bCs/>
          <w:lang w:val="en-GB"/>
        </w:rPr>
        <w:t>.1</w:t>
      </w:r>
      <w:r w:rsidR="009919C2" w:rsidRPr="00F16B67">
        <w:rPr>
          <w:rFonts w:ascii="Times New Roman" w:hAnsi="Times New Roman"/>
          <w:b/>
          <w:bCs/>
          <w:lang w:val="en-GB"/>
        </w:rPr>
        <w:t>.</w:t>
      </w:r>
      <w:r w:rsidR="00C72ED3" w:rsidRPr="00F16B67">
        <w:rPr>
          <w:rFonts w:ascii="Times New Roman" w:hAnsi="Times New Roman"/>
          <w:b/>
          <w:bCs/>
        </w:rPr>
        <w:t xml:space="preserve"> Приема за сведение</w:t>
      </w:r>
      <w:r w:rsidR="00C72ED3">
        <w:rPr>
          <w:rFonts w:ascii="Times New Roman" w:hAnsi="Times New Roman"/>
          <w:b/>
          <w:bCs/>
        </w:rPr>
        <w:t xml:space="preserve"> </w:t>
      </w:r>
      <w:r w:rsidR="00C93691" w:rsidRPr="00C93691">
        <w:rPr>
          <w:rFonts w:ascii="Times New Roman" w:hAnsi="Times New Roman"/>
          <w:bCs/>
        </w:rPr>
        <w:t>представения</w:t>
      </w:r>
      <w:r w:rsidR="00C93691">
        <w:rPr>
          <w:rFonts w:ascii="Times New Roman" w:hAnsi="Times New Roman"/>
          <w:b/>
          <w:bCs/>
        </w:rPr>
        <w:t xml:space="preserve"> </w:t>
      </w:r>
      <w:r w:rsidR="00C93691">
        <w:rPr>
          <w:rFonts w:ascii="Times New Roman" w:hAnsi="Times New Roman"/>
          <w:bCs/>
          <w:color w:val="000000"/>
        </w:rPr>
        <w:t>доклад ведно с приложенията</w:t>
      </w:r>
      <w:r w:rsidR="006F60CC">
        <w:rPr>
          <w:rFonts w:ascii="Times New Roman" w:hAnsi="Times New Roman"/>
          <w:bCs/>
          <w:color w:val="000000"/>
        </w:rPr>
        <w:t xml:space="preserve"> за участие</w:t>
      </w:r>
      <w:r w:rsidR="006F60CC" w:rsidRPr="006F60CC">
        <w:rPr>
          <w:rFonts w:ascii="Times New Roman" w:hAnsi="Times New Roman"/>
          <w:bCs/>
          <w:color w:val="000000"/>
        </w:rPr>
        <w:t xml:space="preserve"> </w:t>
      </w:r>
      <w:r w:rsidR="006F60CC">
        <w:rPr>
          <w:rFonts w:ascii="Times New Roman" w:hAnsi="Times New Roman"/>
          <w:bCs/>
          <w:color w:val="000000"/>
        </w:rPr>
        <w:t>в 12-тото съвместно заседание на Комитета по връчване в държавите членки на съдебни и извънсъдебни документи по граждански и търговски дела и на комитета за сътрудничество между съдилищата и държавите членки при събирането на доказателства по граждански или търговски дела, проведено онлайн на 16.12.2024 г.</w:t>
      </w:r>
    </w:p>
    <w:p w:rsidR="00C72ED3" w:rsidRDefault="006F60CC" w:rsidP="00BB1EC9">
      <w:pPr>
        <w:tabs>
          <w:tab w:val="left" w:pos="709"/>
        </w:tabs>
        <w:spacing w:line="276" w:lineRule="auto"/>
        <w:ind w:right="141"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 w:rsidRPr="006F60CC">
        <w:rPr>
          <w:rFonts w:ascii="Times New Roman" w:hAnsi="Times New Roman"/>
          <w:b/>
          <w:bCs/>
          <w:color w:val="000000"/>
          <w:szCs w:val="24"/>
        </w:rPr>
        <w:lastRenderedPageBreak/>
        <w:t xml:space="preserve">4.2. </w:t>
      </w:r>
      <w:r w:rsidR="00C93691" w:rsidRPr="00C93691">
        <w:rPr>
          <w:rFonts w:ascii="Times New Roman" w:hAnsi="Times New Roman"/>
          <w:bCs/>
          <w:color w:val="000000"/>
          <w:szCs w:val="24"/>
        </w:rPr>
        <w:t>Материалите от проведеното заседание да се изпратят</w:t>
      </w:r>
      <w:r w:rsidRPr="006F60CC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6F60CC">
        <w:rPr>
          <w:rFonts w:ascii="Times New Roman" w:hAnsi="Times New Roman"/>
          <w:bCs/>
          <w:color w:val="000000"/>
          <w:szCs w:val="24"/>
        </w:rPr>
        <w:t xml:space="preserve">на дирекция </w:t>
      </w:r>
      <w:r w:rsidRPr="00CC3B06">
        <w:rPr>
          <w:rFonts w:ascii="Times New Roman" w:hAnsi="Times New Roman"/>
          <w:bCs/>
          <w:color w:val="000000"/>
          <w:szCs w:val="24"/>
        </w:rPr>
        <w:t>„Международна дейност и протокол“</w:t>
      </w:r>
      <w:r w:rsidR="00C93691">
        <w:rPr>
          <w:rFonts w:ascii="Times New Roman" w:hAnsi="Times New Roman"/>
          <w:bCs/>
          <w:color w:val="000000"/>
          <w:szCs w:val="24"/>
        </w:rPr>
        <w:t xml:space="preserve"> към Администрацията на Висш съдебен съвет за извършване на превод</w:t>
      </w:r>
      <w:r w:rsidRPr="006F60CC">
        <w:rPr>
          <w:rFonts w:ascii="Times New Roman" w:hAnsi="Times New Roman"/>
          <w:bCs/>
          <w:color w:val="000000"/>
          <w:szCs w:val="24"/>
        </w:rPr>
        <w:t xml:space="preserve">, </w:t>
      </w:r>
      <w:r w:rsidRPr="005B602C">
        <w:rPr>
          <w:rFonts w:ascii="Times New Roman" w:hAnsi="Times New Roman"/>
          <w:bCs/>
          <w:color w:val="000000"/>
          <w:szCs w:val="24"/>
        </w:rPr>
        <w:t>след което същите да се предоставят на</w:t>
      </w:r>
      <w:r w:rsidR="001F4326" w:rsidRPr="005B602C">
        <w:rPr>
          <w:rFonts w:ascii="Times New Roman" w:hAnsi="Times New Roman"/>
          <w:bCs/>
          <w:color w:val="000000"/>
          <w:szCs w:val="24"/>
        </w:rPr>
        <w:t xml:space="preserve"> съдилищата, както и на членовете на комисия КПКИТ</w:t>
      </w:r>
      <w:r w:rsidRPr="005B602C">
        <w:rPr>
          <w:rFonts w:ascii="Times New Roman" w:hAnsi="Times New Roman"/>
          <w:bCs/>
          <w:color w:val="000000"/>
          <w:szCs w:val="24"/>
        </w:rPr>
        <w:t>.</w:t>
      </w:r>
    </w:p>
    <w:p w:rsidR="006F60CC" w:rsidRPr="006F60CC" w:rsidRDefault="006F60CC" w:rsidP="00BB1EC9">
      <w:pPr>
        <w:tabs>
          <w:tab w:val="left" w:pos="709"/>
        </w:tabs>
        <w:spacing w:line="276" w:lineRule="auto"/>
        <w:ind w:right="141"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</w:p>
    <w:p w:rsidR="00C72ED3" w:rsidRPr="00352EF6" w:rsidRDefault="009919C2" w:rsidP="00BB1EC9">
      <w:pPr>
        <w:spacing w:line="276" w:lineRule="auto"/>
        <w:ind w:firstLine="708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Style w:val="9"/>
          <w:rFonts w:ascii="Times New Roman" w:hAnsi="Times New Roman"/>
          <w:sz w:val="28"/>
        </w:rPr>
        <w:t xml:space="preserve"> </w:t>
      </w:r>
      <w:r w:rsidR="00B71B58">
        <w:rPr>
          <w:rStyle w:val="9"/>
          <w:rFonts w:ascii="Times New Roman" w:hAnsi="Times New Roman"/>
          <w:b/>
          <w:sz w:val="28"/>
          <w:u w:val="single"/>
        </w:rPr>
        <w:t>5</w:t>
      </w:r>
      <w:r w:rsidR="00875C38"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 w:rsidR="00875C38">
        <w:rPr>
          <w:rStyle w:val="9"/>
          <w:rFonts w:ascii="Times New Roman" w:hAnsi="Times New Roman"/>
          <w:b/>
          <w:sz w:val="28"/>
          <w:u w:val="single"/>
        </w:rPr>
        <w:t> </w:t>
      </w:r>
      <w:r w:rsidR="00875C38"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875C38" w:rsidRPr="00B6504B">
        <w:rPr>
          <w:rStyle w:val="9"/>
          <w:rFonts w:ascii="Times New Roman" w:hAnsi="Times New Roman"/>
          <w:sz w:val="28"/>
        </w:rPr>
        <w:t>:</w:t>
      </w:r>
      <w:r w:rsidR="00875C38">
        <w:rPr>
          <w:rStyle w:val="9"/>
          <w:rFonts w:ascii="Times New Roman" w:hAnsi="Times New Roman"/>
          <w:sz w:val="28"/>
        </w:rPr>
        <w:t xml:space="preserve"> </w:t>
      </w:r>
      <w:r w:rsidR="00A7156B" w:rsidRPr="00A7156B">
        <w:rPr>
          <w:rFonts w:ascii="Times New Roman" w:hAnsi="Times New Roman"/>
        </w:rPr>
        <w:t xml:space="preserve">Писмо от и.ф. председател на Върховния административен съд относно одобряване използването на софтуера за </w:t>
      </w:r>
      <w:proofErr w:type="spellStart"/>
      <w:r w:rsidR="00A7156B" w:rsidRPr="00A7156B">
        <w:rPr>
          <w:rFonts w:ascii="Times New Roman" w:hAnsi="Times New Roman"/>
        </w:rPr>
        <w:t>дигатализация</w:t>
      </w:r>
      <w:proofErr w:type="spellEnd"/>
      <w:r w:rsidR="00A7156B" w:rsidRPr="00A7156B">
        <w:rPr>
          <w:rFonts w:ascii="Times New Roman" w:hAnsi="Times New Roman"/>
        </w:rPr>
        <w:t xml:space="preserve"> на архива и библиотеката на Върховния административен съд.</w:t>
      </w:r>
    </w:p>
    <w:p w:rsidR="00875C38" w:rsidRDefault="00875C38" w:rsidP="00BB1EC9">
      <w:pPr>
        <w:spacing w:line="276" w:lineRule="auto"/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685556" w:rsidRPr="00DB765F" w:rsidRDefault="00685556" w:rsidP="00685556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685556" w:rsidRPr="00DB765F" w:rsidRDefault="00685556" w:rsidP="00685556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685556" w:rsidRDefault="00685556" w:rsidP="00685556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4610F1" w:rsidRDefault="004610F1" w:rsidP="00685556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4610F1" w:rsidRDefault="00685556" w:rsidP="00685556">
      <w:pPr>
        <w:ind w:right="14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BC7424">
        <w:rPr>
          <w:rFonts w:ascii="Times New Roman" w:hAnsi="Times New Roman"/>
          <w:b/>
        </w:rPr>
        <w:t>.1.</w:t>
      </w:r>
      <w:r w:rsidR="007952E6">
        <w:rPr>
          <w:rFonts w:ascii="Times New Roman" w:hAnsi="Times New Roman"/>
          <w:b/>
          <w:lang w:val="en-US"/>
        </w:rPr>
        <w:t xml:space="preserve"> </w:t>
      </w:r>
      <w:r w:rsidR="004610F1" w:rsidRPr="001C7467">
        <w:rPr>
          <w:rFonts w:ascii="Times New Roman" w:hAnsi="Times New Roman"/>
          <w:b/>
        </w:rPr>
        <w:t xml:space="preserve">Изразява </w:t>
      </w:r>
      <w:r w:rsidR="004610F1">
        <w:rPr>
          <w:rFonts w:ascii="Times New Roman" w:hAnsi="Times New Roman"/>
        </w:rPr>
        <w:t>положително становище във връзка с искане от</w:t>
      </w:r>
      <w:r w:rsidR="004610F1" w:rsidRPr="004610F1">
        <w:rPr>
          <w:rFonts w:ascii="Times New Roman" w:hAnsi="Times New Roman"/>
        </w:rPr>
        <w:t xml:space="preserve"> </w:t>
      </w:r>
      <w:r w:rsidR="004610F1" w:rsidRPr="00A7156B">
        <w:rPr>
          <w:rFonts w:ascii="Times New Roman" w:hAnsi="Times New Roman"/>
        </w:rPr>
        <w:t>и.ф. председател на Върховния административен съд</w:t>
      </w:r>
      <w:r w:rsidR="004610F1">
        <w:rPr>
          <w:rFonts w:ascii="Times New Roman" w:hAnsi="Times New Roman"/>
        </w:rPr>
        <w:t xml:space="preserve"> за</w:t>
      </w:r>
      <w:r w:rsidR="004610F1" w:rsidRPr="004610F1">
        <w:rPr>
          <w:rFonts w:ascii="Times New Roman" w:hAnsi="Times New Roman"/>
        </w:rPr>
        <w:t xml:space="preserve"> </w:t>
      </w:r>
      <w:r w:rsidR="004610F1">
        <w:rPr>
          <w:rFonts w:ascii="Times New Roman" w:hAnsi="Times New Roman"/>
        </w:rPr>
        <w:t>одобряване използването на</w:t>
      </w:r>
      <w:r w:rsidR="004610F1" w:rsidRPr="00A7156B">
        <w:rPr>
          <w:rFonts w:ascii="Times New Roman" w:hAnsi="Times New Roman"/>
        </w:rPr>
        <w:t xml:space="preserve"> софтуер за </w:t>
      </w:r>
      <w:proofErr w:type="spellStart"/>
      <w:r w:rsidR="004610F1" w:rsidRPr="00A7156B">
        <w:rPr>
          <w:rFonts w:ascii="Times New Roman" w:hAnsi="Times New Roman"/>
        </w:rPr>
        <w:t>дигатализация</w:t>
      </w:r>
      <w:proofErr w:type="spellEnd"/>
      <w:r w:rsidR="004610F1" w:rsidRPr="00A7156B">
        <w:rPr>
          <w:rFonts w:ascii="Times New Roman" w:hAnsi="Times New Roman"/>
        </w:rPr>
        <w:t xml:space="preserve"> на архива и библиотеката на Върховния административен съд</w:t>
      </w:r>
      <w:r w:rsidR="004610F1">
        <w:rPr>
          <w:rFonts w:ascii="Times New Roman" w:hAnsi="Times New Roman"/>
        </w:rPr>
        <w:t>.</w:t>
      </w:r>
    </w:p>
    <w:p w:rsidR="0086507C" w:rsidRDefault="0086507C" w:rsidP="000E7101">
      <w:pPr>
        <w:pStyle w:val="a6"/>
        <w:tabs>
          <w:tab w:val="left" w:pos="709"/>
        </w:tabs>
        <w:spacing w:line="259" w:lineRule="auto"/>
        <w:ind w:left="0" w:right="119"/>
        <w:jc w:val="both"/>
        <w:rPr>
          <w:rFonts w:ascii="Times New Roman" w:hAnsi="Times New Roman"/>
          <w:bCs/>
          <w:color w:val="000000"/>
          <w:szCs w:val="24"/>
          <w:lang w:val="en-US"/>
        </w:rPr>
      </w:pPr>
      <w:r>
        <w:rPr>
          <w:rFonts w:ascii="Times New Roman" w:hAnsi="Times New Roman"/>
          <w:b/>
        </w:rPr>
        <w:tab/>
      </w:r>
      <w:r w:rsidR="00E036D0" w:rsidRPr="00E036D0">
        <w:rPr>
          <w:rFonts w:ascii="Times New Roman" w:hAnsi="Times New Roman"/>
          <w:b/>
          <w:bCs/>
          <w:color w:val="000000"/>
          <w:szCs w:val="24"/>
        </w:rPr>
        <w:t>5.</w:t>
      </w:r>
      <w:r w:rsidR="000E7101">
        <w:rPr>
          <w:rFonts w:ascii="Times New Roman" w:hAnsi="Times New Roman"/>
          <w:b/>
          <w:bCs/>
          <w:color w:val="000000"/>
          <w:szCs w:val="24"/>
        </w:rPr>
        <w:t>2</w:t>
      </w:r>
      <w:r w:rsidR="00E036D0" w:rsidRPr="00E036D0">
        <w:rPr>
          <w:rFonts w:ascii="Times New Roman" w:hAnsi="Times New Roman"/>
          <w:b/>
          <w:bCs/>
          <w:color w:val="000000"/>
          <w:szCs w:val="24"/>
        </w:rPr>
        <w:t xml:space="preserve">. </w:t>
      </w:r>
      <w:r w:rsidR="00E036D0">
        <w:rPr>
          <w:rFonts w:ascii="Times New Roman" w:hAnsi="Times New Roman"/>
          <w:b/>
          <w:bCs/>
          <w:color w:val="000000"/>
          <w:szCs w:val="24"/>
        </w:rPr>
        <w:t xml:space="preserve">Внася </w:t>
      </w:r>
      <w:r w:rsidR="00E036D0" w:rsidRPr="00E036D0">
        <w:rPr>
          <w:rFonts w:ascii="Times New Roman" w:hAnsi="Times New Roman"/>
          <w:bCs/>
          <w:color w:val="000000"/>
          <w:szCs w:val="24"/>
        </w:rPr>
        <w:t>като</w:t>
      </w:r>
      <w:r w:rsidR="00E036D0">
        <w:rPr>
          <w:rFonts w:ascii="Times New Roman" w:hAnsi="Times New Roman"/>
          <w:bCs/>
          <w:color w:val="000000"/>
          <w:szCs w:val="24"/>
        </w:rPr>
        <w:t xml:space="preserve"> точка в дневния ред за разглеждане в заседание на Пленума на Висшия съдебен съвет на 30.01.2025г.</w:t>
      </w:r>
    </w:p>
    <w:p w:rsidR="00592815" w:rsidRPr="00592815" w:rsidRDefault="00592815" w:rsidP="0086507C">
      <w:pPr>
        <w:tabs>
          <w:tab w:val="left" w:pos="709"/>
        </w:tabs>
        <w:spacing w:line="276" w:lineRule="auto"/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  <w:lang w:val="en-US"/>
        </w:rPr>
      </w:pPr>
    </w:p>
    <w:p w:rsidR="00685556" w:rsidRDefault="00685556" w:rsidP="00685556">
      <w:pPr>
        <w:ind w:right="141" w:firstLine="708"/>
        <w:jc w:val="both"/>
        <w:rPr>
          <w:rFonts w:ascii="Times New Roman" w:hAnsi="Times New Roman"/>
          <w:b/>
        </w:rPr>
      </w:pPr>
    </w:p>
    <w:p w:rsidR="00685556" w:rsidRPr="009922DF" w:rsidRDefault="00685556" w:rsidP="00685556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8C0407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8C0407">
        <w:rPr>
          <w:rFonts w:ascii="Times New Roman" w:hAnsi="Times New Roman"/>
          <w:b/>
          <w:bCs/>
        </w:rPr>
        <w:t>/п</w:t>
      </w:r>
      <w:bookmarkStart w:id="1" w:name="_GoBack"/>
      <w:bookmarkEnd w:id="1"/>
      <w:r w:rsidR="008C0407">
        <w:rPr>
          <w:rFonts w:ascii="Times New Roman" w:hAnsi="Times New Roman"/>
          <w:b/>
          <w:bCs/>
        </w:rPr>
        <w:t>/</w:t>
      </w: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B71B58" w:rsidRDefault="00B71B58" w:rsidP="004D16CC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bCs/>
        </w:rPr>
      </w:pPr>
    </w:p>
    <w:p w:rsidR="00FE63EB" w:rsidRPr="00502B30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201AA9" w:rsidRDefault="00201AA9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01AA9" w:rsidRDefault="00201AA9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01AA9" w:rsidRDefault="00201AA9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01AA9" w:rsidRDefault="00201AA9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201AA9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3A" w:rsidRDefault="0060643A">
      <w:r>
        <w:separator/>
      </w:r>
    </w:p>
  </w:endnote>
  <w:endnote w:type="continuationSeparator" w:id="0">
    <w:p w:rsidR="0060643A" w:rsidRDefault="0060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0407">
      <w:rPr>
        <w:noProof/>
      </w:rPr>
      <w:t>3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3A" w:rsidRDefault="0060643A">
      <w:r>
        <w:separator/>
      </w:r>
    </w:p>
  </w:footnote>
  <w:footnote w:type="continuationSeparator" w:id="0">
    <w:p w:rsidR="0060643A" w:rsidRDefault="0060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3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5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E004567"/>
    <w:multiLevelType w:val="multilevel"/>
    <w:tmpl w:val="7026CE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9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1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61BE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A4FD2"/>
    <w:rsid w:val="000A6FFD"/>
    <w:rsid w:val="000A7D25"/>
    <w:rsid w:val="000B11CE"/>
    <w:rsid w:val="000B1A11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EE8"/>
    <w:rsid w:val="000D68BB"/>
    <w:rsid w:val="000E00CC"/>
    <w:rsid w:val="000E1D3C"/>
    <w:rsid w:val="000E7101"/>
    <w:rsid w:val="000F07D7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56C37"/>
    <w:rsid w:val="001611A5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C7467"/>
    <w:rsid w:val="001D1D83"/>
    <w:rsid w:val="001D33EA"/>
    <w:rsid w:val="001D69AB"/>
    <w:rsid w:val="001E0879"/>
    <w:rsid w:val="001E370C"/>
    <w:rsid w:val="001E4057"/>
    <w:rsid w:val="001E48AE"/>
    <w:rsid w:val="001F1457"/>
    <w:rsid w:val="001F4326"/>
    <w:rsid w:val="001F52FF"/>
    <w:rsid w:val="001F532A"/>
    <w:rsid w:val="001F7CAC"/>
    <w:rsid w:val="00201AA9"/>
    <w:rsid w:val="0020530A"/>
    <w:rsid w:val="0021553B"/>
    <w:rsid w:val="002174AA"/>
    <w:rsid w:val="00217C05"/>
    <w:rsid w:val="00217E6E"/>
    <w:rsid w:val="00224A26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1120"/>
    <w:rsid w:val="002912AF"/>
    <w:rsid w:val="002A1F5D"/>
    <w:rsid w:val="002A6F0C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179F2"/>
    <w:rsid w:val="00331ACE"/>
    <w:rsid w:val="00333AAD"/>
    <w:rsid w:val="00334366"/>
    <w:rsid w:val="00341469"/>
    <w:rsid w:val="0034171A"/>
    <w:rsid w:val="00342886"/>
    <w:rsid w:val="00343856"/>
    <w:rsid w:val="00353806"/>
    <w:rsid w:val="00360AA5"/>
    <w:rsid w:val="0036390D"/>
    <w:rsid w:val="003644CB"/>
    <w:rsid w:val="00365803"/>
    <w:rsid w:val="0037265E"/>
    <w:rsid w:val="00372F5F"/>
    <w:rsid w:val="00373C77"/>
    <w:rsid w:val="003805C6"/>
    <w:rsid w:val="00380D9D"/>
    <w:rsid w:val="003924DB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49B"/>
    <w:rsid w:val="00410EAC"/>
    <w:rsid w:val="004126B5"/>
    <w:rsid w:val="00415639"/>
    <w:rsid w:val="00421358"/>
    <w:rsid w:val="00421C33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10F1"/>
    <w:rsid w:val="004632CA"/>
    <w:rsid w:val="004665C3"/>
    <w:rsid w:val="00473F6E"/>
    <w:rsid w:val="00474111"/>
    <w:rsid w:val="0047429D"/>
    <w:rsid w:val="004759F0"/>
    <w:rsid w:val="00480546"/>
    <w:rsid w:val="00484555"/>
    <w:rsid w:val="004856C6"/>
    <w:rsid w:val="00485C77"/>
    <w:rsid w:val="00486A01"/>
    <w:rsid w:val="00490F09"/>
    <w:rsid w:val="00492447"/>
    <w:rsid w:val="004934DB"/>
    <w:rsid w:val="00495829"/>
    <w:rsid w:val="00497312"/>
    <w:rsid w:val="004973E8"/>
    <w:rsid w:val="004A0681"/>
    <w:rsid w:val="004B12B8"/>
    <w:rsid w:val="004B2408"/>
    <w:rsid w:val="004B4FC1"/>
    <w:rsid w:val="004C1EE5"/>
    <w:rsid w:val="004D1696"/>
    <w:rsid w:val="004D16CC"/>
    <w:rsid w:val="004D16E6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2B30"/>
    <w:rsid w:val="00503924"/>
    <w:rsid w:val="00506172"/>
    <w:rsid w:val="0050687F"/>
    <w:rsid w:val="005068B0"/>
    <w:rsid w:val="00516BCE"/>
    <w:rsid w:val="00521842"/>
    <w:rsid w:val="00525F6D"/>
    <w:rsid w:val="0054304C"/>
    <w:rsid w:val="00544605"/>
    <w:rsid w:val="00544D69"/>
    <w:rsid w:val="00554CF0"/>
    <w:rsid w:val="00557BA7"/>
    <w:rsid w:val="005603D8"/>
    <w:rsid w:val="005633F8"/>
    <w:rsid w:val="00565ACB"/>
    <w:rsid w:val="00566F2B"/>
    <w:rsid w:val="00575EB9"/>
    <w:rsid w:val="00576EF5"/>
    <w:rsid w:val="00582F03"/>
    <w:rsid w:val="00587F59"/>
    <w:rsid w:val="00592815"/>
    <w:rsid w:val="00596FAC"/>
    <w:rsid w:val="005A1E76"/>
    <w:rsid w:val="005A4CA1"/>
    <w:rsid w:val="005B602C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5DF6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0643A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53E8"/>
    <w:rsid w:val="0068245D"/>
    <w:rsid w:val="00682808"/>
    <w:rsid w:val="00685556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4BEA"/>
    <w:rsid w:val="006D5E6B"/>
    <w:rsid w:val="006F0517"/>
    <w:rsid w:val="006F0763"/>
    <w:rsid w:val="006F42C7"/>
    <w:rsid w:val="006F60CC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A20"/>
    <w:rsid w:val="00743CB1"/>
    <w:rsid w:val="00752C4D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52E6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F0C68"/>
    <w:rsid w:val="007F30BD"/>
    <w:rsid w:val="007F4011"/>
    <w:rsid w:val="007F4C70"/>
    <w:rsid w:val="007F50A6"/>
    <w:rsid w:val="007F520A"/>
    <w:rsid w:val="007F6C71"/>
    <w:rsid w:val="0080299B"/>
    <w:rsid w:val="008032FA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43CC"/>
    <w:rsid w:val="0086507C"/>
    <w:rsid w:val="0086685B"/>
    <w:rsid w:val="00866EDB"/>
    <w:rsid w:val="008701AC"/>
    <w:rsid w:val="008731BC"/>
    <w:rsid w:val="00874389"/>
    <w:rsid w:val="00875C38"/>
    <w:rsid w:val="008829C7"/>
    <w:rsid w:val="00883051"/>
    <w:rsid w:val="008849FD"/>
    <w:rsid w:val="00885567"/>
    <w:rsid w:val="00887889"/>
    <w:rsid w:val="00891CFF"/>
    <w:rsid w:val="0089599A"/>
    <w:rsid w:val="008A520B"/>
    <w:rsid w:val="008A612E"/>
    <w:rsid w:val="008B6CD2"/>
    <w:rsid w:val="008B7DA3"/>
    <w:rsid w:val="008C0407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454"/>
    <w:rsid w:val="00942894"/>
    <w:rsid w:val="00944D5B"/>
    <w:rsid w:val="009551F3"/>
    <w:rsid w:val="009555F6"/>
    <w:rsid w:val="00957998"/>
    <w:rsid w:val="00957BDC"/>
    <w:rsid w:val="009615AD"/>
    <w:rsid w:val="00965333"/>
    <w:rsid w:val="0097213A"/>
    <w:rsid w:val="00981790"/>
    <w:rsid w:val="00981FCA"/>
    <w:rsid w:val="009823E2"/>
    <w:rsid w:val="00986979"/>
    <w:rsid w:val="009919C2"/>
    <w:rsid w:val="009922DF"/>
    <w:rsid w:val="00993732"/>
    <w:rsid w:val="009A06DB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50418"/>
    <w:rsid w:val="00A52F40"/>
    <w:rsid w:val="00A566BF"/>
    <w:rsid w:val="00A56E27"/>
    <w:rsid w:val="00A57110"/>
    <w:rsid w:val="00A57DC1"/>
    <w:rsid w:val="00A62B4F"/>
    <w:rsid w:val="00A63C34"/>
    <w:rsid w:val="00A667F3"/>
    <w:rsid w:val="00A70AAA"/>
    <w:rsid w:val="00A7156B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C2070"/>
    <w:rsid w:val="00AC20DD"/>
    <w:rsid w:val="00AD1A2A"/>
    <w:rsid w:val="00AE10AF"/>
    <w:rsid w:val="00AE3238"/>
    <w:rsid w:val="00AE3424"/>
    <w:rsid w:val="00AE4503"/>
    <w:rsid w:val="00AE4E81"/>
    <w:rsid w:val="00AF0B66"/>
    <w:rsid w:val="00AF2C39"/>
    <w:rsid w:val="00B00ED7"/>
    <w:rsid w:val="00B075F7"/>
    <w:rsid w:val="00B121DF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4C7E"/>
    <w:rsid w:val="00B561B6"/>
    <w:rsid w:val="00B631BD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6A6E"/>
    <w:rsid w:val="00BC214A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221F"/>
    <w:rsid w:val="00C107A3"/>
    <w:rsid w:val="00C20CA7"/>
    <w:rsid w:val="00C23644"/>
    <w:rsid w:val="00C2566E"/>
    <w:rsid w:val="00C263D5"/>
    <w:rsid w:val="00C340FB"/>
    <w:rsid w:val="00C34B4C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DFA"/>
    <w:rsid w:val="00C70CCC"/>
    <w:rsid w:val="00C70FD1"/>
    <w:rsid w:val="00C7226D"/>
    <w:rsid w:val="00C72B6A"/>
    <w:rsid w:val="00C72ED3"/>
    <w:rsid w:val="00C76121"/>
    <w:rsid w:val="00C77C29"/>
    <w:rsid w:val="00C8041D"/>
    <w:rsid w:val="00C84C47"/>
    <w:rsid w:val="00C91451"/>
    <w:rsid w:val="00C91DD8"/>
    <w:rsid w:val="00C93691"/>
    <w:rsid w:val="00C94240"/>
    <w:rsid w:val="00C953C4"/>
    <w:rsid w:val="00C96843"/>
    <w:rsid w:val="00CA2CEE"/>
    <w:rsid w:val="00CB122A"/>
    <w:rsid w:val="00CB563F"/>
    <w:rsid w:val="00CB5970"/>
    <w:rsid w:val="00CB7D44"/>
    <w:rsid w:val="00CC1EC0"/>
    <w:rsid w:val="00CC3565"/>
    <w:rsid w:val="00CC3B06"/>
    <w:rsid w:val="00CC5A91"/>
    <w:rsid w:val="00CC6803"/>
    <w:rsid w:val="00CC71B3"/>
    <w:rsid w:val="00CC7BAF"/>
    <w:rsid w:val="00CD1A7E"/>
    <w:rsid w:val="00CD2FA9"/>
    <w:rsid w:val="00CD4012"/>
    <w:rsid w:val="00CE5FBE"/>
    <w:rsid w:val="00CE6686"/>
    <w:rsid w:val="00CF05A1"/>
    <w:rsid w:val="00CF3A4E"/>
    <w:rsid w:val="00CF51D3"/>
    <w:rsid w:val="00D13F6A"/>
    <w:rsid w:val="00D1746C"/>
    <w:rsid w:val="00D21FA9"/>
    <w:rsid w:val="00D31670"/>
    <w:rsid w:val="00D3218E"/>
    <w:rsid w:val="00D32327"/>
    <w:rsid w:val="00D33C93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B7AA2"/>
    <w:rsid w:val="00DC2BAA"/>
    <w:rsid w:val="00DC45F9"/>
    <w:rsid w:val="00DC7D3F"/>
    <w:rsid w:val="00DD192F"/>
    <w:rsid w:val="00DD6657"/>
    <w:rsid w:val="00DD6909"/>
    <w:rsid w:val="00DD7395"/>
    <w:rsid w:val="00DE0CD7"/>
    <w:rsid w:val="00DE4C8F"/>
    <w:rsid w:val="00DE720A"/>
    <w:rsid w:val="00DF2CFE"/>
    <w:rsid w:val="00DF4E47"/>
    <w:rsid w:val="00DF6A32"/>
    <w:rsid w:val="00DF78E1"/>
    <w:rsid w:val="00E036D0"/>
    <w:rsid w:val="00E03851"/>
    <w:rsid w:val="00E07C2E"/>
    <w:rsid w:val="00E1185F"/>
    <w:rsid w:val="00E159C5"/>
    <w:rsid w:val="00E162A3"/>
    <w:rsid w:val="00E20326"/>
    <w:rsid w:val="00E20604"/>
    <w:rsid w:val="00E258DE"/>
    <w:rsid w:val="00E272EF"/>
    <w:rsid w:val="00E3589F"/>
    <w:rsid w:val="00E43BD8"/>
    <w:rsid w:val="00E4454D"/>
    <w:rsid w:val="00E47614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77F24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94C"/>
    <w:rsid w:val="00EE79C3"/>
    <w:rsid w:val="00EF6219"/>
    <w:rsid w:val="00F06B32"/>
    <w:rsid w:val="00F07A88"/>
    <w:rsid w:val="00F10D2B"/>
    <w:rsid w:val="00F146EA"/>
    <w:rsid w:val="00F16B67"/>
    <w:rsid w:val="00F22029"/>
    <w:rsid w:val="00F22070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9995-6E60-489F-8012-49902ACC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22</cp:revision>
  <cp:lastPrinted>2025-01-27T07:53:00Z</cp:lastPrinted>
  <dcterms:created xsi:type="dcterms:W3CDTF">2024-12-06T09:20:00Z</dcterms:created>
  <dcterms:modified xsi:type="dcterms:W3CDTF">2025-01-28T11:56:00Z</dcterms:modified>
</cp:coreProperties>
</file>