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07" w:rsidRPr="003C0FC2" w:rsidRDefault="00EE0507" w:rsidP="00EE0507">
      <w:pPr>
        <w:tabs>
          <w:tab w:val="left" w:pos="0"/>
        </w:tabs>
        <w:autoSpaceDE w:val="0"/>
        <w:autoSpaceDN w:val="0"/>
        <w:adjustRightInd w:val="0"/>
        <w:ind w:right="72"/>
        <w:jc w:val="center"/>
        <w:rPr>
          <w:sz w:val="28"/>
          <w:szCs w:val="28"/>
        </w:rPr>
      </w:pPr>
      <w:r w:rsidRPr="003C0FC2">
        <w:rPr>
          <w:sz w:val="28"/>
          <w:szCs w:val="28"/>
        </w:rPr>
        <w:t>ПРОТОКОЛ №</w:t>
      </w:r>
      <w:r>
        <w:rPr>
          <w:sz w:val="28"/>
          <w:szCs w:val="28"/>
        </w:rPr>
        <w:t>05</w:t>
      </w:r>
    </w:p>
    <w:p w:rsidR="00EE0507" w:rsidRPr="003C0FC2" w:rsidRDefault="00EE0507" w:rsidP="00EE0507">
      <w:pPr>
        <w:autoSpaceDE w:val="0"/>
        <w:autoSpaceDN w:val="0"/>
        <w:adjustRightInd w:val="0"/>
        <w:jc w:val="center"/>
        <w:rPr>
          <w:sz w:val="28"/>
          <w:szCs w:val="28"/>
        </w:rPr>
      </w:pPr>
      <w:r w:rsidRPr="003C0FC2">
        <w:rPr>
          <w:sz w:val="28"/>
          <w:szCs w:val="28"/>
        </w:rPr>
        <w:t>ОТ ЗАСЕДАНИЕ НА</w:t>
      </w:r>
    </w:p>
    <w:p w:rsidR="00EE0507" w:rsidRPr="003C0FC2" w:rsidRDefault="00EE0507" w:rsidP="00EE0507">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EE0507" w:rsidRPr="003C0FC2" w:rsidRDefault="00EE0507" w:rsidP="00EE0507">
      <w:pPr>
        <w:autoSpaceDE w:val="0"/>
        <w:autoSpaceDN w:val="0"/>
        <w:adjustRightInd w:val="0"/>
        <w:jc w:val="center"/>
        <w:rPr>
          <w:sz w:val="28"/>
          <w:szCs w:val="28"/>
        </w:rPr>
      </w:pPr>
      <w:r w:rsidRPr="003C0FC2">
        <w:rPr>
          <w:sz w:val="28"/>
          <w:szCs w:val="28"/>
        </w:rPr>
        <w:t xml:space="preserve">ПРИ СЪДИЙСКАТА КОЛЕГИЯ НА </w:t>
      </w:r>
      <w:r>
        <w:rPr>
          <w:sz w:val="28"/>
          <w:szCs w:val="28"/>
        </w:rPr>
        <w:t>ВИСШИЯ СЪДЕБЕН СЪВЕТ</w:t>
      </w:r>
      <w:r w:rsidRPr="003C0FC2">
        <w:rPr>
          <w:sz w:val="28"/>
          <w:szCs w:val="28"/>
        </w:rPr>
        <w:t>,</w:t>
      </w:r>
    </w:p>
    <w:p w:rsidR="00EE0507" w:rsidRPr="003C0FC2" w:rsidRDefault="00EE0507" w:rsidP="00EE0507">
      <w:pPr>
        <w:autoSpaceDE w:val="0"/>
        <w:autoSpaceDN w:val="0"/>
        <w:adjustRightInd w:val="0"/>
        <w:jc w:val="center"/>
        <w:rPr>
          <w:sz w:val="28"/>
          <w:szCs w:val="28"/>
        </w:rPr>
      </w:pPr>
      <w:r w:rsidRPr="003C0FC2">
        <w:rPr>
          <w:sz w:val="28"/>
          <w:szCs w:val="28"/>
        </w:rPr>
        <w:t xml:space="preserve">НАСРОЧЕНО НА </w:t>
      </w:r>
      <w:r>
        <w:rPr>
          <w:sz w:val="28"/>
          <w:szCs w:val="28"/>
        </w:rPr>
        <w:t>10</w:t>
      </w:r>
      <w:r w:rsidRPr="003C0FC2">
        <w:rPr>
          <w:sz w:val="28"/>
          <w:szCs w:val="28"/>
        </w:rPr>
        <w:t>.0</w:t>
      </w:r>
      <w:r>
        <w:rPr>
          <w:sz w:val="28"/>
          <w:szCs w:val="28"/>
        </w:rPr>
        <w:t>2</w:t>
      </w:r>
      <w:r w:rsidRPr="003C0FC2">
        <w:rPr>
          <w:sz w:val="28"/>
          <w:szCs w:val="28"/>
        </w:rPr>
        <w:t>.20</w:t>
      </w:r>
      <w:r w:rsidRPr="003C0FC2">
        <w:rPr>
          <w:sz w:val="28"/>
          <w:szCs w:val="28"/>
          <w:lang w:val="en-US"/>
        </w:rPr>
        <w:t>2</w:t>
      </w:r>
      <w:r>
        <w:rPr>
          <w:sz w:val="28"/>
          <w:szCs w:val="28"/>
        </w:rPr>
        <w:t>5</w:t>
      </w:r>
      <w:r w:rsidRPr="003C0FC2">
        <w:rPr>
          <w:sz w:val="28"/>
          <w:szCs w:val="28"/>
        </w:rPr>
        <w:t xml:space="preserve"> г. </w:t>
      </w:r>
    </w:p>
    <w:p w:rsidR="00EE0507" w:rsidRPr="003C0FC2" w:rsidRDefault="00EE0507" w:rsidP="00EE0507">
      <w:pPr>
        <w:autoSpaceDE w:val="0"/>
        <w:autoSpaceDN w:val="0"/>
        <w:adjustRightInd w:val="0"/>
        <w:jc w:val="both"/>
        <w:rPr>
          <w:sz w:val="28"/>
          <w:szCs w:val="28"/>
        </w:rPr>
      </w:pPr>
    </w:p>
    <w:p w:rsidR="00EE0507" w:rsidRPr="003C0FC2" w:rsidRDefault="00EE0507" w:rsidP="00EE0507">
      <w:pPr>
        <w:tabs>
          <w:tab w:val="left" w:pos="0"/>
        </w:tabs>
        <w:autoSpaceDE w:val="0"/>
        <w:autoSpaceDN w:val="0"/>
        <w:adjustRightInd w:val="0"/>
        <w:jc w:val="both"/>
        <w:rPr>
          <w:sz w:val="28"/>
          <w:szCs w:val="28"/>
        </w:rPr>
      </w:pPr>
      <w:r w:rsidRPr="003C0FC2">
        <w:rPr>
          <w:sz w:val="28"/>
          <w:szCs w:val="28"/>
        </w:rPr>
        <w:t>ПРИСЪСТВАТ:</w:t>
      </w:r>
      <w:r w:rsidRPr="003C0FC2">
        <w:rPr>
          <w:bCs/>
          <w:sz w:val="28"/>
          <w:szCs w:val="28"/>
        </w:rPr>
        <w:t xml:space="preserve"> 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Pr="003C0FC2">
        <w:rPr>
          <w:sz w:val="28"/>
          <w:szCs w:val="28"/>
        </w:rPr>
        <w:t>Деспина Георгиева, Веселина Ставрева, Владимир Руменов</w:t>
      </w:r>
      <w:r w:rsidR="00754E91">
        <w:rPr>
          <w:sz w:val="28"/>
          <w:szCs w:val="28"/>
        </w:rPr>
        <w:t>,</w:t>
      </w:r>
      <w:r w:rsidRPr="003C0FC2">
        <w:rPr>
          <w:sz w:val="28"/>
          <w:szCs w:val="28"/>
        </w:rPr>
        <w:t xml:space="preserve"> Росен Чиликов </w:t>
      </w:r>
      <w:r w:rsidR="00754E91">
        <w:rPr>
          <w:sz w:val="28"/>
          <w:szCs w:val="28"/>
        </w:rPr>
        <w:t>и Мартин Аврамов.</w:t>
      </w:r>
    </w:p>
    <w:p w:rsidR="00EE0507" w:rsidRPr="003C0FC2" w:rsidRDefault="00EE0507" w:rsidP="00EE0507">
      <w:pPr>
        <w:jc w:val="both"/>
        <w:rPr>
          <w:bCs/>
          <w:sz w:val="16"/>
          <w:szCs w:val="28"/>
        </w:rPr>
      </w:pPr>
    </w:p>
    <w:p w:rsidR="00EE0507" w:rsidRPr="003C0FC2" w:rsidRDefault="00EE0507" w:rsidP="00EE0507">
      <w:pPr>
        <w:jc w:val="both"/>
        <w:rPr>
          <w:bCs/>
          <w:sz w:val="28"/>
          <w:szCs w:val="28"/>
        </w:rPr>
      </w:pPr>
      <w:r w:rsidRPr="0081485C">
        <w:rPr>
          <w:bCs/>
          <w:sz w:val="28"/>
          <w:szCs w:val="28"/>
        </w:rPr>
        <w:t>Отсъстват:</w:t>
      </w:r>
      <w:r w:rsidRPr="0081485C">
        <w:rPr>
          <w:sz w:val="28"/>
          <w:szCs w:val="28"/>
        </w:rPr>
        <w:t xml:space="preserve"> </w:t>
      </w:r>
      <w:r w:rsidRPr="0081485C">
        <w:rPr>
          <w:bCs/>
          <w:sz w:val="28"/>
          <w:szCs w:val="28"/>
        </w:rPr>
        <w:t xml:space="preserve">Драгомир </w:t>
      </w:r>
      <w:proofErr w:type="spellStart"/>
      <w:r w:rsidRPr="0081485C">
        <w:rPr>
          <w:bCs/>
          <w:sz w:val="28"/>
          <w:szCs w:val="28"/>
        </w:rPr>
        <w:t>Кояджиков</w:t>
      </w:r>
      <w:proofErr w:type="spellEnd"/>
      <w:r w:rsidRPr="0081485C">
        <w:rPr>
          <w:bCs/>
          <w:sz w:val="28"/>
          <w:szCs w:val="28"/>
        </w:rPr>
        <w:t>,</w:t>
      </w:r>
      <w:r w:rsidRPr="0081485C">
        <w:rPr>
          <w:sz w:val="28"/>
          <w:szCs w:val="28"/>
        </w:rPr>
        <w:t xml:space="preserve"> В</w:t>
      </w:r>
      <w:r w:rsidRPr="0081485C">
        <w:rPr>
          <w:bCs/>
          <w:sz w:val="28"/>
          <w:szCs w:val="28"/>
        </w:rPr>
        <w:t xml:space="preserve">ероника </w:t>
      </w:r>
      <w:proofErr w:type="spellStart"/>
      <w:r w:rsidRPr="0081485C">
        <w:rPr>
          <w:bCs/>
          <w:sz w:val="28"/>
          <w:szCs w:val="28"/>
        </w:rPr>
        <w:t>Имова</w:t>
      </w:r>
      <w:proofErr w:type="spellEnd"/>
      <w:r w:rsidRPr="0081485C">
        <w:rPr>
          <w:bCs/>
          <w:sz w:val="28"/>
          <w:szCs w:val="28"/>
        </w:rPr>
        <w:t>,</w:t>
      </w:r>
      <w:r w:rsidRPr="0081485C">
        <w:rPr>
          <w:sz w:val="28"/>
          <w:szCs w:val="28"/>
        </w:rPr>
        <w:t xml:space="preserve"> Олга </w:t>
      </w:r>
      <w:proofErr w:type="spellStart"/>
      <w:r w:rsidRPr="0081485C">
        <w:rPr>
          <w:sz w:val="28"/>
          <w:szCs w:val="28"/>
        </w:rPr>
        <w:t>Керелска</w:t>
      </w:r>
      <w:proofErr w:type="spellEnd"/>
      <w:r w:rsidRPr="0081485C">
        <w:rPr>
          <w:sz w:val="28"/>
          <w:szCs w:val="28"/>
        </w:rPr>
        <w:t xml:space="preserve"> и</w:t>
      </w:r>
      <w:r w:rsidRPr="0081485C">
        <w:rPr>
          <w:bCs/>
          <w:sz w:val="28"/>
          <w:szCs w:val="28"/>
        </w:rPr>
        <w:t xml:space="preserve"> Стефан Гроздев</w:t>
      </w:r>
    </w:p>
    <w:p w:rsidR="00EE0507" w:rsidRPr="003C0FC2" w:rsidRDefault="00EE0507" w:rsidP="00EE0507">
      <w:pPr>
        <w:jc w:val="both"/>
        <w:rPr>
          <w:sz w:val="28"/>
          <w:szCs w:val="28"/>
        </w:rPr>
      </w:pPr>
    </w:p>
    <w:p w:rsidR="00EE0507" w:rsidRPr="003C0FC2" w:rsidRDefault="00EE0507" w:rsidP="00EE0507">
      <w:pPr>
        <w:jc w:val="both"/>
        <w:rPr>
          <w:bCs/>
          <w:sz w:val="28"/>
          <w:szCs w:val="28"/>
        </w:rPr>
      </w:pPr>
      <w:r w:rsidRPr="003C0FC2">
        <w:rPr>
          <w:bCs/>
          <w:sz w:val="28"/>
          <w:szCs w:val="28"/>
        </w:rPr>
        <w:t xml:space="preserve">На заседанието присъстват: </w:t>
      </w:r>
    </w:p>
    <w:p w:rsidR="00EE0507" w:rsidRPr="003C0FC2" w:rsidRDefault="00EE0507" w:rsidP="00EE0507">
      <w:pPr>
        <w:jc w:val="both"/>
        <w:rPr>
          <w:bCs/>
          <w:sz w:val="28"/>
          <w:szCs w:val="28"/>
        </w:rPr>
      </w:pPr>
      <w:r w:rsidRPr="003C0FC2">
        <w:rPr>
          <w:bCs/>
          <w:sz w:val="28"/>
          <w:szCs w:val="28"/>
        </w:rPr>
        <w:t>Антонина Попова - директор на дирекция „Атестиране, конкурси и кадрова дейност“;</w:t>
      </w:r>
    </w:p>
    <w:p w:rsidR="00EE0507" w:rsidRPr="003C0FC2" w:rsidRDefault="00EE0507" w:rsidP="00EE0507">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EE0507" w:rsidRPr="003C0FC2" w:rsidRDefault="00EE0507" w:rsidP="00EE0507">
      <w:pPr>
        <w:jc w:val="both"/>
        <w:rPr>
          <w:bCs/>
          <w:sz w:val="28"/>
          <w:szCs w:val="28"/>
        </w:rPr>
      </w:pPr>
      <w:r w:rsidRPr="003C0FC2">
        <w:rPr>
          <w:bCs/>
          <w:sz w:val="28"/>
          <w:szCs w:val="28"/>
        </w:rPr>
        <w:t xml:space="preserve">Николина Георгиева </w:t>
      </w:r>
      <w:r w:rsidR="00754E91">
        <w:rPr>
          <w:bCs/>
          <w:sz w:val="28"/>
          <w:szCs w:val="28"/>
        </w:rPr>
        <w:t>-</w:t>
      </w:r>
      <w:r w:rsidRPr="003C0FC2">
        <w:rPr>
          <w:bCs/>
          <w:sz w:val="28"/>
          <w:szCs w:val="28"/>
        </w:rPr>
        <w:t xml:space="preserve"> началник-отдел „Атестиране на съдии“;</w:t>
      </w:r>
    </w:p>
    <w:p w:rsidR="00EE0507" w:rsidRPr="003C0FC2" w:rsidRDefault="00EE0507" w:rsidP="00EE0507">
      <w:pPr>
        <w:jc w:val="both"/>
        <w:rPr>
          <w:sz w:val="18"/>
          <w:szCs w:val="28"/>
        </w:rPr>
      </w:pPr>
    </w:p>
    <w:p w:rsidR="00EE0507" w:rsidRPr="003C0FC2" w:rsidRDefault="00EE0507" w:rsidP="00EE0507">
      <w:pPr>
        <w:jc w:val="both"/>
        <w:rPr>
          <w:sz w:val="28"/>
          <w:szCs w:val="28"/>
        </w:rPr>
      </w:pPr>
      <w:r w:rsidRPr="003C0FC2">
        <w:rPr>
          <w:sz w:val="28"/>
          <w:szCs w:val="28"/>
        </w:rPr>
        <w:t>Протоколирал: Илиана Атанасова</w:t>
      </w:r>
    </w:p>
    <w:p w:rsidR="00EC1149" w:rsidRPr="00255E86" w:rsidRDefault="00EC1149" w:rsidP="00743C63">
      <w:pPr>
        <w:autoSpaceDE w:val="0"/>
        <w:autoSpaceDN w:val="0"/>
        <w:adjustRightInd w:val="0"/>
        <w:jc w:val="both"/>
        <w:rPr>
          <w:rFonts w:ascii="Times New Roman CYR" w:hAnsi="Times New Roman CYR" w:cs="Times New Roman CYR"/>
          <w:bCs/>
          <w:i/>
          <w:iCs/>
          <w:sz w:val="28"/>
          <w:szCs w:val="28"/>
          <w:highlight w:val="yellow"/>
        </w:rPr>
      </w:pPr>
    </w:p>
    <w:p w:rsidR="00EE0507" w:rsidRPr="003C0FC2" w:rsidRDefault="00EE0507" w:rsidP="00EE050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EE0507" w:rsidRPr="003C0FC2" w:rsidRDefault="00EE0507" w:rsidP="00EE0507">
      <w:pPr>
        <w:autoSpaceDE w:val="0"/>
        <w:autoSpaceDN w:val="0"/>
        <w:adjustRightInd w:val="0"/>
        <w:jc w:val="center"/>
        <w:rPr>
          <w:rFonts w:eastAsia="Calibri"/>
          <w:sz w:val="28"/>
          <w:szCs w:val="28"/>
          <w:lang w:eastAsia="en-US"/>
        </w:rPr>
      </w:pPr>
    </w:p>
    <w:p w:rsidR="00EE0507" w:rsidRPr="003C0FC2" w:rsidRDefault="00EE0507" w:rsidP="00EE050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E0507" w:rsidRPr="003C0FC2" w:rsidRDefault="00EE0507" w:rsidP="00EE050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DC1411" w:rsidRDefault="00DC1411" w:rsidP="00743C63">
      <w:pPr>
        <w:jc w:val="both"/>
        <w:rPr>
          <w:bCs/>
          <w:sz w:val="28"/>
          <w:szCs w:val="28"/>
        </w:rPr>
      </w:pPr>
    </w:p>
    <w:p w:rsidR="00EE0507" w:rsidRPr="00190589" w:rsidRDefault="00EE0507" w:rsidP="00EE0507">
      <w:pPr>
        <w:autoSpaceDE w:val="0"/>
        <w:autoSpaceDN w:val="0"/>
        <w:adjustRightInd w:val="0"/>
        <w:rPr>
          <w:rFonts w:eastAsia="Calibri"/>
          <w:bCs/>
          <w:sz w:val="28"/>
          <w:szCs w:val="28"/>
          <w:lang w:eastAsia="en-US"/>
        </w:rPr>
      </w:pPr>
      <w:r w:rsidRPr="00190589">
        <w:rPr>
          <w:rFonts w:eastAsia="Calibri"/>
          <w:bCs/>
          <w:sz w:val="28"/>
          <w:szCs w:val="28"/>
          <w:lang w:eastAsia="en-US"/>
        </w:rPr>
        <w:t xml:space="preserve">Включва </w:t>
      </w:r>
      <w:r w:rsidRPr="00190589">
        <w:rPr>
          <w:rFonts w:ascii="Times New Roman CYR" w:eastAsiaTheme="minorHAnsi" w:hAnsi="Times New Roman CYR" w:cs="Times New Roman CYR"/>
          <w:sz w:val="28"/>
          <w:szCs w:val="28"/>
          <w:lang w:eastAsia="en-US"/>
        </w:rPr>
        <w:t xml:space="preserve">за разглеждане </w:t>
      </w:r>
      <w:r w:rsidRPr="00190589">
        <w:rPr>
          <w:rFonts w:eastAsia="Calibri"/>
          <w:bCs/>
          <w:sz w:val="28"/>
          <w:szCs w:val="28"/>
          <w:lang w:eastAsia="en-US"/>
        </w:rPr>
        <w:t>допълнителна точка Р-1</w:t>
      </w:r>
      <w:r>
        <w:rPr>
          <w:rFonts w:eastAsia="Calibri"/>
          <w:bCs/>
          <w:sz w:val="28"/>
          <w:szCs w:val="28"/>
          <w:lang w:eastAsia="en-US"/>
        </w:rPr>
        <w:t>0.</w:t>
      </w:r>
    </w:p>
    <w:p w:rsidR="00EE0507" w:rsidRDefault="00EE0507" w:rsidP="00743C63">
      <w:pPr>
        <w:jc w:val="both"/>
        <w:rPr>
          <w:bCs/>
          <w:sz w:val="28"/>
          <w:szCs w:val="28"/>
        </w:rPr>
      </w:pPr>
    </w:p>
    <w:p w:rsidR="00743C63" w:rsidRPr="00255E86" w:rsidRDefault="00743C63" w:rsidP="00743C63">
      <w:pPr>
        <w:jc w:val="both"/>
        <w:rPr>
          <w:bCs/>
          <w:sz w:val="28"/>
          <w:szCs w:val="28"/>
        </w:rPr>
      </w:pPr>
      <w:r w:rsidRPr="00255E86">
        <w:rPr>
          <w:bCs/>
          <w:sz w:val="28"/>
          <w:szCs w:val="28"/>
        </w:rPr>
        <w:t>РАЗНИ</w:t>
      </w:r>
    </w:p>
    <w:p w:rsidR="00A52058" w:rsidRDefault="00A52058">
      <w:pPr>
        <w:rPr>
          <w:rFonts w:ascii="Times New Roman CYR" w:hAnsi="Times New Roman CYR" w:cs="Times New Roman CYR"/>
          <w:sz w:val="28"/>
          <w:szCs w:val="28"/>
        </w:rPr>
      </w:pPr>
    </w:p>
    <w:p w:rsidR="00417A15" w:rsidRDefault="00417A15" w:rsidP="00417A1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Р-</w:t>
      </w:r>
      <w:r w:rsidR="003D2C0C">
        <w:rPr>
          <w:rFonts w:ascii="Times New Roman CYR" w:hAnsi="Times New Roman CYR" w:cs="Times New Roman CYR"/>
          <w:sz w:val="28"/>
          <w:szCs w:val="28"/>
        </w:rPr>
        <w:t>1</w:t>
      </w:r>
      <w:r>
        <w:rPr>
          <w:rFonts w:ascii="Times New Roman CYR" w:hAnsi="Times New Roman CYR" w:cs="Times New Roman CYR"/>
          <w:sz w:val="28"/>
          <w:szCs w:val="28"/>
        </w:rPr>
        <w:t>. ОТНОСНО: Предложение до Съдийската колегия за определяне на дати за провеждане на събеседване с допуснатите кандидати в процедури за избор на административни ръководители</w:t>
      </w:r>
    </w:p>
    <w:p w:rsidR="00FE4F82" w:rsidRPr="00510272" w:rsidRDefault="00FE4F82" w:rsidP="00FE4F82">
      <w:pPr>
        <w:autoSpaceDE w:val="0"/>
        <w:autoSpaceDN w:val="0"/>
        <w:adjustRightInd w:val="0"/>
        <w:jc w:val="both"/>
        <w:rPr>
          <w:rFonts w:ascii="Times New Roman CYR" w:hAnsi="Times New Roman CYR" w:cs="Times New Roman CYR"/>
          <w:sz w:val="28"/>
          <w:szCs w:val="28"/>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 xml:space="preserve">уване и при обявения резултат с 6 </w:t>
      </w:r>
      <w:r w:rsidRPr="00510272">
        <w:rPr>
          <w:rFonts w:ascii="Times New Roman CYR" w:hAnsi="Times New Roman CYR" w:cs="Times New Roman CYR"/>
          <w:i/>
          <w:iCs/>
          <w:sz w:val="28"/>
          <w:szCs w:val="28"/>
        </w:rPr>
        <w:t xml:space="preserve">гласа „За“ </w:t>
      </w:r>
    </w:p>
    <w:p w:rsidR="00FE4F82" w:rsidRPr="00510272" w:rsidRDefault="00FE4F82" w:rsidP="00FE4F82">
      <w:pPr>
        <w:autoSpaceDE w:val="0"/>
        <w:autoSpaceDN w:val="0"/>
        <w:adjustRightInd w:val="0"/>
        <w:jc w:val="center"/>
        <w:rPr>
          <w:rFonts w:eastAsia="Calibri"/>
          <w:sz w:val="28"/>
          <w:szCs w:val="28"/>
        </w:rPr>
      </w:pPr>
    </w:p>
    <w:p w:rsidR="00FE4F82" w:rsidRPr="00097187" w:rsidRDefault="00FE4F82" w:rsidP="00FE4F82">
      <w:pPr>
        <w:autoSpaceDE w:val="0"/>
        <w:autoSpaceDN w:val="0"/>
        <w:adjustRightInd w:val="0"/>
        <w:jc w:val="center"/>
        <w:rPr>
          <w:rFonts w:eastAsia="Calibri"/>
          <w:sz w:val="28"/>
          <w:szCs w:val="28"/>
        </w:rPr>
      </w:pPr>
      <w:r w:rsidRPr="00097187">
        <w:rPr>
          <w:rFonts w:eastAsia="Calibri"/>
          <w:sz w:val="28"/>
          <w:szCs w:val="28"/>
        </w:rPr>
        <w:t>КОМИСИЯТА ПО АТЕСТИРАНЕТО И КОНКУРСИТЕ</w:t>
      </w:r>
    </w:p>
    <w:p w:rsidR="00FE4F82" w:rsidRPr="00097187" w:rsidRDefault="00FE4F82" w:rsidP="00FE4F82">
      <w:pPr>
        <w:autoSpaceDE w:val="0"/>
        <w:autoSpaceDN w:val="0"/>
        <w:adjustRightInd w:val="0"/>
        <w:jc w:val="center"/>
        <w:rPr>
          <w:rFonts w:eastAsia="Calibri"/>
          <w:sz w:val="28"/>
          <w:szCs w:val="28"/>
        </w:rPr>
      </w:pPr>
      <w:r w:rsidRPr="00097187">
        <w:rPr>
          <w:rFonts w:eastAsia="Calibri"/>
          <w:sz w:val="28"/>
          <w:szCs w:val="28"/>
        </w:rPr>
        <w:t>РЕШИ:</w:t>
      </w:r>
    </w:p>
    <w:p w:rsidR="00FE4F82" w:rsidRPr="002F0B59" w:rsidRDefault="00FE4F82" w:rsidP="00FE4F82">
      <w:pPr>
        <w:autoSpaceDE w:val="0"/>
        <w:autoSpaceDN w:val="0"/>
        <w:adjustRightInd w:val="0"/>
        <w:ind w:left="2832" w:firstLine="708"/>
        <w:jc w:val="both"/>
        <w:rPr>
          <w:sz w:val="28"/>
          <w:szCs w:val="28"/>
        </w:rPr>
      </w:pPr>
    </w:p>
    <w:p w:rsidR="00FE4F82" w:rsidRDefault="00FE4F82" w:rsidP="00FE4F82">
      <w:pPr>
        <w:autoSpaceDE w:val="0"/>
        <w:autoSpaceDN w:val="0"/>
        <w:adjustRightInd w:val="0"/>
        <w:jc w:val="both"/>
        <w:rPr>
          <w:sz w:val="28"/>
          <w:szCs w:val="28"/>
        </w:rPr>
      </w:pPr>
      <w:r w:rsidRPr="002F0B59">
        <w:rPr>
          <w:sz w:val="28"/>
          <w:szCs w:val="28"/>
        </w:rPr>
        <w:t>1.</w:t>
      </w:r>
      <w:proofErr w:type="spellStart"/>
      <w:r w:rsidRPr="002F0B59">
        <w:rPr>
          <w:sz w:val="28"/>
          <w:szCs w:val="28"/>
        </w:rPr>
        <w:t>1</w:t>
      </w:r>
      <w:proofErr w:type="spellEnd"/>
      <w:r w:rsidRPr="002F0B59">
        <w:rPr>
          <w:sz w:val="28"/>
          <w:szCs w:val="28"/>
        </w:rPr>
        <w:t>.</w:t>
      </w:r>
      <w:r w:rsidRPr="002F0B59">
        <w:rPr>
          <w:rFonts w:eastAsiaTheme="minorEastAsia"/>
          <w:bCs/>
          <w:sz w:val="28"/>
          <w:szCs w:val="28"/>
        </w:rPr>
        <w:t xml:space="preserve"> </w:t>
      </w:r>
      <w:r w:rsidRPr="002F0B59">
        <w:rPr>
          <w:color w:val="000000"/>
          <w:sz w:val="28"/>
          <w:szCs w:val="28"/>
        </w:rPr>
        <w:t xml:space="preserve">ПРЕДЛАГА на Съдийската колегия на </w:t>
      </w:r>
      <w:r w:rsidR="00EC68FC" w:rsidRPr="002F0B59">
        <w:rPr>
          <w:color w:val="000000"/>
          <w:sz w:val="28"/>
          <w:szCs w:val="28"/>
        </w:rPr>
        <w:t xml:space="preserve">Висшия </w:t>
      </w:r>
      <w:r w:rsidRPr="002F0B59">
        <w:rPr>
          <w:color w:val="000000"/>
          <w:sz w:val="28"/>
          <w:szCs w:val="28"/>
        </w:rPr>
        <w:t xml:space="preserve">съдебен съвет </w:t>
      </w:r>
      <w:r w:rsidRPr="002F0B59">
        <w:rPr>
          <w:sz w:val="28"/>
          <w:szCs w:val="28"/>
        </w:rPr>
        <w:t>ДА ОПРЕДЕЛИ дати за провеждане на събеседване с допуснатите кандидати в процедури за избор  на административни ръководители на органи на съдебната власт, както следва:</w:t>
      </w:r>
    </w:p>
    <w:p w:rsidR="00CB1166" w:rsidRPr="00CB1166" w:rsidRDefault="00CB1166" w:rsidP="00FE4F82">
      <w:pPr>
        <w:autoSpaceDE w:val="0"/>
        <w:autoSpaceDN w:val="0"/>
        <w:adjustRightInd w:val="0"/>
        <w:jc w:val="both"/>
        <w:rPr>
          <w:sz w:val="20"/>
          <w:szCs w:val="20"/>
        </w:rPr>
      </w:pPr>
    </w:p>
    <w:p w:rsidR="00FE4F82" w:rsidRPr="001B136C" w:rsidRDefault="00FE4F82" w:rsidP="00FE4F82">
      <w:pPr>
        <w:pStyle w:val="a6"/>
        <w:numPr>
          <w:ilvl w:val="0"/>
          <w:numId w:val="3"/>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Апелативен съд - Пловдив –</w:t>
      </w:r>
      <w:r w:rsidR="00DB4CEA">
        <w:rPr>
          <w:rFonts w:ascii="Times New Roman CYR" w:hAnsi="Times New Roman CYR" w:cs="Times New Roman CYR"/>
          <w:sz w:val="28"/>
          <w:szCs w:val="28"/>
        </w:rPr>
        <w:t xml:space="preserve"> </w:t>
      </w:r>
      <w:r>
        <w:rPr>
          <w:rFonts w:ascii="Times New Roman CYR" w:hAnsi="Times New Roman CYR" w:cs="Times New Roman CYR"/>
          <w:sz w:val="28"/>
          <w:szCs w:val="28"/>
        </w:rPr>
        <w:t>1 кандидат</w:t>
      </w:r>
      <w:r>
        <w:rPr>
          <w:rFonts w:ascii="Times New Roman CYR" w:hAnsi="Times New Roman CYR" w:cs="Times New Roman CYR"/>
          <w:sz w:val="28"/>
          <w:szCs w:val="28"/>
        </w:rPr>
        <w:tab/>
      </w:r>
      <w:r w:rsidR="005B3E79">
        <w:rPr>
          <w:rFonts w:ascii="Times New Roman CYR" w:hAnsi="Times New Roman CYR" w:cs="Times New Roman CYR"/>
          <w:sz w:val="28"/>
          <w:szCs w:val="28"/>
        </w:rPr>
        <w:t>………………….</w:t>
      </w:r>
    </w:p>
    <w:p w:rsidR="00FE4F82" w:rsidRPr="001B136C" w:rsidRDefault="00FE4F82" w:rsidP="00FE4F82">
      <w:pPr>
        <w:pStyle w:val="a6"/>
        <w:numPr>
          <w:ilvl w:val="0"/>
          <w:numId w:val="3"/>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Окръжен съд - Бургас </w:t>
      </w:r>
      <w:r w:rsidRPr="001B136C">
        <w:rPr>
          <w:rFonts w:ascii="Times New Roman CYR" w:hAnsi="Times New Roman CYR" w:cs="Times New Roman CYR"/>
          <w:sz w:val="28"/>
          <w:szCs w:val="28"/>
        </w:rPr>
        <w:t xml:space="preserve">– </w:t>
      </w:r>
      <w:r>
        <w:rPr>
          <w:rFonts w:ascii="Times New Roman CYR" w:hAnsi="Times New Roman CYR" w:cs="Times New Roman CYR"/>
          <w:sz w:val="28"/>
          <w:szCs w:val="28"/>
        </w:rPr>
        <w:t>1 кандидат</w:t>
      </w:r>
      <w:r>
        <w:rPr>
          <w:rFonts w:ascii="Times New Roman CYR" w:hAnsi="Times New Roman CYR" w:cs="Times New Roman CYR"/>
          <w:sz w:val="28"/>
          <w:szCs w:val="28"/>
        </w:rPr>
        <w:tab/>
      </w:r>
      <w:r w:rsidRPr="001B136C">
        <w:rPr>
          <w:rFonts w:ascii="Times New Roman CYR" w:hAnsi="Times New Roman CYR" w:cs="Times New Roman CYR"/>
          <w:sz w:val="28"/>
          <w:szCs w:val="28"/>
        </w:rPr>
        <w:t>……………..……</w:t>
      </w:r>
      <w:r>
        <w:rPr>
          <w:rFonts w:ascii="Times New Roman CYR" w:hAnsi="Times New Roman CYR" w:cs="Times New Roman CYR"/>
          <w:sz w:val="28"/>
          <w:szCs w:val="28"/>
        </w:rPr>
        <w:t>……..</w:t>
      </w:r>
    </w:p>
    <w:p w:rsidR="00FE4F82" w:rsidRDefault="00FE4F82" w:rsidP="00FE4F82">
      <w:pPr>
        <w:autoSpaceDE w:val="0"/>
        <w:autoSpaceDN w:val="0"/>
        <w:adjustRightInd w:val="0"/>
        <w:jc w:val="both"/>
        <w:rPr>
          <w:rFonts w:ascii="Times New Roman CYR" w:hAnsi="Times New Roman CYR" w:cs="Times New Roman CYR"/>
          <w:sz w:val="28"/>
          <w:szCs w:val="28"/>
        </w:rPr>
      </w:pPr>
    </w:p>
    <w:p w:rsidR="00FE4F82" w:rsidRPr="002F0B59" w:rsidRDefault="00FE4F82" w:rsidP="00FE4F82">
      <w:pPr>
        <w:tabs>
          <w:tab w:val="left" w:pos="709"/>
        </w:tabs>
        <w:jc w:val="both"/>
        <w:rPr>
          <w:sz w:val="28"/>
          <w:szCs w:val="28"/>
        </w:rPr>
      </w:pPr>
      <w:r w:rsidRPr="002F0B59">
        <w:rPr>
          <w:sz w:val="28"/>
          <w:szCs w:val="28"/>
        </w:rPr>
        <w:t xml:space="preserve">1.2. ВНАСЯ предложението в заседание на Съдийската колегия на Висшия съдебен съвет, насрочено за </w:t>
      </w:r>
      <w:r>
        <w:rPr>
          <w:sz w:val="28"/>
          <w:szCs w:val="28"/>
        </w:rPr>
        <w:t>11.02.2025</w:t>
      </w:r>
      <w:r w:rsidRPr="002F0B59">
        <w:rPr>
          <w:sz w:val="28"/>
          <w:szCs w:val="28"/>
        </w:rPr>
        <w:t xml:space="preserve"> г., за  разглеждане и произнасяне.</w:t>
      </w:r>
    </w:p>
    <w:p w:rsidR="00417A15" w:rsidRDefault="00417A15" w:rsidP="00417A15">
      <w:pPr>
        <w:autoSpaceDE w:val="0"/>
        <w:autoSpaceDN w:val="0"/>
        <w:adjustRightInd w:val="0"/>
        <w:jc w:val="both"/>
        <w:rPr>
          <w:sz w:val="28"/>
          <w:szCs w:val="28"/>
        </w:rPr>
      </w:pPr>
      <w:r>
        <w:rPr>
          <w:sz w:val="28"/>
          <w:szCs w:val="28"/>
        </w:rPr>
        <w:lastRenderedPageBreak/>
        <w:t>Р-</w:t>
      </w:r>
      <w:r w:rsidR="003D2C0C">
        <w:rPr>
          <w:sz w:val="28"/>
          <w:szCs w:val="28"/>
        </w:rPr>
        <w:t>2</w:t>
      </w:r>
      <w:r>
        <w:rPr>
          <w:sz w:val="28"/>
          <w:szCs w:val="28"/>
          <w:lang w:val="en-US"/>
        </w:rPr>
        <w:t>.</w:t>
      </w:r>
      <w:r>
        <w:rPr>
          <w:sz w:val="28"/>
          <w:szCs w:val="28"/>
        </w:rPr>
        <w:t xml:space="preserve"> ОТНОСНО: Предложение от председателя на Апелативен съд - София за поощряване на Галя Иванова Георгиева като съдия в Апелативен съд – София с отличие „личен почетен знак първа степен – златен“, както и с парична награда на основание чл. 304, ал. 1 от ЗСВ във връзка с чл. 303, ал. 2, т. 2, буква „а“ и чл. 303, ал. 3, т. 1 от ЗСВ.</w:t>
      </w:r>
    </w:p>
    <w:p w:rsidR="00105BBA" w:rsidRDefault="00105BBA" w:rsidP="00105BB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След проведеното гласуване по предложението от председателя на Апелативен съд - София за поощряване и при обявения резултат 0 гласа „За“ и 6 гласа „Против“</w:t>
      </w:r>
    </w:p>
    <w:p w:rsidR="00105BBA" w:rsidRDefault="00105BBA" w:rsidP="00105BBA">
      <w:pPr>
        <w:autoSpaceDE w:val="0"/>
        <w:autoSpaceDN w:val="0"/>
        <w:adjustRightInd w:val="0"/>
        <w:jc w:val="center"/>
        <w:rPr>
          <w:rFonts w:eastAsia="Calibri"/>
          <w:sz w:val="28"/>
          <w:szCs w:val="28"/>
        </w:rPr>
      </w:pPr>
    </w:p>
    <w:p w:rsidR="00105BBA" w:rsidRDefault="00105BBA" w:rsidP="00105BBA">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105BBA" w:rsidRDefault="00105BBA" w:rsidP="00105BBA">
      <w:pPr>
        <w:autoSpaceDE w:val="0"/>
        <w:autoSpaceDN w:val="0"/>
        <w:adjustRightInd w:val="0"/>
        <w:jc w:val="center"/>
        <w:rPr>
          <w:rFonts w:eastAsia="Calibri"/>
          <w:sz w:val="28"/>
          <w:szCs w:val="28"/>
        </w:rPr>
      </w:pPr>
      <w:r>
        <w:rPr>
          <w:rFonts w:eastAsia="Calibri"/>
          <w:sz w:val="28"/>
          <w:szCs w:val="28"/>
        </w:rPr>
        <w:t>РЕШИ:</w:t>
      </w:r>
    </w:p>
    <w:p w:rsidR="00105BBA" w:rsidRDefault="00105BBA" w:rsidP="00105BBA">
      <w:pPr>
        <w:autoSpaceDE w:val="0"/>
        <w:autoSpaceDN w:val="0"/>
        <w:adjustRightInd w:val="0"/>
        <w:ind w:left="2832" w:firstLine="708"/>
        <w:jc w:val="both"/>
        <w:rPr>
          <w:rFonts w:eastAsiaTheme="minorHAnsi"/>
          <w:sz w:val="28"/>
          <w:szCs w:val="28"/>
        </w:rPr>
      </w:pPr>
    </w:p>
    <w:p w:rsidR="00105BBA" w:rsidRDefault="00105BBA" w:rsidP="00105BBA">
      <w:pPr>
        <w:autoSpaceDE w:val="0"/>
        <w:autoSpaceDN w:val="0"/>
        <w:adjustRightInd w:val="0"/>
        <w:jc w:val="both"/>
        <w:rPr>
          <w:rFonts w:ascii="Times New Roman CYR" w:hAnsi="Times New Roman CYR" w:cs="Times New Roman CYR"/>
          <w:i/>
          <w:sz w:val="28"/>
          <w:szCs w:val="28"/>
          <w:highlight w:val="yellow"/>
        </w:rPr>
      </w:pPr>
      <w:r>
        <w:rPr>
          <w:rFonts w:ascii="Times New Roman CYR" w:hAnsi="Times New Roman CYR" w:cs="Times New Roman CYR"/>
          <w:sz w:val="28"/>
          <w:szCs w:val="28"/>
        </w:rPr>
        <w:t xml:space="preserve">2.1. ПРЕДЛАГА НА СЪДИЙСКАТА КОЛЕГИЯ НА ВИСШИЯ СЪДЕБЕН СЪВЕТ ДА ОСТАВИ БЕЗ УВАЖЕНИЕ предложението </w:t>
      </w:r>
      <w:r>
        <w:rPr>
          <w:sz w:val="28"/>
          <w:szCs w:val="28"/>
        </w:rPr>
        <w:t>от административния ръководител - председател на Апелативен съд - София за поощряване на Галя Иванова Георгиева като съдия в Апелативен съд – София с отличие „личен почетен знак първа степен – златен“, както и с парична награда на основание чл. 304, ал. 1 от ЗСВ във връзка с чл. 303, ал. 2, т. 2, буква „а“ и чл. 303, ал. 3, т. 1 от ЗСВ</w:t>
      </w:r>
      <w:r w:rsidR="00D81371">
        <w:rPr>
          <w:sz w:val="28"/>
          <w:szCs w:val="28"/>
        </w:rPr>
        <w:t>.</w:t>
      </w:r>
    </w:p>
    <w:p w:rsidR="00105BBA" w:rsidRPr="00D81371" w:rsidRDefault="00105BBA" w:rsidP="00105BBA">
      <w:pPr>
        <w:autoSpaceDE w:val="0"/>
        <w:autoSpaceDN w:val="0"/>
        <w:adjustRightInd w:val="0"/>
        <w:ind w:firstLine="708"/>
        <w:jc w:val="both"/>
        <w:rPr>
          <w:i/>
          <w:sz w:val="20"/>
          <w:szCs w:val="20"/>
        </w:rPr>
      </w:pPr>
    </w:p>
    <w:p w:rsidR="00105BBA" w:rsidRPr="005708D7" w:rsidRDefault="005708D7" w:rsidP="005708D7">
      <w:pPr>
        <w:autoSpaceDE w:val="0"/>
        <w:autoSpaceDN w:val="0"/>
        <w:adjustRightInd w:val="0"/>
        <w:ind w:firstLine="708"/>
        <w:jc w:val="both"/>
        <w:rPr>
          <w:rFonts w:eastAsiaTheme="minorHAnsi"/>
          <w:i/>
          <w:sz w:val="28"/>
          <w:szCs w:val="28"/>
          <w:lang w:eastAsia="en-US"/>
        </w:rPr>
      </w:pPr>
      <w:r>
        <w:rPr>
          <w:i/>
          <w:sz w:val="28"/>
          <w:szCs w:val="28"/>
        </w:rPr>
        <w:t>Мотиви:</w:t>
      </w:r>
      <w:r w:rsidR="005B3E79" w:rsidRPr="005B3E79">
        <w:rPr>
          <w:rFonts w:eastAsiaTheme="minorHAnsi"/>
          <w:i/>
          <w:sz w:val="28"/>
          <w:szCs w:val="28"/>
          <w:lang w:eastAsia="en-US"/>
        </w:rPr>
        <w:t xml:space="preserve"> Комисията счита, че не са налице основания</w:t>
      </w:r>
      <w:r w:rsidR="005B3E79" w:rsidRPr="005B3E79">
        <w:rPr>
          <w:rFonts w:eastAsiaTheme="minorHAnsi"/>
          <w:i/>
          <w:color w:val="000000"/>
          <w:sz w:val="28"/>
          <w:szCs w:val="28"/>
          <w:shd w:val="clear" w:color="auto" w:fill="FFFFFF"/>
          <w:lang w:eastAsia="en-US"/>
        </w:rPr>
        <w:t xml:space="preserve"> за поощряване на Галя Иванова Георгиева като съдия в Апелативен съд – София, вкл. основания, </w:t>
      </w:r>
      <w:r w:rsidR="005B3E79" w:rsidRPr="005B3E79">
        <w:rPr>
          <w:rFonts w:eastAsiaTheme="minorHAnsi"/>
          <w:i/>
          <w:sz w:val="28"/>
          <w:szCs w:val="28"/>
          <w:lang w:eastAsia="en-US"/>
        </w:rPr>
        <w:t xml:space="preserve">покриващи в пълнота изискванията на т. 13 от Правилата </w:t>
      </w:r>
      <w:r w:rsidR="005B3E79" w:rsidRPr="005B3E79">
        <w:rPr>
          <w:rFonts w:eastAsiaTheme="minorHAnsi"/>
          <w:i/>
          <w:color w:val="000000"/>
          <w:sz w:val="28"/>
          <w:szCs w:val="28"/>
          <w:shd w:val="clear" w:color="auto" w:fill="FFFFFF"/>
          <w:lang w:eastAsia="en-US"/>
        </w:rPr>
        <w:t>за определяне на условията, реда и критериите за поощряване на съдии, прокурори и следователи, според които</w:t>
      </w:r>
      <w:r w:rsidR="005B3E79" w:rsidRPr="005B3E79">
        <w:rPr>
          <w:rFonts w:eastAsiaTheme="minorHAnsi"/>
          <w:i/>
          <w:sz w:val="28"/>
          <w:szCs w:val="28"/>
          <w:lang w:eastAsia="en-US"/>
        </w:rPr>
        <w:t xml:space="preserve"> „с отличие „личен почетен знак първа степен – златен“ се поощряват магистрати, придобили статут за несменяемост, с изключителен принос за реформиране на съответния орган на съдебната власт и укрепване на неговия авторитет, системно и непрекъснато проявяват висок професионализъм и се отличават с постигнати трайни резултати в служебната работа, с безупречно и образцово изпълнение на служебните задължения и са пример за високи нравствени качества“.</w:t>
      </w:r>
    </w:p>
    <w:p w:rsidR="00105BBA" w:rsidRPr="00BF5082" w:rsidRDefault="00105BBA" w:rsidP="00105BBA">
      <w:pPr>
        <w:autoSpaceDE w:val="0"/>
        <w:autoSpaceDN w:val="0"/>
        <w:adjustRightInd w:val="0"/>
        <w:jc w:val="both"/>
        <w:rPr>
          <w:rFonts w:ascii="Times New Roman CYR" w:hAnsi="Times New Roman CYR" w:cs="Times New Roman CYR"/>
          <w:sz w:val="20"/>
          <w:szCs w:val="20"/>
        </w:rPr>
      </w:pPr>
    </w:p>
    <w:p w:rsidR="00105BBA" w:rsidRDefault="00105BBA" w:rsidP="00105BBA">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2.</w:t>
      </w:r>
      <w:proofErr w:type="spellStart"/>
      <w:r>
        <w:rPr>
          <w:rFonts w:ascii="Times New Roman CYR" w:hAnsi="Times New Roman CYR" w:cs="Times New Roman CYR"/>
          <w:sz w:val="28"/>
          <w:szCs w:val="28"/>
        </w:rPr>
        <w:t>2</w:t>
      </w:r>
      <w:proofErr w:type="spellEnd"/>
      <w:r>
        <w:rPr>
          <w:rFonts w:ascii="Times New Roman CYR" w:hAnsi="Times New Roman CYR" w:cs="Times New Roman CYR"/>
          <w:sz w:val="28"/>
          <w:szCs w:val="28"/>
        </w:rPr>
        <w:t>. Внася предложението в заседание на Съдийската колегия на Висшия съдебен съвет</w:t>
      </w:r>
      <w:r>
        <w:rPr>
          <w:sz w:val="28"/>
          <w:szCs w:val="28"/>
        </w:rPr>
        <w:t>,</w:t>
      </w:r>
      <w:r>
        <w:rPr>
          <w:rFonts w:ascii="Times New Roman CYR" w:hAnsi="Times New Roman CYR" w:cs="Times New Roman CYR"/>
          <w:sz w:val="28"/>
          <w:szCs w:val="28"/>
        </w:rPr>
        <w:t xml:space="preserve"> насрочено за 18.02.2025 г., за разглеждане и произнасяне. </w:t>
      </w:r>
    </w:p>
    <w:p w:rsidR="00417A15" w:rsidRDefault="00417A15" w:rsidP="00417A15">
      <w:pPr>
        <w:jc w:val="both"/>
        <w:rPr>
          <w:rFonts w:ascii="Times New Roman CYR" w:hAnsi="Times New Roman CYR" w:cs="Times New Roman CYR"/>
          <w:sz w:val="28"/>
          <w:szCs w:val="28"/>
        </w:rPr>
      </w:pPr>
    </w:p>
    <w:p w:rsidR="00417A15" w:rsidRDefault="00417A15" w:rsidP="00417A15">
      <w:pPr>
        <w:jc w:val="both"/>
        <w:rPr>
          <w:rFonts w:ascii="Times New Roman CYR" w:hAnsi="Times New Roman CYR" w:cs="Times New Roman CYR"/>
          <w:sz w:val="28"/>
          <w:szCs w:val="28"/>
        </w:rPr>
      </w:pPr>
      <w:r>
        <w:rPr>
          <w:rFonts w:ascii="Times New Roman CYR" w:hAnsi="Times New Roman CYR" w:cs="Times New Roman CYR"/>
          <w:sz w:val="28"/>
          <w:szCs w:val="28"/>
        </w:rPr>
        <w:t>Р-</w:t>
      </w:r>
      <w:r w:rsidR="003D2C0C">
        <w:rPr>
          <w:rFonts w:ascii="Times New Roman CYR" w:hAnsi="Times New Roman CYR" w:cs="Times New Roman CYR"/>
          <w:sz w:val="28"/>
          <w:szCs w:val="28"/>
        </w:rPr>
        <w:t>3</w:t>
      </w:r>
      <w:r>
        <w:rPr>
          <w:rFonts w:ascii="Times New Roman CYR" w:hAnsi="Times New Roman CYR" w:cs="Times New Roman CYR"/>
          <w:sz w:val="28"/>
          <w:szCs w:val="28"/>
        </w:rPr>
        <w:t>. ОТНОСНО: Предложение от административния ръководител – председател на Окръжен съд - Добрич, за освобождаване на Калина Тодорова Димитрова от заеманата длъжност „съдия“ в Окръжен съд - Добрич, на основание чл. 165, ал. 1, т. 1 от ЗСВ.</w:t>
      </w:r>
    </w:p>
    <w:p w:rsidR="007705B6" w:rsidRDefault="007705B6" w:rsidP="007705B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След проведеното гласуване и при обявения резултат с 6 гласа „За“ </w:t>
      </w:r>
    </w:p>
    <w:p w:rsidR="007705B6" w:rsidRDefault="007705B6" w:rsidP="007705B6">
      <w:pPr>
        <w:autoSpaceDE w:val="0"/>
        <w:autoSpaceDN w:val="0"/>
        <w:adjustRightInd w:val="0"/>
        <w:jc w:val="center"/>
        <w:rPr>
          <w:rFonts w:eastAsia="Calibri"/>
          <w:sz w:val="28"/>
          <w:szCs w:val="28"/>
        </w:rPr>
      </w:pPr>
    </w:p>
    <w:p w:rsidR="007705B6" w:rsidRDefault="007705B6" w:rsidP="007705B6">
      <w:pPr>
        <w:autoSpaceDE w:val="0"/>
        <w:autoSpaceDN w:val="0"/>
        <w:adjustRightInd w:val="0"/>
        <w:jc w:val="center"/>
        <w:rPr>
          <w:rFonts w:eastAsia="Calibri"/>
          <w:sz w:val="28"/>
          <w:szCs w:val="28"/>
        </w:rPr>
      </w:pPr>
      <w:r>
        <w:rPr>
          <w:rFonts w:eastAsia="Calibri"/>
          <w:sz w:val="28"/>
          <w:szCs w:val="28"/>
        </w:rPr>
        <w:t>КОМИСИЯТА ПО АТЕСТИРАНЕТО И КОНКУРСИТЕ</w:t>
      </w:r>
    </w:p>
    <w:p w:rsidR="007705B6" w:rsidRDefault="007705B6" w:rsidP="007705B6">
      <w:pPr>
        <w:autoSpaceDE w:val="0"/>
        <w:autoSpaceDN w:val="0"/>
        <w:adjustRightInd w:val="0"/>
        <w:jc w:val="center"/>
        <w:rPr>
          <w:rFonts w:eastAsia="Calibri"/>
          <w:sz w:val="28"/>
          <w:szCs w:val="28"/>
        </w:rPr>
      </w:pPr>
      <w:r>
        <w:rPr>
          <w:rFonts w:eastAsia="Calibri"/>
          <w:sz w:val="28"/>
          <w:szCs w:val="28"/>
        </w:rPr>
        <w:t>РЕШИ:</w:t>
      </w:r>
    </w:p>
    <w:p w:rsidR="007705B6" w:rsidRDefault="007705B6" w:rsidP="007705B6">
      <w:pPr>
        <w:autoSpaceDE w:val="0"/>
        <w:autoSpaceDN w:val="0"/>
        <w:adjustRightInd w:val="0"/>
        <w:ind w:left="2832" w:firstLine="708"/>
        <w:jc w:val="both"/>
        <w:rPr>
          <w:rFonts w:eastAsiaTheme="minorHAnsi"/>
          <w:sz w:val="28"/>
          <w:szCs w:val="28"/>
        </w:rPr>
      </w:pPr>
    </w:p>
    <w:p w:rsidR="007705B6" w:rsidRDefault="007705B6" w:rsidP="007705B6">
      <w:pPr>
        <w:autoSpaceDE w:val="0"/>
        <w:autoSpaceDN w:val="0"/>
        <w:adjustRightInd w:val="0"/>
        <w:jc w:val="both"/>
        <w:rPr>
          <w:sz w:val="28"/>
          <w:szCs w:val="28"/>
          <w:u w:val="single"/>
        </w:rPr>
      </w:pPr>
      <w:r>
        <w:rPr>
          <w:sz w:val="28"/>
          <w:szCs w:val="28"/>
        </w:rPr>
        <w:lastRenderedPageBreak/>
        <w:t>3.1. ПРЕДЛАГА НА СЪДИЙСКАТА КОЛЕГИЯ НА ВИСШИЯ СЪДЕБЕН СЪВЕТ ДА ОСВОБОДИ, на основание чл. 160 във връзка с чл. 165, ал. 1, т.</w:t>
      </w:r>
      <w:r>
        <w:rPr>
          <w:sz w:val="28"/>
          <w:szCs w:val="28"/>
          <w:lang w:val="ru-RU"/>
        </w:rPr>
        <w:t xml:space="preserve"> 1</w:t>
      </w:r>
      <w:r>
        <w:rPr>
          <w:sz w:val="28"/>
          <w:szCs w:val="28"/>
        </w:rPr>
        <w:t xml:space="preserve"> от ЗСВ, </w:t>
      </w:r>
      <w:r>
        <w:rPr>
          <w:rFonts w:ascii="Times New Roman CYR" w:hAnsi="Times New Roman CYR" w:cs="Times New Roman CYR"/>
          <w:sz w:val="28"/>
          <w:szCs w:val="28"/>
        </w:rPr>
        <w:t xml:space="preserve">Калина Тодорова Димитрова </w:t>
      </w:r>
      <w:r>
        <w:rPr>
          <w:sz w:val="28"/>
          <w:szCs w:val="28"/>
        </w:rPr>
        <w:t>от заеманата длъжност „съдия“ в</w:t>
      </w:r>
      <w:r>
        <w:rPr>
          <w:rFonts w:ascii="Times New Roman CYR" w:hAnsi="Times New Roman CYR" w:cs="Times New Roman CYR"/>
          <w:sz w:val="28"/>
          <w:szCs w:val="28"/>
        </w:rPr>
        <w:t xml:space="preserve"> Окръжен съд - Добрич</w:t>
      </w:r>
      <w:r>
        <w:rPr>
          <w:sz w:val="28"/>
          <w:szCs w:val="28"/>
        </w:rPr>
        <w:t xml:space="preserve">, </w:t>
      </w:r>
      <w:r>
        <w:rPr>
          <w:rFonts w:ascii="Times New Roman CYR" w:hAnsi="Times New Roman CYR" w:cs="Times New Roman CYR"/>
          <w:sz w:val="28"/>
          <w:szCs w:val="28"/>
        </w:rPr>
        <w:t xml:space="preserve">с ранг „съдия във ВКС и ВАС“, </w:t>
      </w:r>
      <w:r>
        <w:rPr>
          <w:sz w:val="28"/>
          <w:szCs w:val="28"/>
        </w:rPr>
        <w:t>считано от</w:t>
      </w:r>
      <w:r>
        <w:rPr>
          <w:sz w:val="28"/>
          <w:szCs w:val="28"/>
          <w:lang w:val="ru-RU"/>
        </w:rPr>
        <w:t xml:space="preserve"> 28.02.2025г. </w:t>
      </w:r>
    </w:p>
    <w:p w:rsidR="007705B6" w:rsidRDefault="007705B6" w:rsidP="007705B6">
      <w:pPr>
        <w:autoSpaceDE w:val="0"/>
        <w:autoSpaceDN w:val="0"/>
        <w:adjustRightInd w:val="0"/>
        <w:jc w:val="both"/>
        <w:rPr>
          <w:sz w:val="28"/>
          <w:szCs w:val="28"/>
        </w:rPr>
      </w:pPr>
    </w:p>
    <w:p w:rsidR="007705B6" w:rsidRDefault="007705B6" w:rsidP="007705B6">
      <w:pPr>
        <w:tabs>
          <w:tab w:val="left" w:pos="0"/>
        </w:tabs>
        <w:autoSpaceDE w:val="0"/>
        <w:autoSpaceDN w:val="0"/>
        <w:adjustRightInd w:val="0"/>
        <w:jc w:val="both"/>
        <w:rPr>
          <w:sz w:val="28"/>
          <w:szCs w:val="28"/>
        </w:rPr>
      </w:pPr>
      <w:r>
        <w:rPr>
          <w:sz w:val="28"/>
          <w:szCs w:val="28"/>
        </w:rPr>
        <w:t xml:space="preserve">3.2. ВНАСЯ предложението в заседанието на Съдийската колегия на Висшия съдебен съвет, насрочено за </w:t>
      </w:r>
      <w:r>
        <w:rPr>
          <w:sz w:val="28"/>
          <w:szCs w:val="28"/>
          <w:lang w:val="en-US"/>
        </w:rPr>
        <w:t xml:space="preserve">11.02.2025 </w:t>
      </w:r>
      <w:r>
        <w:rPr>
          <w:sz w:val="28"/>
          <w:szCs w:val="28"/>
        </w:rPr>
        <w:t xml:space="preserve">г., за разглеждане и произнасяне. </w:t>
      </w:r>
    </w:p>
    <w:p w:rsidR="00CB1166" w:rsidRDefault="00CB1166" w:rsidP="00CB1166">
      <w:pPr>
        <w:jc w:val="both"/>
        <w:rPr>
          <w:sz w:val="28"/>
          <w:szCs w:val="28"/>
        </w:rPr>
      </w:pPr>
    </w:p>
    <w:p w:rsidR="00CB1166" w:rsidRPr="0006558F" w:rsidRDefault="00CB1166" w:rsidP="00CB1166">
      <w:pPr>
        <w:jc w:val="both"/>
        <w:rPr>
          <w:sz w:val="28"/>
          <w:szCs w:val="28"/>
        </w:rPr>
      </w:pPr>
      <w:r>
        <w:rPr>
          <w:sz w:val="28"/>
          <w:szCs w:val="28"/>
        </w:rPr>
        <w:t xml:space="preserve">Р-4. ОТНОСНО: Произнасяне по допустимостта на кандидатите – участници в конкурс за първоначално назначаване в административните съдилища, обявен с решение на Съдийската колегия на ВСС по 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sz w:val="28"/>
          <w:szCs w:val="28"/>
        </w:rPr>
        <w:t>.</w:t>
      </w:r>
    </w:p>
    <w:p w:rsidR="00CB1166" w:rsidRPr="00510272" w:rsidRDefault="00CB1166" w:rsidP="00CB1166">
      <w:pPr>
        <w:autoSpaceDE w:val="0"/>
        <w:autoSpaceDN w:val="0"/>
        <w:adjustRightInd w:val="0"/>
        <w:jc w:val="both"/>
        <w:rPr>
          <w:rFonts w:ascii="Times New Roman CYR" w:hAnsi="Times New Roman CYR" w:cs="Times New Roman CYR"/>
          <w:sz w:val="28"/>
          <w:szCs w:val="28"/>
        </w:rPr>
      </w:pPr>
      <w:r w:rsidRPr="00510272">
        <w:rPr>
          <w:rFonts w:ascii="Times New Roman CYR" w:hAnsi="Times New Roman CYR" w:cs="Times New Roman CYR"/>
          <w:i/>
          <w:iCs/>
          <w:sz w:val="28"/>
          <w:szCs w:val="28"/>
        </w:rPr>
        <w:t>След проведеното глас</w:t>
      </w:r>
      <w:r>
        <w:rPr>
          <w:rFonts w:ascii="Times New Roman CYR" w:hAnsi="Times New Roman CYR" w:cs="Times New Roman CYR"/>
          <w:i/>
          <w:iCs/>
          <w:sz w:val="28"/>
          <w:szCs w:val="28"/>
        </w:rPr>
        <w:t xml:space="preserve">уване и при обявения резултат с 6  </w:t>
      </w:r>
      <w:r w:rsidRPr="00510272">
        <w:rPr>
          <w:rFonts w:ascii="Times New Roman CYR" w:hAnsi="Times New Roman CYR" w:cs="Times New Roman CYR"/>
          <w:i/>
          <w:iCs/>
          <w:sz w:val="28"/>
          <w:szCs w:val="28"/>
        </w:rPr>
        <w:t xml:space="preserve">гласа „За“ </w:t>
      </w:r>
    </w:p>
    <w:p w:rsidR="00CB1166" w:rsidRDefault="00CB1166" w:rsidP="00CB1166">
      <w:pPr>
        <w:autoSpaceDE w:val="0"/>
        <w:autoSpaceDN w:val="0"/>
        <w:adjustRightInd w:val="0"/>
        <w:jc w:val="center"/>
        <w:rPr>
          <w:rFonts w:ascii="Times New Roman CYR" w:hAnsi="Times New Roman CYR" w:cs="Times New Roman CYR"/>
          <w:sz w:val="28"/>
          <w:szCs w:val="28"/>
        </w:rPr>
      </w:pPr>
    </w:p>
    <w:p w:rsidR="00CB1166" w:rsidRPr="00C34276" w:rsidRDefault="00CB1166" w:rsidP="00CB1166">
      <w:pPr>
        <w:autoSpaceDE w:val="0"/>
        <w:autoSpaceDN w:val="0"/>
        <w:adjustRightInd w:val="0"/>
        <w:jc w:val="center"/>
        <w:rPr>
          <w:rFonts w:ascii="Times New Roman CYR" w:hAnsi="Times New Roman CYR" w:cs="Times New Roman CYR"/>
          <w:sz w:val="28"/>
          <w:szCs w:val="28"/>
        </w:rPr>
      </w:pPr>
      <w:r w:rsidRPr="00C34276">
        <w:rPr>
          <w:rFonts w:ascii="Times New Roman CYR" w:hAnsi="Times New Roman CYR" w:cs="Times New Roman CYR"/>
          <w:sz w:val="28"/>
          <w:szCs w:val="28"/>
        </w:rPr>
        <w:t xml:space="preserve">КОМИСИЯТА ПО АТЕСТИРАНЕТО И КОНКУРСИТЕ </w:t>
      </w:r>
    </w:p>
    <w:p w:rsidR="00CB1166" w:rsidRPr="00C34276" w:rsidRDefault="00CB1166" w:rsidP="00CB1166">
      <w:pPr>
        <w:autoSpaceDE w:val="0"/>
        <w:autoSpaceDN w:val="0"/>
        <w:adjustRightInd w:val="0"/>
        <w:jc w:val="center"/>
        <w:rPr>
          <w:rFonts w:ascii="Times New Roman CYR" w:hAnsi="Times New Roman CYR" w:cs="Times New Roman CYR"/>
          <w:sz w:val="28"/>
          <w:szCs w:val="28"/>
        </w:rPr>
      </w:pPr>
      <w:r w:rsidRPr="00C34276">
        <w:rPr>
          <w:rFonts w:ascii="Times New Roman CYR" w:hAnsi="Times New Roman CYR" w:cs="Times New Roman CYR"/>
          <w:sz w:val="28"/>
          <w:szCs w:val="28"/>
        </w:rPr>
        <w:t>РЕШИ:</w:t>
      </w:r>
    </w:p>
    <w:p w:rsidR="00CB1166" w:rsidRDefault="00CB1166" w:rsidP="00CB1166">
      <w:pPr>
        <w:jc w:val="both"/>
        <w:rPr>
          <w:sz w:val="28"/>
          <w:szCs w:val="28"/>
        </w:rPr>
      </w:pPr>
    </w:p>
    <w:p w:rsidR="0063606F" w:rsidRDefault="0063606F" w:rsidP="0063606F">
      <w:pPr>
        <w:jc w:val="both"/>
        <w:rPr>
          <w:bCs/>
          <w:sz w:val="28"/>
          <w:szCs w:val="28"/>
        </w:rPr>
      </w:pPr>
      <w:r>
        <w:rPr>
          <w:sz w:val="28"/>
          <w:szCs w:val="28"/>
        </w:rPr>
        <w:t xml:space="preserve">4.1. УТВЪРЖДАВА, на основание чл. 182, ал. 1 и ал. 3 от Закона за съдебната власт, списъци с допуснатите и недопуснатите кандидати в конкурса за </w:t>
      </w:r>
      <w:r>
        <w:rPr>
          <w:bCs/>
          <w:sz w:val="28"/>
          <w:szCs w:val="28"/>
        </w:rPr>
        <w:t xml:space="preserve">първоначално назначаване на длъжност „съдия“ в административните съдилища, обявен с решение на Съдийската колегия на Висшия съдебен съвет по </w:t>
      </w:r>
      <w:r>
        <w:rPr>
          <w:sz w:val="28"/>
          <w:szCs w:val="28"/>
        </w:rPr>
        <w:t xml:space="preserve">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bCs/>
          <w:sz w:val="28"/>
          <w:szCs w:val="28"/>
        </w:rPr>
        <w:t>, както следва:</w:t>
      </w:r>
    </w:p>
    <w:p w:rsidR="0063606F" w:rsidRDefault="0063606F" w:rsidP="0063606F">
      <w:pPr>
        <w:autoSpaceDE w:val="0"/>
        <w:autoSpaceDN w:val="0"/>
        <w:adjustRightInd w:val="0"/>
        <w:jc w:val="both"/>
        <w:rPr>
          <w:bCs/>
          <w:sz w:val="28"/>
          <w:szCs w:val="28"/>
        </w:rPr>
      </w:pPr>
    </w:p>
    <w:tbl>
      <w:tblPr>
        <w:tblW w:w="9513" w:type="dxa"/>
        <w:tblInd w:w="55" w:type="dxa"/>
        <w:tblCellMar>
          <w:left w:w="70" w:type="dxa"/>
          <w:right w:w="70" w:type="dxa"/>
        </w:tblCellMar>
        <w:tblLook w:val="04A0" w:firstRow="1" w:lastRow="0" w:firstColumn="1" w:lastColumn="0" w:noHBand="0" w:noVBand="1"/>
      </w:tblPr>
      <w:tblGrid>
        <w:gridCol w:w="866"/>
        <w:gridCol w:w="992"/>
        <w:gridCol w:w="992"/>
        <w:gridCol w:w="1985"/>
        <w:gridCol w:w="4678"/>
      </w:tblGrid>
      <w:tr w:rsidR="0063606F" w:rsidTr="0063606F">
        <w:trPr>
          <w:trHeight w:val="567"/>
        </w:trPr>
        <w:tc>
          <w:tcPr>
            <w:tcW w:w="9513" w:type="dxa"/>
            <w:gridSpan w:val="5"/>
            <w:tcBorders>
              <w:top w:val="single" w:sz="8" w:space="0" w:color="auto"/>
              <w:left w:val="single" w:sz="8" w:space="0" w:color="auto"/>
              <w:bottom w:val="single" w:sz="4" w:space="0" w:color="auto"/>
              <w:right w:val="single" w:sz="8" w:space="0" w:color="auto"/>
            </w:tcBorders>
            <w:shd w:val="clear" w:color="auto" w:fill="FFFFFF"/>
            <w:vAlign w:val="center"/>
            <w:hideMark/>
          </w:tcPr>
          <w:p w:rsidR="0063606F" w:rsidRDefault="0063606F">
            <w:pPr>
              <w:jc w:val="center"/>
              <w:rPr>
                <w:b/>
                <w:sz w:val="28"/>
                <w:szCs w:val="28"/>
              </w:rPr>
            </w:pPr>
            <w:r>
              <w:rPr>
                <w:b/>
                <w:sz w:val="28"/>
                <w:szCs w:val="28"/>
              </w:rPr>
              <w:t>ДОПУСНАТИ КАНДИДАТИ</w:t>
            </w:r>
          </w:p>
        </w:tc>
      </w:tr>
      <w:tr w:rsidR="0063606F" w:rsidTr="0063606F">
        <w:trPr>
          <w:trHeight w:val="567"/>
        </w:trPr>
        <w:tc>
          <w:tcPr>
            <w:tcW w:w="866"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63606F" w:rsidRDefault="0063606F">
            <w:pPr>
              <w:jc w:val="center"/>
              <w:rPr>
                <w:b/>
                <w:i/>
                <w:iCs/>
                <w:sz w:val="28"/>
                <w:szCs w:val="28"/>
              </w:rPr>
            </w:pPr>
            <w:r>
              <w:rPr>
                <w:b/>
                <w:i/>
                <w:iCs/>
                <w:sz w:val="28"/>
                <w:szCs w:val="28"/>
              </w:rPr>
              <w:t>№ по ред</w:t>
            </w:r>
          </w:p>
        </w:tc>
        <w:tc>
          <w:tcPr>
            <w:tcW w:w="1984" w:type="dxa"/>
            <w:gridSpan w:val="2"/>
            <w:tcBorders>
              <w:top w:val="single" w:sz="8" w:space="0" w:color="auto"/>
              <w:left w:val="nil"/>
              <w:bottom w:val="single" w:sz="4" w:space="0" w:color="auto"/>
              <w:right w:val="single" w:sz="4" w:space="0" w:color="auto"/>
            </w:tcBorders>
            <w:shd w:val="clear" w:color="auto" w:fill="FFFFFF"/>
            <w:vAlign w:val="center"/>
            <w:hideMark/>
          </w:tcPr>
          <w:p w:rsidR="0063606F" w:rsidRDefault="0063606F">
            <w:pPr>
              <w:jc w:val="center"/>
              <w:rPr>
                <w:b/>
                <w:sz w:val="28"/>
                <w:szCs w:val="28"/>
              </w:rPr>
            </w:pPr>
            <w:r>
              <w:rPr>
                <w:b/>
                <w:sz w:val="28"/>
                <w:szCs w:val="28"/>
              </w:rPr>
              <w:t xml:space="preserve">Вх. № </w:t>
            </w:r>
          </w:p>
        </w:tc>
        <w:tc>
          <w:tcPr>
            <w:tcW w:w="1985" w:type="dxa"/>
            <w:tcBorders>
              <w:top w:val="single" w:sz="8" w:space="0" w:color="auto"/>
              <w:left w:val="nil"/>
              <w:bottom w:val="single" w:sz="4" w:space="0" w:color="auto"/>
              <w:right w:val="single" w:sz="4" w:space="0" w:color="auto"/>
            </w:tcBorders>
            <w:shd w:val="clear" w:color="auto" w:fill="FFFFFF"/>
            <w:vAlign w:val="center"/>
            <w:hideMark/>
          </w:tcPr>
          <w:p w:rsidR="0063606F" w:rsidRDefault="0063606F">
            <w:pPr>
              <w:jc w:val="center"/>
              <w:rPr>
                <w:b/>
                <w:sz w:val="28"/>
                <w:szCs w:val="28"/>
              </w:rPr>
            </w:pPr>
            <w:r>
              <w:rPr>
                <w:b/>
                <w:sz w:val="28"/>
                <w:szCs w:val="28"/>
              </w:rPr>
              <w:t>Дата</w:t>
            </w:r>
          </w:p>
        </w:tc>
        <w:tc>
          <w:tcPr>
            <w:tcW w:w="4678" w:type="dxa"/>
            <w:tcBorders>
              <w:top w:val="single" w:sz="8" w:space="0" w:color="auto"/>
              <w:left w:val="nil"/>
              <w:bottom w:val="single" w:sz="4" w:space="0" w:color="auto"/>
              <w:right w:val="single" w:sz="8" w:space="0" w:color="auto"/>
            </w:tcBorders>
            <w:shd w:val="clear" w:color="auto" w:fill="FFFFFF"/>
            <w:noWrap/>
            <w:vAlign w:val="center"/>
            <w:hideMark/>
          </w:tcPr>
          <w:p w:rsidR="0063606F" w:rsidRDefault="0063606F">
            <w:pPr>
              <w:jc w:val="center"/>
              <w:rPr>
                <w:b/>
                <w:sz w:val="28"/>
                <w:szCs w:val="28"/>
              </w:rPr>
            </w:pPr>
            <w:r>
              <w:rPr>
                <w:b/>
                <w:sz w:val="28"/>
                <w:szCs w:val="28"/>
              </w:rPr>
              <w:t>Име и фамилия</w:t>
            </w:r>
          </w:p>
        </w:tc>
      </w:tr>
      <w:tr w:rsidR="0063606F" w:rsidTr="0063606F">
        <w:trPr>
          <w:trHeight w:val="567"/>
        </w:trPr>
        <w:tc>
          <w:tcPr>
            <w:tcW w:w="866" w:type="dxa"/>
            <w:tcBorders>
              <w:top w:val="single" w:sz="8" w:space="0" w:color="auto"/>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w:t>
            </w:r>
          </w:p>
        </w:tc>
        <w:tc>
          <w:tcPr>
            <w:tcW w:w="992" w:type="dxa"/>
            <w:tcBorders>
              <w:top w:val="single" w:sz="8"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8"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171</w:t>
            </w:r>
          </w:p>
        </w:tc>
        <w:tc>
          <w:tcPr>
            <w:tcW w:w="1985" w:type="dxa"/>
            <w:tcBorders>
              <w:top w:val="single" w:sz="8"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08.01.2025 г.</w:t>
            </w:r>
          </w:p>
        </w:tc>
        <w:tc>
          <w:tcPr>
            <w:tcW w:w="4678" w:type="dxa"/>
            <w:tcBorders>
              <w:top w:val="single" w:sz="8" w:space="0" w:color="auto"/>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Стефан Вълчев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08.01.2025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Виктор Йорданов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187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08.01.2025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Ботева-Иванова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08.01.2025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Златил Чолаков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253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08.01.2025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Емил </w:t>
            </w:r>
            <w:proofErr w:type="spellStart"/>
            <w:r>
              <w:rPr>
                <w:sz w:val="28"/>
                <w:szCs w:val="28"/>
              </w:rPr>
              <w:t>Карев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259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Теодор Янков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261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Василка Кунчева-Йорданова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262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Ана </w:t>
            </w:r>
            <w:proofErr w:type="spellStart"/>
            <w:r>
              <w:rPr>
                <w:sz w:val="28"/>
                <w:szCs w:val="28"/>
              </w:rPr>
              <w:t>Конялъ</w:t>
            </w:r>
            <w:proofErr w:type="spellEnd"/>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263</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Теодора Щерева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268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Любляна Аврамова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11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272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09.01.2025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Весела Кръстева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305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Лидия Б. Христова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306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Виктория </w:t>
            </w:r>
            <w:proofErr w:type="spellStart"/>
            <w:r>
              <w:rPr>
                <w:sz w:val="28"/>
                <w:szCs w:val="28"/>
              </w:rPr>
              <w:t>Войчева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308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Лидия Василева-Добрева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309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Кирилка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310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Росица Василева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313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Еленко Еленков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314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Николай Георгиев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315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Тодорова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332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Гергана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336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Миглена Христова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337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Христо Христов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346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Кристина </w:t>
            </w:r>
            <w:proofErr w:type="spellStart"/>
            <w:r>
              <w:rPr>
                <w:sz w:val="28"/>
                <w:szCs w:val="28"/>
              </w:rPr>
              <w:t>Тошева-Салтарийска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358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Красимира </w:t>
            </w:r>
            <w:proofErr w:type="spellStart"/>
            <w:r>
              <w:rPr>
                <w:sz w:val="28"/>
                <w:szCs w:val="28"/>
              </w:rPr>
              <w:t>Чакова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364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Ралица Рачкова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365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София Тодорова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Елица Кисьова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385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Тинка </w:t>
            </w:r>
            <w:proofErr w:type="spellStart"/>
            <w:r>
              <w:rPr>
                <w:sz w:val="28"/>
                <w:szCs w:val="28"/>
              </w:rPr>
              <w:t>Чиликова-Янузова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390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Преслава Славова-Станева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425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Васил Радев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427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Албена Велчева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428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Жана Петрова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429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Христо Минчев</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430</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Мария Захова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432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Десислава Карамфилова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36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433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Ирина </w:t>
            </w:r>
            <w:proofErr w:type="spellStart"/>
            <w:r>
              <w:rPr>
                <w:sz w:val="28"/>
                <w:szCs w:val="28"/>
              </w:rPr>
              <w:t>Медникарова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435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Рогова-Момчева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436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Петър Тодоров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39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440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Иваел</w:t>
            </w:r>
            <w:proofErr w:type="spellEnd"/>
            <w:r>
              <w:rPr>
                <w:sz w:val="28"/>
                <w:szCs w:val="28"/>
              </w:rPr>
              <w:t xml:space="preserve"> Лозев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442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Стефан Желев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447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Ивелина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454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Делян Петков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455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478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Надежда Славчева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Ива Борисова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487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Кремена Томова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488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Венета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491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Биляна Големанова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49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496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Светлозара Стойнова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497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Димитър Димитров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499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Дани </w:t>
            </w:r>
            <w:proofErr w:type="spellStart"/>
            <w:r>
              <w:rPr>
                <w:sz w:val="28"/>
                <w:szCs w:val="28"/>
              </w:rPr>
              <w:t>Каназирева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506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Милена Димова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512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Златина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515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Диана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519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Пламен Велев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522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Златка Николова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534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Димитър Милев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542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Борислав Петровски</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59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598</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Григор Мавродиев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600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Милена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61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602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Александър Краварски</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606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Благовеста Петрова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609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Костова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620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Галя Янева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628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Теодора Колева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633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 xml:space="preserve">Михаела </w:t>
            </w:r>
            <w:proofErr w:type="spellStart"/>
            <w:r>
              <w:rPr>
                <w:sz w:val="28"/>
                <w:szCs w:val="28"/>
              </w:rPr>
              <w:t>Мечкунова-Стамболийска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638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Христина Коларова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645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Иван </w:t>
            </w:r>
            <w:proofErr w:type="spellStart"/>
            <w:r>
              <w:rPr>
                <w:sz w:val="28"/>
                <w:szCs w:val="28"/>
              </w:rPr>
              <w:t>Свирков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69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654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Диана Янкова-Калчева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Васил Петров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680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Емилия Атанасова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686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Петя Николова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695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Анастасия Русева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701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Десислава Петрова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716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Ралица </w:t>
            </w:r>
            <w:proofErr w:type="spellStart"/>
            <w:r>
              <w:rPr>
                <w:sz w:val="28"/>
                <w:szCs w:val="28"/>
              </w:rPr>
              <w:t>Станоевска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729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Магда Христозова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736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Нели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738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Албена Събева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79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760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Манол Чакъров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771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Владимир Лазаров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773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Жанета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Памела </w:t>
            </w:r>
            <w:proofErr w:type="spellStart"/>
            <w:r>
              <w:rPr>
                <w:sz w:val="28"/>
                <w:szCs w:val="28"/>
              </w:rPr>
              <w:t>Бучкова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787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Галин Ненов</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814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 xml:space="preserve">Лиляна </w:t>
            </w:r>
            <w:proofErr w:type="spellStart"/>
            <w:r>
              <w:rPr>
                <w:sz w:val="28"/>
                <w:szCs w:val="28"/>
              </w:rPr>
              <w:t>Панковска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819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Тихомир Димитров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86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822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Янко Биков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829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Валерия Велева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835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Кунка </w:t>
            </w:r>
            <w:proofErr w:type="spellStart"/>
            <w:r>
              <w:rPr>
                <w:sz w:val="28"/>
                <w:szCs w:val="28"/>
              </w:rPr>
              <w:t>Чобарска-Енева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89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839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Тодор Грозданов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840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Десислава Димитрова-Филипова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846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Антоанета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863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Николай </w:t>
            </w:r>
            <w:proofErr w:type="spellStart"/>
            <w:r>
              <w:rPr>
                <w:sz w:val="28"/>
                <w:szCs w:val="28"/>
              </w:rPr>
              <w:t>Диамандиев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867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Владислав Найденов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868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 xml:space="preserve">Лиляна </w:t>
            </w:r>
            <w:proofErr w:type="spellStart"/>
            <w:r>
              <w:rPr>
                <w:sz w:val="28"/>
                <w:szCs w:val="28"/>
              </w:rPr>
              <w:t>Мърхова-Присадникова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869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Ася Стоева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875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Дияна Делчева-Никифорова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Николай Калчев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880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Димитър Вълчев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99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881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Станислава Костадинова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885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Стела Тошкова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888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Йордан </w:t>
            </w:r>
            <w:proofErr w:type="spellStart"/>
            <w:r>
              <w:rPr>
                <w:sz w:val="28"/>
                <w:szCs w:val="28"/>
              </w:rPr>
              <w:t>Патонов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891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Зоя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897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Кристина Гергинова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900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София </w:t>
            </w:r>
            <w:proofErr w:type="spellStart"/>
            <w:r>
              <w:rPr>
                <w:sz w:val="28"/>
                <w:szCs w:val="28"/>
              </w:rPr>
              <w:t>Питова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903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Даниела </w:t>
            </w:r>
            <w:proofErr w:type="spellStart"/>
            <w:r>
              <w:rPr>
                <w:sz w:val="28"/>
                <w:szCs w:val="28"/>
              </w:rPr>
              <w:t>Брайкова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905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Светла Василева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910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923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Елена </w:t>
            </w:r>
            <w:proofErr w:type="spellStart"/>
            <w:r>
              <w:rPr>
                <w:sz w:val="28"/>
                <w:szCs w:val="28"/>
              </w:rPr>
              <w:t>Божурска</w:t>
            </w:r>
            <w:proofErr w:type="spellEnd"/>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109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927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Руслан Василев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934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Мадлена Паунова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111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956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Лилия И. Христова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971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Звезделина Кралева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975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Гергана Николова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984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Велизара </w:t>
            </w:r>
            <w:proofErr w:type="spellStart"/>
            <w:r>
              <w:rPr>
                <w:sz w:val="28"/>
                <w:szCs w:val="28"/>
              </w:rPr>
              <w:t>Белидерова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989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Павлин Стоянов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1014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Десислава Грозданова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1024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Траян </w:t>
            </w:r>
            <w:proofErr w:type="spellStart"/>
            <w:r>
              <w:rPr>
                <w:sz w:val="28"/>
                <w:szCs w:val="28"/>
              </w:rPr>
              <w:t>Лялев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1029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Станимир Христов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119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1036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Красимира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1055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1056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Яна Димитрова-Комитова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1058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Десислава Христова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1060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Даниела Александрова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 xml:space="preserve">Станислава </w:t>
            </w:r>
            <w:proofErr w:type="spellStart"/>
            <w:r>
              <w:rPr>
                <w:sz w:val="28"/>
                <w:szCs w:val="28"/>
              </w:rPr>
              <w:t>Хаджиева-Картевска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1078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Силвия Павлова-Боева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1085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Михайлова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1091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Пенка Йорданова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1093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Светослава Хаджиева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129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1101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Пламен Киров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1110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Емил Йорданов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1114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Цветанка Тодорова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1129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Мария </w:t>
            </w:r>
            <w:proofErr w:type="spellStart"/>
            <w:r>
              <w:rPr>
                <w:sz w:val="28"/>
                <w:szCs w:val="28"/>
              </w:rPr>
              <w:t>Кастадинова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1132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Цветелина Тодорова</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1134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Веселина Гошева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1137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Детелин Томов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136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1145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Мирослава Дойчева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1147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Владислава Йорданова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1148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Боряна Тончева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139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1150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Теодосиева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1151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Теодора Белева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1161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Биляна Михайлова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1171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Ирина Кирова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1183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Кристина </w:t>
            </w:r>
            <w:proofErr w:type="spellStart"/>
            <w:r>
              <w:rPr>
                <w:sz w:val="28"/>
                <w:szCs w:val="28"/>
              </w:rPr>
              <w:t>Тасева-Патрикова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1186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Иван Илиев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1187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Ваня Симеонова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1188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Кирова-Симеонова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1189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Мартина Маринова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1190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Станислава Казакова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149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1191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Преслава Иванова-Германова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1197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Йорданка Миладинова-Йорданова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1207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Росен </w:t>
            </w:r>
            <w:proofErr w:type="spellStart"/>
            <w:r>
              <w:rPr>
                <w:sz w:val="28"/>
                <w:szCs w:val="28"/>
              </w:rPr>
              <w:t>Лумбарски</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1211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Златина Данчева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1235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20.01.2025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Илиан Кочев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1246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Анелия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1258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Тодор Тодоров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1261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Елена Митева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1265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Ирена Георгиева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1280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Мариета Георгиева</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159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1287</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Валентина Димитрова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1290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Мариета Петрова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161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1293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Даниела Миткова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1294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Катя Бачева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163</w:t>
            </w:r>
          </w:p>
        </w:tc>
        <w:tc>
          <w:tcPr>
            <w:tcW w:w="992"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1301</w:t>
            </w:r>
          </w:p>
        </w:tc>
        <w:tc>
          <w:tcPr>
            <w:tcW w:w="1985"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noWrap/>
            <w:vAlign w:val="center"/>
            <w:hideMark/>
          </w:tcPr>
          <w:p w:rsidR="0063606F" w:rsidRDefault="0063606F">
            <w:pPr>
              <w:rPr>
                <w:sz w:val="28"/>
                <w:szCs w:val="28"/>
              </w:rPr>
            </w:pPr>
            <w:r>
              <w:rPr>
                <w:sz w:val="28"/>
                <w:szCs w:val="28"/>
              </w:rPr>
              <w:t>Надежда Желева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1302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Александър Николов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1325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Боряна Стаменова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1328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Ани </w:t>
            </w:r>
            <w:proofErr w:type="spellStart"/>
            <w:r>
              <w:rPr>
                <w:sz w:val="28"/>
                <w:szCs w:val="28"/>
              </w:rPr>
              <w:t>Кюртева-Гогаджова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1331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Иван Алексов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1335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Габриела 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169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1338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Юлиян </w:t>
            </w:r>
            <w:proofErr w:type="spellStart"/>
            <w:r>
              <w:rPr>
                <w:sz w:val="28"/>
                <w:szCs w:val="28"/>
              </w:rPr>
              <w:t>Щалиянов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1339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Силвия Великова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1342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 xml:space="preserve">Невена </w:t>
            </w:r>
            <w:proofErr w:type="spellStart"/>
            <w:r>
              <w:rPr>
                <w:sz w:val="28"/>
                <w:szCs w:val="28"/>
              </w:rPr>
              <w:t>Полименова-Тошмакова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1355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Диана Колева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1357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Стойно Стойнов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1359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Катя Гигова-Белчева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1365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Димитрина Петкова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1367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Милен Кръстев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Гергана Илиева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Светозара Ангелова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179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Цветелина Велинова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Кристина Цанкова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Николай Найденов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Антон Стефанов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1384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Петър Узунов</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1391</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 xml:space="preserve">Биляна </w:t>
            </w:r>
            <w:proofErr w:type="spellStart"/>
            <w:r>
              <w:rPr>
                <w:sz w:val="28"/>
                <w:szCs w:val="28"/>
              </w:rPr>
              <w:t>Янева-Радойнова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1395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Мирослава Йорданова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186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1398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Христина Колева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1402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Ненко Ненков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1431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Виктория Владимирова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189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1432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Павлета Добрева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1433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Детелин Цонев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1435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Йорданка Стаматова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1436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Петя Стаменова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193</w:t>
            </w:r>
          </w:p>
        </w:tc>
        <w:tc>
          <w:tcPr>
            <w:tcW w:w="992"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1439</w:t>
            </w:r>
          </w:p>
        </w:tc>
        <w:tc>
          <w:tcPr>
            <w:tcW w:w="1985" w:type="dxa"/>
            <w:tcBorders>
              <w:top w:val="nil"/>
              <w:left w:val="nil"/>
              <w:bottom w:val="single" w:sz="4" w:space="0" w:color="auto"/>
              <w:right w:val="single" w:sz="4" w:space="0" w:color="auto"/>
            </w:tcBorders>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noWrap/>
            <w:vAlign w:val="center"/>
            <w:hideMark/>
          </w:tcPr>
          <w:p w:rsidR="0063606F" w:rsidRDefault="0063606F">
            <w:pPr>
              <w:rPr>
                <w:sz w:val="28"/>
                <w:szCs w:val="28"/>
              </w:rPr>
            </w:pPr>
            <w:r>
              <w:rPr>
                <w:sz w:val="28"/>
                <w:szCs w:val="28"/>
              </w:rPr>
              <w:t>Милена Кирова-Маринова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1441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Мария Данкова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1446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Ирена Георгиева-Денева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1453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Юлиян </w:t>
            </w:r>
            <w:proofErr w:type="spellStart"/>
            <w:r>
              <w:rPr>
                <w:sz w:val="28"/>
                <w:szCs w:val="28"/>
              </w:rPr>
              <w:t>Карабов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1455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Румяна Янкова-Иванова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1464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Кирил Арнаудов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199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1466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Янислава</w:t>
            </w:r>
            <w:proofErr w:type="spellEnd"/>
            <w:r>
              <w:rPr>
                <w:sz w:val="28"/>
                <w:szCs w:val="28"/>
              </w:rPr>
              <w:t xml:space="preserve"> Божилова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1474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Светлозар Киров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noWrap/>
            <w:vAlign w:val="center"/>
            <w:hideMark/>
          </w:tcPr>
          <w:p w:rsidR="0063606F" w:rsidRDefault="0063606F">
            <w:pPr>
              <w:rPr>
                <w:color w:val="000000"/>
                <w:sz w:val="28"/>
                <w:szCs w:val="28"/>
              </w:rPr>
            </w:pPr>
            <w:r>
              <w:rPr>
                <w:color w:val="000000"/>
                <w:sz w:val="28"/>
                <w:szCs w:val="28"/>
              </w:rPr>
              <w:t>Бисера Аспарухова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1492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21.01.2025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Аня</w:t>
            </w:r>
            <w:proofErr w:type="spellEnd"/>
            <w:r>
              <w:rPr>
                <w:sz w:val="28"/>
                <w:szCs w:val="28"/>
              </w:rPr>
              <w:t xml:space="preserve"> Минчева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1507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Светлана </w:t>
            </w:r>
            <w:proofErr w:type="spellStart"/>
            <w:r>
              <w:rPr>
                <w:sz w:val="28"/>
                <w:szCs w:val="28"/>
              </w:rPr>
              <w:t>Битунска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1512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Радостина Механджийска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1513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Лазура Младенова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1514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Славка </w:t>
            </w:r>
            <w:proofErr w:type="spellStart"/>
            <w:r>
              <w:rPr>
                <w:sz w:val="28"/>
                <w:szCs w:val="28"/>
              </w:rPr>
              <w:t>Люнгова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1532</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Росица Колева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1564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Деляна </w:t>
            </w:r>
            <w:proofErr w:type="spellStart"/>
            <w:r>
              <w:rPr>
                <w:sz w:val="28"/>
                <w:szCs w:val="28"/>
              </w:rPr>
              <w:t>Летникова</w:t>
            </w:r>
            <w:proofErr w:type="spellEnd"/>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209</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1566</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Кристина Манева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1568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Константин Петров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211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1571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Ивайло Иванов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Алексей Марков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Ива Петкова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1584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Кирил Минчев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1619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Стоян Христов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1631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Гергана </w:t>
            </w:r>
            <w:proofErr w:type="spellStart"/>
            <w:r>
              <w:rPr>
                <w:sz w:val="28"/>
                <w:szCs w:val="28"/>
              </w:rPr>
              <w:t>Роева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1639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noWrap/>
            <w:vAlign w:val="center"/>
            <w:hideMark/>
          </w:tcPr>
          <w:p w:rsidR="0063606F" w:rsidRDefault="0063606F">
            <w:pPr>
              <w:rPr>
                <w:color w:val="000000"/>
                <w:sz w:val="28"/>
                <w:szCs w:val="28"/>
              </w:rPr>
            </w:pPr>
            <w:r>
              <w:rPr>
                <w:color w:val="000000"/>
                <w:sz w:val="28"/>
                <w:szCs w:val="28"/>
              </w:rPr>
              <w:t>Илка Петкова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1640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Цветелина Митева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219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1641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Габриела Гюрова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1647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Иван </w:t>
            </w:r>
            <w:proofErr w:type="spellStart"/>
            <w:r>
              <w:rPr>
                <w:sz w:val="28"/>
                <w:szCs w:val="28"/>
              </w:rPr>
              <w:t>Манахилов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1650</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Цветелина Димитрова-Узунова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Петя Иванова-Николова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Аднан Адил</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224</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Ваня Панова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Пламена Чобанова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1659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Александър Пенчев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1664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Боряна Петрова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1669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 xml:space="preserve">Жасмина </w:t>
            </w:r>
            <w:proofErr w:type="spellStart"/>
            <w:r>
              <w:rPr>
                <w:sz w:val="28"/>
                <w:szCs w:val="28"/>
              </w:rPr>
              <w:t>Саздова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229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1674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Вилиан</w:t>
            </w:r>
            <w:proofErr w:type="spellEnd"/>
            <w:r>
              <w:rPr>
                <w:sz w:val="28"/>
                <w:szCs w:val="28"/>
              </w:rPr>
              <w:t xml:space="preserve"> </w:t>
            </w:r>
            <w:proofErr w:type="spellStart"/>
            <w:r>
              <w:rPr>
                <w:sz w:val="28"/>
                <w:szCs w:val="28"/>
              </w:rPr>
              <w:t>Бецов</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1676</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Мирослав Миков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1677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Георги Казаков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Светлана Паскалева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1681</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Калина Пенева</w:t>
            </w:r>
          </w:p>
        </w:tc>
      </w:tr>
      <w:tr w:rsidR="0063606F" w:rsidTr="0063606F">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234</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1684</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single" w:sz="4" w:space="0" w:color="auto"/>
              <w:left w:val="nil"/>
              <w:bottom w:val="single" w:sz="4" w:space="0" w:color="auto"/>
              <w:right w:val="single" w:sz="4" w:space="0" w:color="auto"/>
            </w:tcBorders>
            <w:shd w:val="clear" w:color="auto" w:fill="FFFFFF"/>
            <w:noWrap/>
            <w:vAlign w:val="center"/>
            <w:hideMark/>
          </w:tcPr>
          <w:p w:rsidR="0063606F" w:rsidRDefault="0063606F">
            <w:pPr>
              <w:rPr>
                <w:sz w:val="28"/>
                <w:szCs w:val="28"/>
              </w:rPr>
            </w:pPr>
            <w:r>
              <w:rPr>
                <w:sz w:val="28"/>
                <w:szCs w:val="28"/>
              </w:rPr>
              <w:t xml:space="preserve">Ирена </w:t>
            </w:r>
            <w:proofErr w:type="spellStart"/>
            <w:r>
              <w:rPr>
                <w:sz w:val="28"/>
                <w:szCs w:val="28"/>
              </w:rPr>
              <w:t>Мочурова-Горанова</w:t>
            </w:r>
            <w:proofErr w:type="spellEnd"/>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235</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1694</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22.01.2025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Михаил Мишев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lastRenderedPageBreak/>
              <w:t>236</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1719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Сиана</w:t>
            </w:r>
            <w:proofErr w:type="spellEnd"/>
            <w:r>
              <w:rPr>
                <w:sz w:val="28"/>
                <w:szCs w:val="28"/>
              </w:rPr>
              <w:t xml:space="preserve"> Стоянова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237</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1725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Елена Тодорова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238</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1757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Антон Вълчев</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239</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1767</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Кристина Янкулова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240</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1773</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Никола Чобански</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241</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1775</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proofErr w:type="spellStart"/>
            <w:r>
              <w:rPr>
                <w:sz w:val="28"/>
                <w:szCs w:val="28"/>
              </w:rPr>
              <w:t>Михаила</w:t>
            </w:r>
            <w:proofErr w:type="spellEnd"/>
            <w:r>
              <w:rPr>
                <w:sz w:val="28"/>
                <w:szCs w:val="28"/>
              </w:rPr>
              <w:t xml:space="preserve"> Чобанска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242</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1779</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noWrap/>
            <w:vAlign w:val="center"/>
            <w:hideMark/>
          </w:tcPr>
          <w:p w:rsidR="0063606F" w:rsidRDefault="0063606F">
            <w:pPr>
              <w:rPr>
                <w:sz w:val="28"/>
                <w:szCs w:val="28"/>
              </w:rPr>
            </w:pPr>
            <w:r>
              <w:rPr>
                <w:sz w:val="28"/>
                <w:szCs w:val="28"/>
              </w:rPr>
              <w:t>Дияна Ангелова</w:t>
            </w:r>
          </w:p>
        </w:tc>
      </w:tr>
      <w:tr w:rsidR="0063606F" w:rsidTr="0063606F">
        <w:trPr>
          <w:trHeight w:val="567"/>
        </w:trPr>
        <w:tc>
          <w:tcPr>
            <w:tcW w:w="866" w:type="dxa"/>
            <w:tcBorders>
              <w:top w:val="nil"/>
              <w:left w:val="single" w:sz="8" w:space="0" w:color="auto"/>
              <w:bottom w:val="single" w:sz="4"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243</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1798</w:t>
            </w:r>
          </w:p>
        </w:tc>
        <w:tc>
          <w:tcPr>
            <w:tcW w:w="1985" w:type="dxa"/>
            <w:tcBorders>
              <w:top w:val="nil"/>
              <w:left w:val="nil"/>
              <w:bottom w:val="single" w:sz="4"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4" w:space="0" w:color="auto"/>
              <w:right w:val="single" w:sz="8" w:space="0" w:color="auto"/>
            </w:tcBorders>
            <w:shd w:val="clear" w:color="auto" w:fill="FFFFFF"/>
            <w:vAlign w:val="center"/>
            <w:hideMark/>
          </w:tcPr>
          <w:p w:rsidR="0063606F" w:rsidRDefault="0063606F">
            <w:pPr>
              <w:rPr>
                <w:sz w:val="28"/>
                <w:szCs w:val="28"/>
              </w:rPr>
            </w:pPr>
            <w:r>
              <w:rPr>
                <w:sz w:val="28"/>
                <w:szCs w:val="28"/>
              </w:rPr>
              <w:t>Соня Трендафилова-Петрова</w:t>
            </w:r>
          </w:p>
        </w:tc>
      </w:tr>
      <w:tr w:rsidR="0063606F" w:rsidTr="0063606F">
        <w:trPr>
          <w:trHeight w:val="567"/>
        </w:trPr>
        <w:tc>
          <w:tcPr>
            <w:tcW w:w="866" w:type="dxa"/>
            <w:tcBorders>
              <w:top w:val="nil"/>
              <w:left w:val="single" w:sz="8" w:space="0" w:color="auto"/>
              <w:bottom w:val="single" w:sz="8" w:space="0" w:color="auto"/>
              <w:right w:val="single" w:sz="4" w:space="0" w:color="auto"/>
            </w:tcBorders>
            <w:shd w:val="clear" w:color="auto" w:fill="FFFFFF"/>
            <w:vAlign w:val="center"/>
            <w:hideMark/>
          </w:tcPr>
          <w:p w:rsidR="0063606F" w:rsidRDefault="0063606F">
            <w:pPr>
              <w:jc w:val="center"/>
              <w:rPr>
                <w:i/>
                <w:iCs/>
                <w:sz w:val="28"/>
                <w:szCs w:val="28"/>
              </w:rPr>
            </w:pPr>
            <w:r>
              <w:rPr>
                <w:i/>
                <w:iCs/>
                <w:sz w:val="28"/>
                <w:szCs w:val="28"/>
              </w:rPr>
              <w:t>244</w:t>
            </w:r>
          </w:p>
        </w:tc>
        <w:tc>
          <w:tcPr>
            <w:tcW w:w="992" w:type="dxa"/>
            <w:tcBorders>
              <w:top w:val="nil"/>
              <w:left w:val="nil"/>
              <w:bottom w:val="single" w:sz="8"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ВСС-</w:t>
            </w:r>
          </w:p>
        </w:tc>
        <w:tc>
          <w:tcPr>
            <w:tcW w:w="992" w:type="dxa"/>
            <w:tcBorders>
              <w:top w:val="nil"/>
              <w:left w:val="nil"/>
              <w:bottom w:val="single" w:sz="8"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1799</w:t>
            </w:r>
          </w:p>
        </w:tc>
        <w:tc>
          <w:tcPr>
            <w:tcW w:w="1985" w:type="dxa"/>
            <w:tcBorders>
              <w:top w:val="nil"/>
              <w:left w:val="nil"/>
              <w:bottom w:val="single" w:sz="8" w:space="0" w:color="auto"/>
              <w:right w:val="single" w:sz="4" w:space="0" w:color="auto"/>
            </w:tcBorders>
            <w:shd w:val="clear" w:color="auto" w:fill="FFFFFF"/>
            <w:vAlign w:val="center"/>
            <w:hideMark/>
          </w:tcPr>
          <w:p w:rsidR="0063606F" w:rsidRDefault="0063606F">
            <w:pPr>
              <w:jc w:val="center"/>
              <w:rPr>
                <w:sz w:val="28"/>
                <w:szCs w:val="28"/>
              </w:rPr>
            </w:pPr>
            <w:r>
              <w:rPr>
                <w:sz w:val="28"/>
                <w:szCs w:val="28"/>
              </w:rPr>
              <w:t>23.01.2025 г.</w:t>
            </w:r>
          </w:p>
        </w:tc>
        <w:tc>
          <w:tcPr>
            <w:tcW w:w="4678" w:type="dxa"/>
            <w:tcBorders>
              <w:top w:val="nil"/>
              <w:left w:val="nil"/>
              <w:bottom w:val="single" w:sz="8" w:space="0" w:color="auto"/>
              <w:right w:val="single" w:sz="8" w:space="0" w:color="auto"/>
            </w:tcBorders>
            <w:shd w:val="clear" w:color="auto" w:fill="FFFFFF"/>
            <w:noWrap/>
            <w:vAlign w:val="center"/>
            <w:hideMark/>
          </w:tcPr>
          <w:p w:rsidR="0063606F" w:rsidRDefault="0063606F">
            <w:pPr>
              <w:rPr>
                <w:sz w:val="28"/>
                <w:szCs w:val="28"/>
              </w:rPr>
            </w:pPr>
            <w:r>
              <w:rPr>
                <w:sz w:val="28"/>
                <w:szCs w:val="28"/>
              </w:rPr>
              <w:t>Маргарита Енчева-Иванова</w:t>
            </w:r>
          </w:p>
        </w:tc>
      </w:tr>
    </w:tbl>
    <w:p w:rsidR="0063606F" w:rsidRDefault="0063606F" w:rsidP="0063606F">
      <w:pPr>
        <w:autoSpaceDE w:val="0"/>
        <w:autoSpaceDN w:val="0"/>
        <w:adjustRightInd w:val="0"/>
        <w:jc w:val="both"/>
        <w:rPr>
          <w:bCs/>
          <w:sz w:val="28"/>
          <w:szCs w:val="28"/>
        </w:rPr>
      </w:pPr>
    </w:p>
    <w:p w:rsidR="0063606F" w:rsidRDefault="0063606F" w:rsidP="0063606F">
      <w:pPr>
        <w:rPr>
          <w:bCs/>
          <w:sz w:val="28"/>
          <w:szCs w:val="28"/>
        </w:rPr>
      </w:pPr>
    </w:p>
    <w:tbl>
      <w:tblPr>
        <w:tblStyle w:val="af0"/>
        <w:tblW w:w="0" w:type="auto"/>
        <w:tblInd w:w="108" w:type="dxa"/>
        <w:tblLayout w:type="fixed"/>
        <w:tblLook w:val="04A0" w:firstRow="1" w:lastRow="0" w:firstColumn="1" w:lastColumn="0" w:noHBand="0" w:noVBand="1"/>
      </w:tblPr>
      <w:tblGrid>
        <w:gridCol w:w="851"/>
        <w:gridCol w:w="992"/>
        <w:gridCol w:w="992"/>
        <w:gridCol w:w="2410"/>
        <w:gridCol w:w="4219"/>
      </w:tblGrid>
      <w:tr w:rsidR="0063606F" w:rsidTr="0063606F">
        <w:trPr>
          <w:trHeight w:val="567"/>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
                <w:bCs/>
                <w:sz w:val="28"/>
                <w:szCs w:val="28"/>
              </w:rPr>
            </w:pPr>
            <w:r>
              <w:rPr>
                <w:b/>
                <w:bCs/>
                <w:sz w:val="28"/>
                <w:szCs w:val="28"/>
              </w:rPr>
              <w:t>НЕДОПУСНАТИ КАНДИДАТИ</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
                <w:bCs/>
                <w:i/>
                <w:iCs/>
                <w:sz w:val="28"/>
                <w:szCs w:val="28"/>
              </w:rPr>
            </w:pPr>
            <w:r>
              <w:rPr>
                <w:b/>
                <w:bCs/>
                <w:i/>
                <w:iCs/>
                <w:sz w:val="28"/>
                <w:szCs w:val="28"/>
              </w:rPr>
              <w:t>№ по ред</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
                <w:bCs/>
                <w:sz w:val="28"/>
                <w:szCs w:val="28"/>
              </w:rPr>
            </w:pPr>
            <w:r>
              <w:rPr>
                <w:b/>
                <w:bCs/>
                <w:sz w:val="28"/>
                <w:szCs w:val="28"/>
              </w:rPr>
              <w:t>Вх. №</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
                <w:bCs/>
                <w:sz w:val="28"/>
                <w:szCs w:val="28"/>
              </w:rPr>
            </w:pPr>
            <w:r>
              <w:rPr>
                <w:b/>
                <w:bCs/>
                <w:sz w:val="28"/>
                <w:szCs w:val="28"/>
              </w:rPr>
              <w:t>Дата</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jc w:val="center"/>
              <w:rPr>
                <w:b/>
                <w:bCs/>
                <w:sz w:val="28"/>
                <w:szCs w:val="28"/>
              </w:rPr>
            </w:pPr>
            <w:r>
              <w:rPr>
                <w:b/>
                <w:bCs/>
                <w:sz w:val="28"/>
                <w:szCs w:val="28"/>
              </w:rPr>
              <w:t>Име и фамилия</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Cs/>
                <w:i/>
                <w:iCs/>
                <w:sz w:val="28"/>
                <w:szCs w:val="28"/>
              </w:rPr>
            </w:pPr>
            <w:r>
              <w:rPr>
                <w:bCs/>
                <w:i/>
                <w:i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444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13.01.2025 г.</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rPr>
                <w:bCs/>
                <w:sz w:val="28"/>
                <w:szCs w:val="28"/>
              </w:rPr>
            </w:pPr>
            <w:r>
              <w:rPr>
                <w:bCs/>
                <w:sz w:val="28"/>
                <w:szCs w:val="28"/>
              </w:rPr>
              <w:t xml:space="preserve">Филиз </w:t>
            </w:r>
            <w:proofErr w:type="spellStart"/>
            <w:r>
              <w:rPr>
                <w:bCs/>
                <w:sz w:val="28"/>
                <w:szCs w:val="28"/>
              </w:rPr>
              <w:t>Рюстемова</w:t>
            </w:r>
            <w:proofErr w:type="spellEnd"/>
          </w:p>
        </w:tc>
      </w:tr>
      <w:tr w:rsidR="0063606F" w:rsidTr="0063606F">
        <w:trPr>
          <w:trHeight w:val="898"/>
        </w:trPr>
        <w:tc>
          <w:tcPr>
            <w:tcW w:w="9464" w:type="dxa"/>
            <w:gridSpan w:val="5"/>
            <w:tcBorders>
              <w:top w:val="single" w:sz="4" w:space="0" w:color="auto"/>
              <w:left w:val="single" w:sz="4" w:space="0" w:color="auto"/>
              <w:bottom w:val="single" w:sz="4" w:space="0" w:color="auto"/>
              <w:right w:val="single" w:sz="4" w:space="0" w:color="auto"/>
            </w:tcBorders>
            <w:hideMark/>
          </w:tcPr>
          <w:p w:rsidR="0063606F" w:rsidRDefault="0063606F">
            <w:pPr>
              <w:rPr>
                <w:bCs/>
                <w:i/>
                <w:iCs/>
                <w:sz w:val="28"/>
                <w:szCs w:val="28"/>
              </w:rPr>
            </w:pPr>
            <w:r>
              <w:rPr>
                <w:b/>
                <w:bCs/>
                <w:i/>
                <w:iCs/>
                <w:sz w:val="28"/>
                <w:szCs w:val="28"/>
              </w:rPr>
              <w:t>Основание за недопускането:</w:t>
            </w:r>
            <w:r>
              <w:rPr>
                <w:bCs/>
                <w:i/>
                <w:iCs/>
                <w:sz w:val="28"/>
                <w:szCs w:val="28"/>
              </w:rPr>
              <w:t xml:space="preserve"> Кандидатът не отговаря на изискването на разпоредбата на чл. 162, т. 6 от ЗСВ.</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Cs/>
                <w:i/>
                <w:iCs/>
                <w:sz w:val="28"/>
                <w:szCs w:val="28"/>
              </w:rPr>
            </w:pPr>
            <w:r>
              <w:rPr>
                <w:bCs/>
                <w:i/>
                <w:i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1174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20.01.2025 г.</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rPr>
                <w:bCs/>
                <w:sz w:val="28"/>
                <w:szCs w:val="28"/>
              </w:rPr>
            </w:pPr>
            <w:r>
              <w:rPr>
                <w:bCs/>
                <w:sz w:val="28"/>
                <w:szCs w:val="28"/>
              </w:rPr>
              <w:t xml:space="preserve">Милена </w:t>
            </w:r>
            <w:proofErr w:type="spellStart"/>
            <w:r>
              <w:rPr>
                <w:bCs/>
                <w:sz w:val="28"/>
                <w:szCs w:val="28"/>
              </w:rPr>
              <w:t>Зетова</w:t>
            </w:r>
            <w:proofErr w:type="spellEnd"/>
          </w:p>
        </w:tc>
      </w:tr>
      <w:tr w:rsidR="0063606F" w:rsidTr="0063606F">
        <w:trPr>
          <w:trHeight w:val="2220"/>
        </w:trPr>
        <w:tc>
          <w:tcPr>
            <w:tcW w:w="9464" w:type="dxa"/>
            <w:gridSpan w:val="5"/>
            <w:tcBorders>
              <w:top w:val="single" w:sz="4" w:space="0" w:color="auto"/>
              <w:left w:val="single" w:sz="4" w:space="0" w:color="auto"/>
              <w:bottom w:val="single" w:sz="4" w:space="0" w:color="auto"/>
              <w:right w:val="single" w:sz="4" w:space="0" w:color="auto"/>
            </w:tcBorders>
            <w:hideMark/>
          </w:tcPr>
          <w:p w:rsidR="0063606F" w:rsidRDefault="0063606F">
            <w:pPr>
              <w:autoSpaceDE w:val="0"/>
              <w:autoSpaceDN w:val="0"/>
              <w:adjustRightInd w:val="0"/>
              <w:jc w:val="both"/>
              <w:rPr>
                <w:rFonts w:ascii="Times New Roman CYR" w:eastAsiaTheme="minorHAnsi" w:hAnsi="Times New Roman CYR" w:cs="Times New Roman CYR"/>
                <w:i/>
                <w:iCs/>
                <w:sz w:val="28"/>
                <w:szCs w:val="28"/>
                <w:lang w:eastAsia="en-US"/>
              </w:rPr>
            </w:pPr>
            <w:r>
              <w:rPr>
                <w:b/>
                <w:bCs/>
                <w:i/>
                <w:iCs/>
                <w:sz w:val="28"/>
                <w:szCs w:val="28"/>
              </w:rPr>
              <w:t>Основание за недопускането:</w:t>
            </w:r>
            <w:r>
              <w:rPr>
                <w:bCs/>
                <w:i/>
                <w:iCs/>
                <w:sz w:val="28"/>
                <w:szCs w:val="28"/>
              </w:rPr>
              <w:t xml:space="preserve"> </w:t>
            </w:r>
            <w:r>
              <w:rPr>
                <w:rFonts w:ascii="Times New Roman CYR" w:eastAsiaTheme="minorHAnsi" w:hAnsi="Times New Roman CYR" w:cs="Times New Roman CYR"/>
                <w:i/>
                <w:iCs/>
                <w:sz w:val="28"/>
                <w:szCs w:val="28"/>
                <w:lang w:eastAsia="en-US"/>
              </w:rPr>
              <w:t xml:space="preserve">Според разпоредбата на чл. 181, ал. 2 от ЗСВ, в конкурс за първоначално назначаване в административен съд може да участва лице, което отговаря на изискванията на чл. 162 от ЗСВ и има стажа по чл. 164, ал. 4 от ЗСВ за длъжността, за която кандидатства, а именно 8 години.  </w:t>
            </w:r>
          </w:p>
          <w:p w:rsidR="0063606F" w:rsidRDefault="0063606F">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i/>
                <w:iCs/>
                <w:sz w:val="28"/>
                <w:szCs w:val="28"/>
                <w:lang w:eastAsia="en-US"/>
              </w:rPr>
              <w:t>Видно от приложено нотариално-заверено копие на удостоверение от 04.05.2020 г. на Адвокатски съвет – Хасково, същата е била вписана в регистъра на адвокатите на 23.01.2018 г., положила клетва на 14.02.2018 и отписана от регистъра на адвокатите, считано от 30.04.2020 г. Изчислен за този период стажът й възлиза на 2 г., 2 м. и 16 дни.</w:t>
            </w:r>
          </w:p>
          <w:p w:rsidR="0063606F" w:rsidRDefault="0063606F">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i/>
                <w:iCs/>
                <w:sz w:val="28"/>
                <w:szCs w:val="28"/>
                <w:lang w:eastAsia="en-US"/>
              </w:rPr>
              <w:t>В периода от 04.05.2020 г. до 10.09.2021 г. или 01 г., 4 м. и 07 д., кандидатката е заемала длъжността Държавен съдебен изпълнител при Районен съд – Хасково, съгласно представено удостоверение от 15.03.2022 г. Този размер на стажа е вписан и в представеното нотариално</w:t>
            </w:r>
            <w:r>
              <w:rPr>
                <w:rFonts w:ascii="Times New Roman CYR" w:eastAsiaTheme="minorHAnsi" w:hAnsi="Times New Roman CYR" w:cs="Times New Roman CYR"/>
                <w:i/>
                <w:iCs/>
                <w:sz w:val="28"/>
                <w:szCs w:val="28"/>
                <w:lang w:val="en-US" w:eastAsia="en-US"/>
              </w:rPr>
              <w:t xml:space="preserve"> </w:t>
            </w:r>
            <w:r>
              <w:rPr>
                <w:rFonts w:ascii="Times New Roman CYR" w:eastAsiaTheme="minorHAnsi" w:hAnsi="Times New Roman CYR" w:cs="Times New Roman CYR"/>
                <w:i/>
                <w:iCs/>
                <w:sz w:val="28"/>
                <w:szCs w:val="28"/>
                <w:lang w:eastAsia="en-US"/>
              </w:rPr>
              <w:t xml:space="preserve">заверено копие от трудова книжка за този период. </w:t>
            </w:r>
          </w:p>
          <w:p w:rsidR="0063606F" w:rsidRDefault="0063606F">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i/>
                <w:iCs/>
                <w:sz w:val="28"/>
                <w:szCs w:val="28"/>
                <w:lang w:eastAsia="en-US"/>
              </w:rPr>
              <w:t xml:space="preserve">Съгласно служебна бележка от председателя на Районен съд – Димитровград, считано от 19.11.2021 г. кандидатката работи на </w:t>
            </w:r>
            <w:r>
              <w:rPr>
                <w:rFonts w:ascii="Times New Roman CYR" w:eastAsiaTheme="minorHAnsi" w:hAnsi="Times New Roman CYR" w:cs="Times New Roman CYR"/>
                <w:i/>
                <w:iCs/>
                <w:sz w:val="28"/>
                <w:szCs w:val="28"/>
                <w:lang w:eastAsia="en-US"/>
              </w:rPr>
              <w:lastRenderedPageBreak/>
              <w:t>длъжност Държавен съдебен изпълнител в същия съд и към 01.</w:t>
            </w:r>
            <w:proofErr w:type="spellStart"/>
            <w:r>
              <w:rPr>
                <w:rFonts w:ascii="Times New Roman CYR" w:eastAsiaTheme="minorHAnsi" w:hAnsi="Times New Roman CYR" w:cs="Times New Roman CYR"/>
                <w:i/>
                <w:iCs/>
                <w:sz w:val="28"/>
                <w:szCs w:val="28"/>
                <w:lang w:eastAsia="en-US"/>
              </w:rPr>
              <w:t>01</w:t>
            </w:r>
            <w:proofErr w:type="spellEnd"/>
            <w:r>
              <w:rPr>
                <w:rFonts w:ascii="Times New Roman CYR" w:eastAsiaTheme="minorHAnsi" w:hAnsi="Times New Roman CYR" w:cs="Times New Roman CYR"/>
                <w:i/>
                <w:iCs/>
                <w:sz w:val="28"/>
                <w:szCs w:val="28"/>
                <w:lang w:eastAsia="en-US"/>
              </w:rPr>
              <w:t xml:space="preserve">.2025 г. има юридически стаж в Районен съд - Димитровград като държавен съдебен изпълнител 3 години, 1 месец и 12 дни. </w:t>
            </w:r>
          </w:p>
          <w:p w:rsidR="0063606F" w:rsidRDefault="0063606F">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i/>
                <w:iCs/>
                <w:sz w:val="28"/>
                <w:szCs w:val="28"/>
                <w:lang w:eastAsia="en-US"/>
              </w:rPr>
              <w:t>Така сумиран юридическият стаж на участничката възлиза общо на 6 г., 8 м. и 5 дни.</w:t>
            </w:r>
          </w:p>
          <w:p w:rsidR="0063606F" w:rsidRDefault="0063606F">
            <w:pPr>
              <w:autoSpaceDE w:val="0"/>
              <w:autoSpaceDN w:val="0"/>
              <w:adjustRightInd w:val="0"/>
              <w:ind w:firstLine="708"/>
              <w:jc w:val="both"/>
              <w:rPr>
                <w:rFonts w:ascii="Times New Roman CYR" w:eastAsiaTheme="minorHAnsi" w:hAnsi="Times New Roman CYR" w:cs="Times New Roman CYR"/>
                <w:i/>
                <w:iCs/>
                <w:sz w:val="28"/>
                <w:szCs w:val="28"/>
                <w:lang w:eastAsia="en-US"/>
              </w:rPr>
            </w:pPr>
            <w:r>
              <w:rPr>
                <w:rFonts w:ascii="Times New Roman CYR" w:eastAsiaTheme="minorHAnsi" w:hAnsi="Times New Roman CYR" w:cs="Times New Roman CYR"/>
                <w:i/>
                <w:iCs/>
                <w:sz w:val="28"/>
                <w:szCs w:val="28"/>
                <w:lang w:eastAsia="en-US"/>
              </w:rPr>
              <w:t xml:space="preserve">Приложеното е копие от трудова книжка, в което е отразен стаж като счетоводител на 4 часа в ЕООД в периода от 15.01.2016 до 18.09.2017 г. и от 19.09.2017 до 13.02.2018 г., който не следва да се зачита като юридически, доколкото не съставлява такъв по смисъла на чл. 164, ал. 8 и следващите от същата разпоредба. </w:t>
            </w:r>
            <w:r w:rsidR="00C35356">
              <w:rPr>
                <w:rFonts w:ascii="Times New Roman CYR" w:eastAsiaTheme="minorHAnsi" w:hAnsi="Times New Roman CYR" w:cs="Times New Roman CYR"/>
                <w:i/>
                <w:iCs/>
                <w:sz w:val="28"/>
                <w:szCs w:val="28"/>
                <w:lang w:eastAsia="en-US"/>
              </w:rPr>
              <w:t>В п</w:t>
            </w:r>
            <w:r>
              <w:rPr>
                <w:rFonts w:ascii="Times New Roman CYR" w:eastAsiaTheme="minorHAnsi" w:hAnsi="Times New Roman CYR" w:cs="Times New Roman CYR"/>
                <w:i/>
                <w:iCs/>
                <w:sz w:val="28"/>
                <w:szCs w:val="28"/>
                <w:lang w:eastAsia="en-US"/>
              </w:rPr>
              <w:t xml:space="preserve">редставеното удостоверение от същото дружество с вписан само осигурителен стаж, но не и трудов, в размер 1 г. 0 м. и 5 дни за длъжност юрисконсулт в периода 15.01.2016 г. до 01.02.2018 г. на непълно работно време – 4 часа. Не са представени други официални документи вкл. и за този период, удостоверяващи по безспорен начин продължителност на юридически стаж. </w:t>
            </w:r>
          </w:p>
          <w:p w:rsidR="0063606F" w:rsidRDefault="0063606F">
            <w:pPr>
              <w:autoSpaceDE w:val="0"/>
              <w:autoSpaceDN w:val="0"/>
              <w:adjustRightInd w:val="0"/>
              <w:ind w:firstLine="708"/>
              <w:jc w:val="both"/>
              <w:rPr>
                <w:rFonts w:ascii="Times New Roman CYR" w:eastAsiaTheme="minorHAnsi" w:hAnsi="Times New Roman CYR" w:cs="Times New Roman CYR"/>
                <w:b/>
                <w:i/>
                <w:iCs/>
                <w:sz w:val="28"/>
                <w:szCs w:val="28"/>
                <w:lang w:eastAsia="en-US"/>
              </w:rPr>
            </w:pPr>
            <w:r>
              <w:rPr>
                <w:rFonts w:ascii="Times New Roman CYR" w:eastAsiaTheme="minorHAnsi" w:hAnsi="Times New Roman CYR" w:cs="Times New Roman CYR"/>
                <w:i/>
                <w:iCs/>
                <w:sz w:val="28"/>
                <w:szCs w:val="28"/>
                <w:lang w:eastAsia="en-US"/>
              </w:rPr>
              <w:t>Изложеното по-горе обосновава недопускането на кандидата до участие в конкурса, поради липса на законовата предпоставка по чл. 164, ал. 4 ЗСВ.</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Cs/>
                <w:i/>
                <w:iCs/>
                <w:sz w:val="28"/>
                <w:szCs w:val="28"/>
              </w:rPr>
            </w:pPr>
            <w:r>
              <w:rPr>
                <w:bCs/>
                <w:i/>
                <w:iCs/>
                <w:sz w:val="28"/>
                <w:szCs w:val="28"/>
              </w:rPr>
              <w:lastRenderedPageBreak/>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1358</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21.01.2025 г.</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rPr>
                <w:bCs/>
                <w:sz w:val="28"/>
                <w:szCs w:val="28"/>
              </w:rPr>
            </w:pPr>
            <w:r>
              <w:rPr>
                <w:bCs/>
                <w:sz w:val="28"/>
                <w:szCs w:val="28"/>
              </w:rPr>
              <w:t>Стефан Янков</w:t>
            </w:r>
          </w:p>
        </w:tc>
      </w:tr>
      <w:tr w:rsidR="0063606F" w:rsidTr="0063606F">
        <w:trPr>
          <w:trHeight w:val="6369"/>
        </w:trPr>
        <w:tc>
          <w:tcPr>
            <w:tcW w:w="9464" w:type="dxa"/>
            <w:gridSpan w:val="5"/>
            <w:tcBorders>
              <w:top w:val="single" w:sz="4" w:space="0" w:color="auto"/>
              <w:left w:val="single" w:sz="4" w:space="0" w:color="auto"/>
              <w:bottom w:val="single" w:sz="4" w:space="0" w:color="auto"/>
              <w:right w:val="single" w:sz="4" w:space="0" w:color="auto"/>
            </w:tcBorders>
            <w:hideMark/>
          </w:tcPr>
          <w:p w:rsidR="0063606F" w:rsidRDefault="0063606F">
            <w:pPr>
              <w:autoSpaceDE w:val="0"/>
              <w:autoSpaceDN w:val="0"/>
              <w:adjustRightInd w:val="0"/>
              <w:jc w:val="both"/>
              <w:rPr>
                <w:bCs/>
                <w:i/>
                <w:iCs/>
                <w:sz w:val="28"/>
                <w:szCs w:val="28"/>
              </w:rPr>
            </w:pPr>
            <w:r>
              <w:rPr>
                <w:b/>
                <w:bCs/>
                <w:i/>
                <w:iCs/>
                <w:sz w:val="28"/>
                <w:szCs w:val="28"/>
              </w:rPr>
              <w:t>Основание за недопускането:</w:t>
            </w:r>
            <w:r>
              <w:rPr>
                <w:bCs/>
                <w:i/>
                <w:iCs/>
                <w:sz w:val="28"/>
                <w:szCs w:val="28"/>
              </w:rPr>
              <w:t xml:space="preserve"> </w:t>
            </w:r>
            <w:r>
              <w:rPr>
                <w:rFonts w:ascii="Times New Roman CYR" w:eastAsiaTheme="minorHAnsi" w:hAnsi="Times New Roman CYR" w:cs="Times New Roman CYR"/>
                <w:i/>
                <w:iCs/>
                <w:sz w:val="28"/>
                <w:szCs w:val="28"/>
                <w:lang w:eastAsia="en-US"/>
              </w:rPr>
              <w:t xml:space="preserve">Съгласно разпоредбата на чл. 181, ал. 2 от ЗСВ, в конкурс за първоначално назначаване в административен съд може да участва лице, което отговаря на изискванията на чл. 162 от ЗСВ и има стажа по чл. 164, ал. 4 от ЗСВ за длъжността, за която кандидатства, а именно 8 години. </w:t>
            </w:r>
            <w:r>
              <w:rPr>
                <w:bCs/>
                <w:i/>
                <w:iCs/>
                <w:sz w:val="28"/>
                <w:szCs w:val="28"/>
              </w:rPr>
              <w:t>Кандидатът е завършил висше образование по специалността „Право“ с дата от последен протокол на Държавната изпитна комисия - 08.03.2021 г. и е придобил юридическа правоспособност на 12.</w:t>
            </w:r>
            <w:proofErr w:type="spellStart"/>
            <w:r>
              <w:rPr>
                <w:bCs/>
                <w:i/>
                <w:iCs/>
                <w:sz w:val="28"/>
                <w:szCs w:val="28"/>
              </w:rPr>
              <w:t>12</w:t>
            </w:r>
            <w:proofErr w:type="spellEnd"/>
            <w:r>
              <w:rPr>
                <w:bCs/>
                <w:i/>
                <w:iCs/>
                <w:sz w:val="28"/>
                <w:szCs w:val="28"/>
              </w:rPr>
              <w:t xml:space="preserve">.2021 г. Прилага </w:t>
            </w:r>
            <w:r>
              <w:rPr>
                <w:rFonts w:eastAsiaTheme="minorHAnsi"/>
                <w:i/>
                <w:sz w:val="28"/>
                <w:szCs w:val="28"/>
              </w:rPr>
              <w:t>нотариално</w:t>
            </w:r>
            <w:r>
              <w:rPr>
                <w:rFonts w:asciiTheme="minorHAnsi" w:eastAsiaTheme="minorHAnsi" w:hAnsiTheme="minorHAnsi"/>
                <w:i/>
                <w:sz w:val="28"/>
                <w:szCs w:val="28"/>
              </w:rPr>
              <w:t xml:space="preserve"> </w:t>
            </w:r>
            <w:r>
              <w:rPr>
                <w:rFonts w:eastAsiaTheme="minorHAnsi"/>
                <w:i/>
                <w:sz w:val="28"/>
                <w:szCs w:val="28"/>
              </w:rPr>
              <w:t>заверено копие на</w:t>
            </w:r>
            <w:r>
              <w:rPr>
                <w:rFonts w:eastAsiaTheme="minorHAnsi"/>
                <w:i/>
              </w:rPr>
              <w:t xml:space="preserve"> </w:t>
            </w:r>
            <w:r>
              <w:rPr>
                <w:bCs/>
                <w:i/>
                <w:iCs/>
                <w:sz w:val="28"/>
                <w:szCs w:val="28"/>
              </w:rPr>
              <w:t xml:space="preserve">трудова книжка с вписан стаж в размер на 1 г. 3 м. 22 д. на длъжности „правен сътрудник“ и „юрисконсулт“ </w:t>
            </w:r>
            <w:r>
              <w:rPr>
                <w:bCs/>
                <w:i/>
                <w:iCs/>
                <w:sz w:val="28"/>
                <w:szCs w:val="28"/>
                <w:lang w:val="en-US"/>
              </w:rPr>
              <w:t>(</w:t>
            </w:r>
            <w:r>
              <w:rPr>
                <w:bCs/>
                <w:i/>
                <w:iCs/>
                <w:sz w:val="28"/>
                <w:szCs w:val="28"/>
              </w:rPr>
              <w:t>0 г. 8 м. 7 д. изчислен от датата на придобиване на правоспособност</w:t>
            </w:r>
            <w:r>
              <w:rPr>
                <w:bCs/>
                <w:i/>
                <w:iCs/>
                <w:sz w:val="28"/>
                <w:szCs w:val="28"/>
                <w:lang w:val="en-US"/>
              </w:rPr>
              <w:t>)</w:t>
            </w:r>
            <w:r>
              <w:rPr>
                <w:bCs/>
                <w:i/>
                <w:iCs/>
                <w:sz w:val="28"/>
                <w:szCs w:val="28"/>
              </w:rPr>
              <w:t xml:space="preserve"> и нотариално заверено копие на служебна книжка с вписан стаж в размер на 1 г. 2 м. 11 д. като публичен изпълнител в ТД на НАП за периода от 19.08.2022 г. до 30.10.2023 г. и стаж като юрисконсулт в размер на 0 г. 2 м. 2 д. за периода от 30.10.2023 г. до 01.</w:t>
            </w:r>
            <w:proofErr w:type="spellStart"/>
            <w:r>
              <w:rPr>
                <w:bCs/>
                <w:i/>
                <w:iCs/>
                <w:sz w:val="28"/>
                <w:szCs w:val="28"/>
              </w:rPr>
              <w:t>01</w:t>
            </w:r>
            <w:proofErr w:type="spellEnd"/>
            <w:r>
              <w:rPr>
                <w:bCs/>
                <w:i/>
                <w:iCs/>
                <w:sz w:val="28"/>
                <w:szCs w:val="28"/>
              </w:rPr>
              <w:t xml:space="preserve">.2024 г. </w:t>
            </w:r>
            <w:r>
              <w:rPr>
                <w:rFonts w:eastAsiaTheme="minorHAnsi"/>
                <w:i/>
                <w:sz w:val="28"/>
                <w:szCs w:val="28"/>
              </w:rPr>
              <w:t xml:space="preserve">Така изчислен общият юридически стаж на кандидата възлиза на </w:t>
            </w:r>
            <w:r>
              <w:rPr>
                <w:bCs/>
                <w:i/>
                <w:iCs/>
                <w:sz w:val="28"/>
                <w:szCs w:val="28"/>
              </w:rPr>
              <w:t>2 г. 0 м. 20 д.</w:t>
            </w:r>
          </w:p>
          <w:p w:rsidR="0063606F" w:rsidRDefault="0063606F">
            <w:pPr>
              <w:autoSpaceDE w:val="0"/>
              <w:autoSpaceDN w:val="0"/>
              <w:adjustRightInd w:val="0"/>
              <w:jc w:val="both"/>
              <w:rPr>
                <w:bCs/>
                <w:i/>
                <w:iCs/>
                <w:sz w:val="28"/>
                <w:szCs w:val="28"/>
              </w:rPr>
            </w:pPr>
            <w:r>
              <w:rPr>
                <w:rFonts w:eastAsiaTheme="minorHAnsi"/>
                <w:i/>
                <w:sz w:val="28"/>
                <w:szCs w:val="28"/>
              </w:rPr>
              <w:t>Поради неизпълнение на изискването на разпоредбата на чл. 164, ал. 4 за наличие на 8 години специален стаж за длъжността, за която кандидатства и на това основание кандидатът не следва да бъде допуснат до участие в конкурса.</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Cs/>
                <w:i/>
                <w:iCs/>
                <w:sz w:val="28"/>
                <w:szCs w:val="28"/>
              </w:rPr>
            </w:pPr>
            <w:r>
              <w:rPr>
                <w:bCs/>
                <w:i/>
                <w:i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1447</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21.01.2025 г.</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rPr>
                <w:bCs/>
                <w:sz w:val="28"/>
                <w:szCs w:val="28"/>
              </w:rPr>
            </w:pPr>
            <w:r>
              <w:rPr>
                <w:bCs/>
                <w:sz w:val="28"/>
                <w:szCs w:val="28"/>
              </w:rPr>
              <w:t xml:space="preserve">Полина </w:t>
            </w:r>
            <w:proofErr w:type="spellStart"/>
            <w:r>
              <w:rPr>
                <w:bCs/>
                <w:sz w:val="28"/>
                <w:szCs w:val="28"/>
              </w:rPr>
              <w:t>Писарска</w:t>
            </w:r>
            <w:proofErr w:type="spellEnd"/>
          </w:p>
        </w:tc>
      </w:tr>
      <w:tr w:rsidR="0063606F" w:rsidTr="0063606F">
        <w:trPr>
          <w:trHeight w:val="418"/>
        </w:trPr>
        <w:tc>
          <w:tcPr>
            <w:tcW w:w="9464" w:type="dxa"/>
            <w:gridSpan w:val="5"/>
            <w:tcBorders>
              <w:top w:val="single" w:sz="4" w:space="0" w:color="auto"/>
              <w:left w:val="single" w:sz="4" w:space="0" w:color="auto"/>
              <w:bottom w:val="single" w:sz="4" w:space="0" w:color="auto"/>
              <w:right w:val="single" w:sz="4" w:space="0" w:color="auto"/>
            </w:tcBorders>
            <w:hideMark/>
          </w:tcPr>
          <w:p w:rsidR="0063606F" w:rsidRDefault="0063606F">
            <w:pPr>
              <w:autoSpaceDE w:val="0"/>
              <w:autoSpaceDN w:val="0"/>
              <w:adjustRightInd w:val="0"/>
              <w:jc w:val="both"/>
              <w:rPr>
                <w:bCs/>
                <w:i/>
                <w:iCs/>
                <w:sz w:val="28"/>
                <w:szCs w:val="28"/>
              </w:rPr>
            </w:pPr>
            <w:r>
              <w:rPr>
                <w:b/>
                <w:bCs/>
                <w:i/>
                <w:iCs/>
                <w:sz w:val="28"/>
                <w:szCs w:val="28"/>
              </w:rPr>
              <w:t>Основание за недопускането:</w:t>
            </w:r>
            <w:r>
              <w:rPr>
                <w:bCs/>
                <w:i/>
                <w:iCs/>
                <w:sz w:val="28"/>
                <w:szCs w:val="28"/>
              </w:rPr>
              <w:t xml:space="preserve"> </w:t>
            </w:r>
            <w:r>
              <w:rPr>
                <w:rFonts w:ascii="Times New Roman CYR" w:eastAsiaTheme="minorHAnsi" w:hAnsi="Times New Roman CYR" w:cs="Times New Roman CYR"/>
                <w:i/>
                <w:iCs/>
                <w:sz w:val="28"/>
                <w:szCs w:val="28"/>
                <w:lang w:eastAsia="en-US"/>
              </w:rPr>
              <w:t xml:space="preserve">Съгласно разпоредбата на чл. 181, ал. 2 от ЗСВ, в конкурс за първоначално назначаване в административен съд може да участва лице, което отговаря на изискванията на чл. 162 от ЗСВ и има стажа по чл. 164, ал. 4 от ЗСВ за длъжността, за която кандидатства, а </w:t>
            </w:r>
            <w:r>
              <w:rPr>
                <w:rFonts w:ascii="Times New Roman CYR" w:eastAsiaTheme="minorHAnsi" w:hAnsi="Times New Roman CYR" w:cs="Times New Roman CYR"/>
                <w:i/>
                <w:iCs/>
                <w:sz w:val="28"/>
                <w:szCs w:val="28"/>
                <w:lang w:eastAsia="en-US"/>
              </w:rPr>
              <w:lastRenderedPageBreak/>
              <w:t>именно 8 години. Кандидатът е</w:t>
            </w:r>
            <w:r>
              <w:rPr>
                <w:bCs/>
                <w:i/>
                <w:iCs/>
                <w:sz w:val="28"/>
                <w:szCs w:val="28"/>
              </w:rPr>
              <w:t xml:space="preserve"> завършил висше образование по специалността "Право" на 11.05.2012 г. и е придобил юридическа правоспособност на 17.01.2013 г. Прилага нотариално заверено копие от осигурителна книжка като юрисконсулт при ЧСИ с начална дата 01.07.2011 г. и заверен период от 4 г. 6 м. 0 д. Същевременно в нотариално заверено копие на трудова книжка е виден стаж като юрисконсулт при същия ЧСИ от 01.07.2011 г. до 13.02.2017 г., като е отбелязано, че осигурителният стаж е равен на зачетения трудов стаж и по печат възлиза на 5 г. 7 м 12 д.</w:t>
            </w:r>
            <w:r>
              <w:rPr>
                <w:bCs/>
                <w:i/>
              </w:rPr>
              <w:t xml:space="preserve"> </w:t>
            </w:r>
            <w:r>
              <w:rPr>
                <w:bCs/>
                <w:i/>
                <w:sz w:val="28"/>
                <w:szCs w:val="28"/>
              </w:rPr>
              <w:t>Налице е припокриване на стажа от осигурителната книжка и трудовата книжка, като и</w:t>
            </w:r>
            <w:r>
              <w:rPr>
                <w:rFonts w:eastAsiaTheme="minorHAnsi"/>
                <w:i/>
                <w:sz w:val="28"/>
                <w:szCs w:val="28"/>
              </w:rPr>
              <w:t xml:space="preserve">зчислен от датата на придобиване на правоспособност, юридическият стаж на участника за тази длъжност възлиза общо на </w:t>
            </w:r>
            <w:r>
              <w:rPr>
                <w:bCs/>
                <w:i/>
                <w:iCs/>
                <w:sz w:val="28"/>
                <w:szCs w:val="28"/>
              </w:rPr>
              <w:t>4 г. 0 м. 27 д. От трудовата книжка е виден и друг стаж като юрисконсулт в размер на 0 г. 2 м. 20 д. за периода от 17.02.2017 г. до 09.05.2017 г. и стаж като юрисконсулт в размер на 0 г. 2 м. 1 д. за периода от 16.05.2017 г. до 17.07.2017 г. Така изчислен, общият юридически стаж на кандидата възлиза на 4 г. 5 м. 18 д.</w:t>
            </w:r>
          </w:p>
          <w:p w:rsidR="0063606F" w:rsidRDefault="0063606F">
            <w:pPr>
              <w:jc w:val="both"/>
              <w:rPr>
                <w:bCs/>
                <w:i/>
                <w:iCs/>
                <w:sz w:val="28"/>
                <w:szCs w:val="28"/>
              </w:rPr>
            </w:pPr>
            <w:r>
              <w:rPr>
                <w:bCs/>
                <w:i/>
                <w:sz w:val="28"/>
                <w:szCs w:val="28"/>
              </w:rPr>
              <w:t xml:space="preserve">С оглед на изложеното, кандидатът не следва да бъде допуснат до участие в конкурса, тъй като не отговаря на изискването на разпоредбата на чл. 164, ал. 4 от ЗСВ за наличие на най-малко 8 години стаж за заемане на длъжността, за която кандидатства.                                                                               </w:t>
            </w:r>
          </w:p>
        </w:tc>
      </w:tr>
      <w:tr w:rsidR="0063606F" w:rsidTr="0063606F">
        <w:trPr>
          <w:trHeight w:val="567"/>
        </w:trPr>
        <w:tc>
          <w:tcPr>
            <w:tcW w:w="851" w:type="dxa"/>
            <w:tcBorders>
              <w:top w:val="single" w:sz="4" w:space="0" w:color="auto"/>
              <w:left w:val="single" w:sz="4" w:space="0" w:color="auto"/>
              <w:bottom w:val="single" w:sz="4" w:space="0" w:color="auto"/>
              <w:right w:val="single" w:sz="4" w:space="0" w:color="auto"/>
            </w:tcBorders>
            <w:vAlign w:val="center"/>
            <w:hideMark/>
          </w:tcPr>
          <w:p w:rsidR="0063606F" w:rsidRDefault="0063606F">
            <w:pPr>
              <w:jc w:val="center"/>
              <w:rPr>
                <w:bCs/>
                <w:i/>
                <w:iCs/>
                <w:sz w:val="28"/>
                <w:szCs w:val="28"/>
              </w:rPr>
            </w:pPr>
            <w:r>
              <w:rPr>
                <w:bCs/>
                <w:i/>
                <w:iCs/>
                <w:sz w:val="28"/>
                <w:szCs w:val="28"/>
              </w:rPr>
              <w:lastRenderedPageBreak/>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ВСС-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1649</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606F" w:rsidRDefault="0063606F">
            <w:pPr>
              <w:rPr>
                <w:bCs/>
                <w:sz w:val="28"/>
                <w:szCs w:val="28"/>
              </w:rPr>
            </w:pPr>
            <w:r>
              <w:rPr>
                <w:bCs/>
                <w:sz w:val="28"/>
                <w:szCs w:val="28"/>
              </w:rPr>
              <w:t>22.01.2025 г.</w:t>
            </w:r>
          </w:p>
        </w:tc>
        <w:tc>
          <w:tcPr>
            <w:tcW w:w="4219" w:type="dxa"/>
            <w:tcBorders>
              <w:top w:val="single" w:sz="4" w:space="0" w:color="auto"/>
              <w:left w:val="single" w:sz="4" w:space="0" w:color="auto"/>
              <w:bottom w:val="single" w:sz="4" w:space="0" w:color="auto"/>
              <w:right w:val="single" w:sz="4" w:space="0" w:color="auto"/>
            </w:tcBorders>
            <w:noWrap/>
            <w:vAlign w:val="center"/>
            <w:hideMark/>
          </w:tcPr>
          <w:p w:rsidR="0063606F" w:rsidRDefault="0063606F">
            <w:pPr>
              <w:rPr>
                <w:bCs/>
                <w:sz w:val="28"/>
                <w:szCs w:val="28"/>
              </w:rPr>
            </w:pPr>
            <w:r>
              <w:rPr>
                <w:bCs/>
                <w:sz w:val="28"/>
                <w:szCs w:val="28"/>
              </w:rPr>
              <w:t xml:space="preserve">Александра </w:t>
            </w:r>
            <w:proofErr w:type="spellStart"/>
            <w:r>
              <w:rPr>
                <w:bCs/>
                <w:sz w:val="28"/>
                <w:szCs w:val="28"/>
              </w:rPr>
              <w:t>Кортелова</w:t>
            </w:r>
            <w:proofErr w:type="spellEnd"/>
          </w:p>
        </w:tc>
      </w:tr>
      <w:tr w:rsidR="0063606F" w:rsidTr="0063606F">
        <w:trPr>
          <w:trHeight w:val="6218"/>
        </w:trPr>
        <w:tc>
          <w:tcPr>
            <w:tcW w:w="9464" w:type="dxa"/>
            <w:gridSpan w:val="5"/>
            <w:tcBorders>
              <w:top w:val="single" w:sz="4" w:space="0" w:color="auto"/>
              <w:left w:val="single" w:sz="4" w:space="0" w:color="auto"/>
              <w:bottom w:val="single" w:sz="4" w:space="0" w:color="auto"/>
              <w:right w:val="single" w:sz="4" w:space="0" w:color="auto"/>
            </w:tcBorders>
            <w:hideMark/>
          </w:tcPr>
          <w:p w:rsidR="0063606F" w:rsidRDefault="0063606F">
            <w:pPr>
              <w:autoSpaceDE w:val="0"/>
              <w:autoSpaceDN w:val="0"/>
              <w:adjustRightInd w:val="0"/>
              <w:jc w:val="both"/>
              <w:rPr>
                <w:rFonts w:eastAsiaTheme="minorHAnsi"/>
                <w:i/>
                <w:sz w:val="28"/>
                <w:szCs w:val="28"/>
              </w:rPr>
            </w:pPr>
            <w:r>
              <w:rPr>
                <w:b/>
                <w:bCs/>
                <w:i/>
                <w:iCs/>
                <w:sz w:val="28"/>
                <w:szCs w:val="28"/>
              </w:rPr>
              <w:t>Основание за недопускането:</w:t>
            </w:r>
            <w:r>
              <w:rPr>
                <w:bCs/>
                <w:i/>
                <w:iCs/>
                <w:sz w:val="28"/>
                <w:szCs w:val="28"/>
              </w:rPr>
              <w:t xml:space="preserve"> </w:t>
            </w:r>
            <w:r>
              <w:rPr>
                <w:rFonts w:ascii="Times New Roman CYR" w:eastAsiaTheme="minorHAnsi" w:hAnsi="Times New Roman CYR" w:cs="Times New Roman CYR"/>
                <w:i/>
                <w:iCs/>
                <w:sz w:val="28"/>
                <w:szCs w:val="28"/>
                <w:lang w:eastAsia="en-US"/>
              </w:rPr>
              <w:t>Съгласно разпоредбата на чл. 181, ал. 2 от ЗСВ, в конкурс за първоначално назначаване в административен съд може да участва лице, което отговаря на изискванията на чл. 162 от ЗСВ и има стажа по чл. 164, ал. 4 от ЗСВ за длъжността, за която кандидатства, а именно 8 години. Кандидатът е</w:t>
            </w:r>
            <w:r>
              <w:rPr>
                <w:bCs/>
                <w:i/>
                <w:iCs/>
                <w:sz w:val="28"/>
                <w:szCs w:val="28"/>
              </w:rPr>
              <w:t xml:space="preserve"> завършил висше образование по специалността "Право" на 17.04.2019 г. и е придобил юридическа правоспособност на 06.12.2019 г. Прилага копие на нотариално заверена трудова книжка с вписан стаж в размер на 0 г. 11 м. 25 д. като старши юрисконсулт за периода от 07.</w:t>
            </w:r>
            <w:proofErr w:type="spellStart"/>
            <w:r>
              <w:rPr>
                <w:bCs/>
                <w:i/>
                <w:iCs/>
                <w:sz w:val="28"/>
                <w:szCs w:val="28"/>
              </w:rPr>
              <w:t>07</w:t>
            </w:r>
            <w:proofErr w:type="spellEnd"/>
            <w:r>
              <w:rPr>
                <w:bCs/>
                <w:i/>
                <w:iCs/>
                <w:sz w:val="28"/>
                <w:szCs w:val="28"/>
              </w:rPr>
              <w:t>.2021 г. до 01.07.2022 г. и стаж като главен юрисконсулт в размер на 1 г. 0 м. 2 д. за периода от 01.07.2022 г. до 03.07.2023 г., както и нотариално заверено копие на служебна книжка с вписан стаж като главен експерт в Министерство на регионалното развитие и благоустройство от 03.07.2023 г. с последно отбелязана промяна 04.11.2024 г.</w:t>
            </w:r>
            <w:r>
              <w:rPr>
                <w:rFonts w:eastAsiaTheme="minorHAnsi"/>
                <w:i/>
                <w:sz w:val="28"/>
                <w:szCs w:val="28"/>
              </w:rPr>
              <w:t xml:space="preserve"> </w:t>
            </w:r>
            <w:r>
              <w:rPr>
                <w:bCs/>
                <w:i/>
                <w:iCs/>
                <w:sz w:val="28"/>
                <w:szCs w:val="28"/>
              </w:rPr>
              <w:t>Така изчислен общият юридически стаж на кандидата възлиза на 3 г. 3 м. 28 д.</w:t>
            </w:r>
            <w:r>
              <w:rPr>
                <w:rFonts w:eastAsiaTheme="minorHAnsi"/>
                <w:i/>
                <w:sz w:val="28"/>
                <w:szCs w:val="28"/>
              </w:rPr>
              <w:t xml:space="preserve"> </w:t>
            </w:r>
          </w:p>
          <w:p w:rsidR="0063606F" w:rsidRDefault="0063606F">
            <w:pPr>
              <w:autoSpaceDE w:val="0"/>
              <w:autoSpaceDN w:val="0"/>
              <w:adjustRightInd w:val="0"/>
              <w:jc w:val="both"/>
              <w:rPr>
                <w:rFonts w:eastAsiaTheme="minorHAnsi"/>
                <w:i/>
                <w:sz w:val="28"/>
                <w:szCs w:val="28"/>
              </w:rPr>
            </w:pPr>
            <w:r>
              <w:rPr>
                <w:rFonts w:eastAsiaTheme="minorHAnsi"/>
                <w:i/>
                <w:sz w:val="28"/>
                <w:szCs w:val="28"/>
              </w:rPr>
              <w:t xml:space="preserve"> Поради неизпълнение на изискването на разпоредбата на чл. 164, ал. 4 за наличие на 8 години специален стаж за длъжността, за която кандидатства и на това основание кандидатът не следва да бъде допуснат до участие в конкурса.</w:t>
            </w:r>
          </w:p>
        </w:tc>
      </w:tr>
    </w:tbl>
    <w:p w:rsidR="0063606F" w:rsidRDefault="0063606F" w:rsidP="0063606F">
      <w:pPr>
        <w:rPr>
          <w:bCs/>
          <w:sz w:val="28"/>
          <w:szCs w:val="28"/>
        </w:rPr>
      </w:pPr>
    </w:p>
    <w:p w:rsidR="0063606F" w:rsidRDefault="0063606F" w:rsidP="0063606F">
      <w:pPr>
        <w:jc w:val="both"/>
        <w:rPr>
          <w:bCs/>
          <w:i/>
          <w:sz w:val="28"/>
          <w:szCs w:val="28"/>
        </w:rPr>
      </w:pPr>
      <w:r>
        <w:rPr>
          <w:bCs/>
          <w:sz w:val="28"/>
          <w:szCs w:val="28"/>
        </w:rPr>
        <w:t>…………………….</w:t>
      </w:r>
    </w:p>
    <w:p w:rsidR="0063606F" w:rsidRDefault="0063606F" w:rsidP="0063606F">
      <w:pPr>
        <w:jc w:val="both"/>
        <w:rPr>
          <w:bCs/>
          <w:i/>
          <w:sz w:val="28"/>
          <w:szCs w:val="28"/>
        </w:rPr>
      </w:pPr>
    </w:p>
    <w:p w:rsidR="0063606F" w:rsidRDefault="0063606F" w:rsidP="0063606F">
      <w:pPr>
        <w:jc w:val="both"/>
        <w:rPr>
          <w:bCs/>
          <w:sz w:val="28"/>
          <w:szCs w:val="28"/>
        </w:rPr>
      </w:pPr>
      <w:r>
        <w:rPr>
          <w:bCs/>
          <w:sz w:val="28"/>
          <w:szCs w:val="28"/>
        </w:rPr>
        <w:lastRenderedPageBreak/>
        <w:t>4.3. Решението по т. 4.2 не следва да бъде публикувано на интернет страницата на ВСС във връзка с изискванията на Закона за защита на личните данни.</w:t>
      </w:r>
    </w:p>
    <w:p w:rsidR="0063606F" w:rsidRDefault="0063606F" w:rsidP="0063606F">
      <w:pPr>
        <w:jc w:val="both"/>
        <w:rPr>
          <w:bCs/>
          <w:sz w:val="28"/>
          <w:szCs w:val="28"/>
        </w:rPr>
      </w:pPr>
    </w:p>
    <w:p w:rsidR="0063606F" w:rsidRDefault="0063606F" w:rsidP="0063606F">
      <w:pPr>
        <w:jc w:val="both"/>
        <w:rPr>
          <w:bCs/>
          <w:sz w:val="28"/>
          <w:szCs w:val="28"/>
        </w:rPr>
      </w:pPr>
      <w:r>
        <w:rPr>
          <w:bCs/>
          <w:sz w:val="28"/>
          <w:szCs w:val="28"/>
        </w:rPr>
        <w:t>4.</w:t>
      </w:r>
      <w:proofErr w:type="spellStart"/>
      <w:r>
        <w:rPr>
          <w:bCs/>
          <w:sz w:val="28"/>
          <w:szCs w:val="28"/>
        </w:rPr>
        <w:t>4</w:t>
      </w:r>
      <w:proofErr w:type="spellEnd"/>
      <w:r>
        <w:rPr>
          <w:bCs/>
          <w:sz w:val="28"/>
          <w:szCs w:val="28"/>
        </w:rPr>
        <w:t>. ОБЯВЯВА, на основание чл. 1</w:t>
      </w:r>
      <w:r>
        <w:rPr>
          <w:bCs/>
          <w:sz w:val="28"/>
          <w:szCs w:val="28"/>
          <w:lang w:val="en-US"/>
        </w:rPr>
        <w:t>82</w:t>
      </w:r>
      <w:r>
        <w:rPr>
          <w:bCs/>
          <w:sz w:val="28"/>
          <w:szCs w:val="28"/>
        </w:rPr>
        <w:t>, ал. 2 от Закона за съдебната власт, списъците с допуснатите и недопуснатите до участие в конкурса кандидати на интернет страницата на Висшия съдебен съвет.</w:t>
      </w:r>
    </w:p>
    <w:p w:rsidR="0063606F" w:rsidRDefault="0063606F" w:rsidP="0063606F">
      <w:pPr>
        <w:jc w:val="both"/>
        <w:rPr>
          <w:rFonts w:eastAsiaTheme="minorHAnsi"/>
          <w:bCs/>
          <w:sz w:val="28"/>
          <w:szCs w:val="28"/>
          <w:lang w:eastAsia="en-US"/>
        </w:rPr>
      </w:pPr>
    </w:p>
    <w:p w:rsidR="00CB1166" w:rsidRDefault="0063606F" w:rsidP="0063606F">
      <w:pPr>
        <w:tabs>
          <w:tab w:val="left" w:pos="709"/>
        </w:tabs>
        <w:jc w:val="both"/>
        <w:rPr>
          <w:bCs/>
          <w:sz w:val="28"/>
          <w:szCs w:val="28"/>
        </w:rPr>
      </w:pPr>
      <w:r>
        <w:rPr>
          <w:rFonts w:eastAsiaTheme="minorHAnsi"/>
          <w:sz w:val="28"/>
          <w:szCs w:val="28"/>
          <w:lang w:eastAsia="en-US"/>
        </w:rPr>
        <w:t xml:space="preserve">4.5. </w:t>
      </w:r>
      <w:r>
        <w:rPr>
          <w:bCs/>
          <w:sz w:val="28"/>
          <w:szCs w:val="28"/>
        </w:rPr>
        <w:t xml:space="preserve">Съгласно разпоредбата на чл. 182, ал. 4 от Закона за съдебната власт, недопуснатите до участие в конкурса кандидати могат да оспорят пред Съдийската колегия на </w:t>
      </w:r>
      <w:r>
        <w:rPr>
          <w:sz w:val="28"/>
          <w:szCs w:val="28"/>
        </w:rPr>
        <w:t>Висшия съдебен съвет</w:t>
      </w:r>
      <w:r>
        <w:rPr>
          <w:bCs/>
          <w:sz w:val="28"/>
          <w:szCs w:val="28"/>
        </w:rPr>
        <w:t xml:space="preserve"> недопускането си в 3-дневен срок от обявяването на списъка на интернет страницата на </w:t>
      </w:r>
      <w:r>
        <w:rPr>
          <w:sz w:val="28"/>
          <w:szCs w:val="28"/>
        </w:rPr>
        <w:t>Висшия съдебен съвет</w:t>
      </w:r>
      <w:r>
        <w:rPr>
          <w:bCs/>
          <w:sz w:val="28"/>
          <w:szCs w:val="28"/>
        </w:rPr>
        <w:t>.</w:t>
      </w:r>
    </w:p>
    <w:p w:rsidR="0063606F" w:rsidRDefault="0063606F" w:rsidP="0063606F">
      <w:pPr>
        <w:tabs>
          <w:tab w:val="left" w:pos="709"/>
        </w:tabs>
        <w:jc w:val="both"/>
        <w:rPr>
          <w:sz w:val="28"/>
          <w:szCs w:val="28"/>
        </w:rPr>
      </w:pPr>
    </w:p>
    <w:p w:rsidR="00417A15" w:rsidRDefault="00417A15" w:rsidP="00417A15">
      <w:pPr>
        <w:jc w:val="both"/>
        <w:rPr>
          <w:sz w:val="28"/>
          <w:szCs w:val="28"/>
        </w:rPr>
      </w:pPr>
      <w:r>
        <w:rPr>
          <w:sz w:val="28"/>
          <w:szCs w:val="28"/>
        </w:rPr>
        <w:t>Р-</w:t>
      </w:r>
      <w:r w:rsidR="003D2C0C">
        <w:rPr>
          <w:sz w:val="28"/>
          <w:szCs w:val="28"/>
        </w:rPr>
        <w:t>5</w:t>
      </w:r>
      <w:r>
        <w:rPr>
          <w:sz w:val="28"/>
          <w:szCs w:val="28"/>
        </w:rPr>
        <w:t>. ОТНОСНО: Произнасяне по допустимостта на кандидатите – учас</w:t>
      </w:r>
      <w:r w:rsidR="000A22D9">
        <w:rPr>
          <w:sz w:val="28"/>
          <w:szCs w:val="28"/>
        </w:rPr>
        <w:t xml:space="preserve">тници в конкурс за повишаване в длъжност „съдия“ в </w:t>
      </w:r>
      <w:r>
        <w:rPr>
          <w:sz w:val="28"/>
          <w:szCs w:val="28"/>
        </w:rPr>
        <w:t xml:space="preserve">окръжните съдилища – наказателно отделение, обявен с решение на Съдийската колегия на ВСС по пр. № 45/03.12.2024 г., изм. и доп. с 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sz w:val="28"/>
          <w:szCs w:val="28"/>
        </w:rPr>
        <w:t>.</w:t>
      </w:r>
    </w:p>
    <w:p w:rsidR="009F3BD9" w:rsidRDefault="009F3BD9" w:rsidP="00417A15">
      <w:pPr>
        <w:rPr>
          <w:sz w:val="28"/>
          <w:szCs w:val="28"/>
        </w:rPr>
      </w:pPr>
    </w:p>
    <w:p w:rsidR="009F3BD9" w:rsidRDefault="009F3BD9" w:rsidP="009F3BD9">
      <w:pPr>
        <w:jc w:val="both"/>
        <w:rPr>
          <w:sz w:val="28"/>
          <w:szCs w:val="28"/>
        </w:rPr>
      </w:pPr>
      <w:r>
        <w:rPr>
          <w:sz w:val="28"/>
          <w:szCs w:val="28"/>
        </w:rPr>
        <w:t>Р-</w:t>
      </w:r>
      <w:r w:rsidR="003D2C0C">
        <w:rPr>
          <w:sz w:val="28"/>
          <w:szCs w:val="28"/>
        </w:rPr>
        <w:t>6</w:t>
      </w:r>
      <w:r>
        <w:rPr>
          <w:sz w:val="28"/>
          <w:szCs w:val="28"/>
        </w:rPr>
        <w:t>. ОТНОСНО: Произнасяне по атестирането на участн</w:t>
      </w:r>
      <w:r w:rsidR="000A22D9">
        <w:rPr>
          <w:sz w:val="28"/>
          <w:szCs w:val="28"/>
        </w:rPr>
        <w:t xml:space="preserve">иците в конкурс за повишаване в длъжност „съдия“ в </w:t>
      </w:r>
      <w:r>
        <w:rPr>
          <w:sz w:val="28"/>
          <w:szCs w:val="28"/>
        </w:rPr>
        <w:t xml:space="preserve">окръжните съдилища – наказателно отделение, обявен с решение на Съдийската колегия на ВСС по пр. № 45/03.12.2024 г., изм. и доп. с пр. № 46/10.12.2024 г. </w:t>
      </w:r>
      <w:r>
        <w:rPr>
          <w:sz w:val="28"/>
          <w:szCs w:val="28"/>
          <w:lang w:val="en-US"/>
        </w:rPr>
        <w:t>(</w:t>
      </w:r>
      <w:proofErr w:type="spellStart"/>
      <w:r>
        <w:rPr>
          <w:sz w:val="28"/>
          <w:szCs w:val="28"/>
        </w:rPr>
        <w:t>обн</w:t>
      </w:r>
      <w:proofErr w:type="spellEnd"/>
      <w:r>
        <w:rPr>
          <w:sz w:val="28"/>
          <w:szCs w:val="28"/>
        </w:rPr>
        <w:t>. в ДВ, бр. 2/07.01.2025 г.</w:t>
      </w:r>
      <w:r>
        <w:rPr>
          <w:sz w:val="28"/>
          <w:szCs w:val="28"/>
          <w:lang w:val="en-US"/>
        </w:rPr>
        <w:t>)</w:t>
      </w:r>
      <w:r>
        <w:rPr>
          <w:sz w:val="28"/>
          <w:szCs w:val="28"/>
        </w:rPr>
        <w:t>.</w:t>
      </w:r>
    </w:p>
    <w:p w:rsidR="002F38C4" w:rsidRPr="00CA5788" w:rsidRDefault="002F38C4" w:rsidP="002F38C4">
      <w:pPr>
        <w:autoSpaceDE w:val="0"/>
        <w:autoSpaceDN w:val="0"/>
        <w:adjustRightInd w:val="0"/>
        <w:jc w:val="both"/>
        <w:rPr>
          <w:i/>
          <w:sz w:val="28"/>
          <w:szCs w:val="28"/>
        </w:rPr>
      </w:pPr>
    </w:p>
    <w:p w:rsidR="0031674E" w:rsidRPr="00EC3485" w:rsidRDefault="002F38C4" w:rsidP="0031674E">
      <w:pPr>
        <w:jc w:val="both"/>
        <w:rPr>
          <w:i/>
          <w:sz w:val="28"/>
          <w:szCs w:val="28"/>
        </w:rPr>
      </w:pPr>
      <w:r w:rsidRPr="0081485C">
        <w:rPr>
          <w:i/>
          <w:sz w:val="28"/>
          <w:szCs w:val="28"/>
        </w:rPr>
        <w:t xml:space="preserve"> </w:t>
      </w:r>
      <w:r w:rsidR="0031674E" w:rsidRPr="003E40F3">
        <w:rPr>
          <w:i/>
          <w:sz w:val="28"/>
          <w:szCs w:val="28"/>
        </w:rPr>
        <w:t xml:space="preserve">При наличието на присъстващи 6-ма членове на Комисията по атестирането и конкурсите и 4-ма отсъстващи (двама поради отпуск) и предвид заявения отвод на съдия Чиликов, комисията констатира липса на кворум </w:t>
      </w:r>
      <w:r w:rsidR="003E40F3">
        <w:rPr>
          <w:i/>
          <w:sz w:val="28"/>
          <w:szCs w:val="28"/>
        </w:rPr>
        <w:t xml:space="preserve">за </w:t>
      </w:r>
      <w:r w:rsidR="0031674E" w:rsidRPr="003E40F3">
        <w:rPr>
          <w:i/>
          <w:sz w:val="28"/>
          <w:szCs w:val="28"/>
        </w:rPr>
        <w:t>разглеждането на</w:t>
      </w:r>
      <w:r w:rsidR="003E40F3">
        <w:rPr>
          <w:i/>
          <w:sz w:val="28"/>
          <w:szCs w:val="28"/>
        </w:rPr>
        <w:t xml:space="preserve"> т.5 и т.6 от дневния  ред, </w:t>
      </w:r>
      <w:r w:rsidR="0031674E" w:rsidRPr="003E40F3">
        <w:rPr>
          <w:i/>
          <w:sz w:val="28"/>
          <w:szCs w:val="28"/>
        </w:rPr>
        <w:t>касаещи произнасянето по допустимостта и атестирането на кандидатите участници в конкурса за повишаване в длъжност „съдия“ в окръжните съдилища – наказателно отделение,</w:t>
      </w:r>
      <w:r w:rsidR="0031674E" w:rsidRPr="003E40F3">
        <w:rPr>
          <w:sz w:val="28"/>
          <w:szCs w:val="28"/>
        </w:rPr>
        <w:t xml:space="preserve"> </w:t>
      </w:r>
      <w:r w:rsidR="0031674E" w:rsidRPr="003E40F3">
        <w:rPr>
          <w:i/>
          <w:sz w:val="28"/>
          <w:szCs w:val="28"/>
        </w:rPr>
        <w:t xml:space="preserve">обявен с решение на Съдийската колегия на ВСС по пр. № 45/03.12.2024 г., изм. и доп. с пр. № 46/10.12.2024 г. </w:t>
      </w:r>
      <w:r w:rsidR="0031674E" w:rsidRPr="003E40F3">
        <w:rPr>
          <w:i/>
          <w:sz w:val="28"/>
          <w:szCs w:val="28"/>
          <w:lang w:val="en-US"/>
        </w:rPr>
        <w:t>(</w:t>
      </w:r>
      <w:proofErr w:type="spellStart"/>
      <w:r w:rsidR="0031674E" w:rsidRPr="003E40F3">
        <w:rPr>
          <w:i/>
          <w:sz w:val="28"/>
          <w:szCs w:val="28"/>
        </w:rPr>
        <w:t>обн</w:t>
      </w:r>
      <w:proofErr w:type="spellEnd"/>
      <w:r w:rsidR="0031674E" w:rsidRPr="003E40F3">
        <w:rPr>
          <w:i/>
          <w:sz w:val="28"/>
          <w:szCs w:val="28"/>
        </w:rPr>
        <w:t>. в ДВ, бр. 2/07.01.2025 г.</w:t>
      </w:r>
      <w:r w:rsidR="0031674E" w:rsidRPr="003E40F3">
        <w:rPr>
          <w:i/>
          <w:sz w:val="28"/>
          <w:szCs w:val="28"/>
          <w:lang w:val="en-US"/>
        </w:rPr>
        <w:t>)</w:t>
      </w:r>
      <w:r w:rsidR="0031674E" w:rsidRPr="003E40F3">
        <w:rPr>
          <w:i/>
          <w:sz w:val="28"/>
          <w:szCs w:val="28"/>
        </w:rPr>
        <w:t>.</w:t>
      </w:r>
    </w:p>
    <w:p w:rsidR="0081485C" w:rsidRPr="0081485C" w:rsidRDefault="0081485C" w:rsidP="0081485C">
      <w:pPr>
        <w:jc w:val="both"/>
        <w:rPr>
          <w:i/>
          <w:sz w:val="28"/>
          <w:szCs w:val="28"/>
        </w:rPr>
      </w:pPr>
    </w:p>
    <w:p w:rsidR="00CB1166" w:rsidRPr="00FF21BF" w:rsidRDefault="00CB1166" w:rsidP="00CB1166">
      <w:pPr>
        <w:jc w:val="both"/>
      </w:pPr>
      <w:r w:rsidRPr="00FF21BF">
        <w:rPr>
          <w:sz w:val="28"/>
          <w:szCs w:val="28"/>
        </w:rPr>
        <w:t>Р-7. ОТНОСНО: Молби от кандидати във връзка с конкурс за повишаване в апелативните съдилища – гражданско отделение.</w:t>
      </w:r>
    </w:p>
    <w:p w:rsidR="00CB1166" w:rsidRPr="00FF21BF" w:rsidRDefault="00CB1166" w:rsidP="00CB1166">
      <w:pPr>
        <w:jc w:val="both"/>
        <w:rPr>
          <w:rFonts w:eastAsia="Calibri"/>
          <w:i/>
          <w:iCs/>
          <w:sz w:val="28"/>
          <w:lang w:val="en-US"/>
        </w:rPr>
      </w:pPr>
      <w:r w:rsidRPr="00FF21BF">
        <w:rPr>
          <w:rFonts w:eastAsia="Calibri"/>
          <w:i/>
          <w:iCs/>
          <w:sz w:val="28"/>
        </w:rPr>
        <w:t>След проведеното гласув</w:t>
      </w:r>
      <w:r>
        <w:rPr>
          <w:rFonts w:eastAsia="Calibri"/>
          <w:i/>
          <w:iCs/>
          <w:sz w:val="28"/>
        </w:rPr>
        <w:t>ане и при обявения резултат с 6</w:t>
      </w:r>
      <w:r w:rsidRPr="00FF21BF">
        <w:rPr>
          <w:rFonts w:eastAsia="Calibri"/>
          <w:i/>
          <w:iCs/>
          <w:sz w:val="28"/>
        </w:rPr>
        <w:t xml:space="preserve"> гласа „За“</w:t>
      </w:r>
    </w:p>
    <w:p w:rsidR="00CB1166" w:rsidRPr="00FF21BF" w:rsidRDefault="00CB1166" w:rsidP="00CB1166">
      <w:pPr>
        <w:autoSpaceDE w:val="0"/>
        <w:autoSpaceDN w:val="0"/>
        <w:adjustRightInd w:val="0"/>
        <w:ind w:left="708" w:firstLine="708"/>
        <w:rPr>
          <w:sz w:val="28"/>
          <w:szCs w:val="28"/>
        </w:rPr>
      </w:pPr>
    </w:p>
    <w:p w:rsidR="00CB1166" w:rsidRPr="00FF21BF" w:rsidRDefault="00CB1166" w:rsidP="00CB1166">
      <w:pPr>
        <w:autoSpaceDE w:val="0"/>
        <w:autoSpaceDN w:val="0"/>
        <w:adjustRightInd w:val="0"/>
        <w:ind w:left="708" w:firstLine="708"/>
        <w:rPr>
          <w:sz w:val="28"/>
          <w:szCs w:val="28"/>
        </w:rPr>
      </w:pPr>
      <w:r w:rsidRPr="00FF21BF">
        <w:rPr>
          <w:sz w:val="28"/>
          <w:szCs w:val="28"/>
        </w:rPr>
        <w:t>КОМИСИЯТА ПО АТЕСТИРАНЕТО И КОНКУРСИТЕ</w:t>
      </w:r>
    </w:p>
    <w:p w:rsidR="00CB1166" w:rsidRPr="00FF21BF" w:rsidRDefault="00CB1166" w:rsidP="00CB1166">
      <w:pPr>
        <w:autoSpaceDE w:val="0"/>
        <w:autoSpaceDN w:val="0"/>
        <w:adjustRightInd w:val="0"/>
        <w:jc w:val="center"/>
        <w:rPr>
          <w:sz w:val="28"/>
          <w:szCs w:val="28"/>
        </w:rPr>
      </w:pPr>
      <w:r w:rsidRPr="00FF21BF">
        <w:rPr>
          <w:sz w:val="28"/>
          <w:szCs w:val="28"/>
        </w:rPr>
        <w:t>РЕШИ:</w:t>
      </w:r>
    </w:p>
    <w:p w:rsidR="00CB1166" w:rsidRPr="00FF21BF" w:rsidRDefault="00CB1166" w:rsidP="00CB1166">
      <w:pPr>
        <w:autoSpaceDE w:val="0"/>
        <w:autoSpaceDN w:val="0"/>
        <w:adjustRightInd w:val="0"/>
        <w:jc w:val="both"/>
        <w:rPr>
          <w:sz w:val="28"/>
          <w:szCs w:val="28"/>
        </w:rPr>
      </w:pPr>
    </w:p>
    <w:p w:rsidR="00CB1166" w:rsidRPr="004F2C08" w:rsidRDefault="00CB1166" w:rsidP="00CB1166">
      <w:pPr>
        <w:jc w:val="both"/>
        <w:rPr>
          <w:sz w:val="28"/>
          <w:szCs w:val="28"/>
        </w:rPr>
      </w:pPr>
      <w:r w:rsidRPr="00FF21BF">
        <w:rPr>
          <w:sz w:val="28"/>
          <w:szCs w:val="28"/>
        </w:rPr>
        <w:t xml:space="preserve">7.1. </w:t>
      </w:r>
      <w:r>
        <w:rPr>
          <w:sz w:val="28"/>
          <w:szCs w:val="28"/>
        </w:rPr>
        <w:t xml:space="preserve">Да се предоставят на </w:t>
      </w:r>
      <w:r w:rsidRPr="00FF21BF">
        <w:rPr>
          <w:sz w:val="28"/>
          <w:szCs w:val="28"/>
        </w:rPr>
        <w:t xml:space="preserve">съдия Искра Иванова и съдия Димитринка </w:t>
      </w:r>
      <w:proofErr w:type="spellStart"/>
      <w:r w:rsidRPr="00FF21BF">
        <w:rPr>
          <w:sz w:val="28"/>
          <w:szCs w:val="28"/>
        </w:rPr>
        <w:t>Гайнова</w:t>
      </w:r>
      <w:proofErr w:type="spellEnd"/>
      <w:r>
        <w:rPr>
          <w:sz w:val="28"/>
          <w:szCs w:val="28"/>
        </w:rPr>
        <w:t xml:space="preserve"> копия от протокол и писма на конкурсната комисия в частта относно </w:t>
      </w:r>
      <w:r>
        <w:rPr>
          <w:sz w:val="28"/>
          <w:szCs w:val="28"/>
        </w:rPr>
        <w:lastRenderedPageBreak/>
        <w:t>избраните от последната на случен принцип и оценени дела по отношение на всяка от кандидатките.</w:t>
      </w:r>
    </w:p>
    <w:p w:rsidR="00CB1166" w:rsidRDefault="00CB1166" w:rsidP="00CB1166">
      <w:pPr>
        <w:jc w:val="both"/>
        <w:rPr>
          <w:sz w:val="28"/>
          <w:szCs w:val="28"/>
        </w:rPr>
      </w:pPr>
    </w:p>
    <w:p w:rsidR="00CB1166" w:rsidRPr="00FF21BF" w:rsidRDefault="00CB1166" w:rsidP="00CB1166">
      <w:pPr>
        <w:jc w:val="both"/>
      </w:pPr>
      <w:r>
        <w:rPr>
          <w:sz w:val="28"/>
          <w:szCs w:val="28"/>
        </w:rPr>
        <w:t xml:space="preserve">7.2. </w:t>
      </w:r>
      <w:r w:rsidRPr="00FF21BF">
        <w:rPr>
          <w:sz w:val="28"/>
          <w:szCs w:val="28"/>
        </w:rPr>
        <w:t xml:space="preserve">Да се уведомят съдия Искра Иванова и съдия Димитринка </w:t>
      </w:r>
      <w:proofErr w:type="spellStart"/>
      <w:r w:rsidRPr="00FF21BF">
        <w:rPr>
          <w:sz w:val="28"/>
          <w:szCs w:val="28"/>
        </w:rPr>
        <w:t>Гайнова</w:t>
      </w:r>
      <w:proofErr w:type="spellEnd"/>
      <w:r w:rsidRPr="00FF21BF">
        <w:rPr>
          <w:sz w:val="28"/>
          <w:szCs w:val="28"/>
        </w:rPr>
        <w:t>, че конкурсната документация по конкурса за повишаване в Апелативен съд – Велико Търново – гражданско отделение е изпратена по компетентност на Върховния административен съд</w:t>
      </w:r>
      <w:r>
        <w:rPr>
          <w:sz w:val="28"/>
          <w:szCs w:val="28"/>
        </w:rPr>
        <w:t>,</w:t>
      </w:r>
      <w:r w:rsidRPr="00FF21BF">
        <w:rPr>
          <w:sz w:val="28"/>
          <w:szCs w:val="28"/>
        </w:rPr>
        <w:t xml:space="preserve"> ведно с постъпилата жалба.</w:t>
      </w:r>
    </w:p>
    <w:p w:rsidR="00CB1166" w:rsidRPr="00FF21BF" w:rsidRDefault="00CB1166" w:rsidP="00CB1166">
      <w:pPr>
        <w:jc w:val="both"/>
        <w:rPr>
          <w:i/>
          <w:iCs/>
          <w:sz w:val="28"/>
        </w:rPr>
      </w:pPr>
    </w:p>
    <w:p w:rsidR="003E40F3" w:rsidRDefault="003E40F3" w:rsidP="00417A15">
      <w:pPr>
        <w:jc w:val="both"/>
        <w:rPr>
          <w:sz w:val="28"/>
          <w:szCs w:val="28"/>
        </w:rPr>
      </w:pPr>
    </w:p>
    <w:p w:rsidR="00CD6876" w:rsidRPr="003E40F3" w:rsidRDefault="00417A15" w:rsidP="00CD6876">
      <w:pPr>
        <w:jc w:val="both"/>
        <w:rPr>
          <w:rFonts w:asciiTheme="minorHAnsi" w:eastAsiaTheme="minorHAnsi" w:hAnsiTheme="minorHAnsi" w:cstheme="minorBidi"/>
          <w:sz w:val="22"/>
          <w:szCs w:val="22"/>
          <w:lang w:eastAsia="en-US"/>
        </w:rPr>
      </w:pPr>
      <w:r>
        <w:rPr>
          <w:sz w:val="28"/>
          <w:szCs w:val="28"/>
        </w:rPr>
        <w:t>Р-</w:t>
      </w:r>
      <w:r w:rsidR="003D2C0C">
        <w:rPr>
          <w:sz w:val="28"/>
          <w:szCs w:val="28"/>
        </w:rPr>
        <w:t>8</w:t>
      </w:r>
      <w:r>
        <w:rPr>
          <w:sz w:val="28"/>
          <w:szCs w:val="28"/>
        </w:rPr>
        <w:t>. ОТНОСНО: Молба от Бисера Боянова Максимова-Иванова – съдия в Окръжен съд – Търговище във връзка с конкурс за повишаване във Върховен касационен съд – Гражданска колегия.</w:t>
      </w:r>
    </w:p>
    <w:p w:rsidR="00CD6876" w:rsidRDefault="00CD6876" w:rsidP="003E40F3">
      <w:pPr>
        <w:ind w:firstLine="708"/>
        <w:jc w:val="both"/>
        <w:rPr>
          <w:sz w:val="28"/>
          <w:szCs w:val="28"/>
        </w:rPr>
      </w:pPr>
      <w:r>
        <w:rPr>
          <w:i/>
          <w:sz w:val="28"/>
          <w:szCs w:val="28"/>
        </w:rPr>
        <w:t>Практиката за публикуване на интернет страницата на ВСС от служители в дирекция „Правна“ на постъпили жалби по конкурси е преустановена от 2017 г. Съгласно чл. 47, ал. 5 от Вътрешните правила за мерките за защита на личните данни, приети с решение на пленума на ВСС по пр. № 28/08.11.2018 г., достъпът до справки, извлечения и други данни от Регистър „Лични данни на лица, подали молби, жалби, предложения, сигнали и искания“, се предоставя само ако е предвидено в нормативен акт.</w:t>
      </w:r>
    </w:p>
    <w:p w:rsidR="00CD6876" w:rsidRDefault="00CD6876" w:rsidP="00CD6876">
      <w:pPr>
        <w:jc w:val="both"/>
        <w:rPr>
          <w:rFonts w:eastAsia="Calibri"/>
          <w:i/>
          <w:iCs/>
          <w:sz w:val="28"/>
        </w:rPr>
      </w:pPr>
    </w:p>
    <w:p w:rsidR="00CD6876" w:rsidRDefault="00CD6876" w:rsidP="00CD6876">
      <w:pPr>
        <w:jc w:val="both"/>
        <w:rPr>
          <w:rFonts w:eastAsia="Calibri"/>
          <w:i/>
          <w:iCs/>
          <w:sz w:val="28"/>
          <w:lang w:val="en-US"/>
        </w:rPr>
      </w:pPr>
      <w:r>
        <w:rPr>
          <w:rFonts w:eastAsia="Calibri"/>
          <w:i/>
          <w:iCs/>
          <w:sz w:val="28"/>
        </w:rPr>
        <w:t>След проведеното гласуване и при обявения резултат с 6 гласа „За“</w:t>
      </w:r>
    </w:p>
    <w:p w:rsidR="00CD6876" w:rsidRDefault="00CD6876" w:rsidP="00CD6876">
      <w:pPr>
        <w:autoSpaceDE w:val="0"/>
        <w:autoSpaceDN w:val="0"/>
        <w:adjustRightInd w:val="0"/>
        <w:ind w:left="708" w:firstLine="708"/>
        <w:rPr>
          <w:rFonts w:eastAsiaTheme="minorHAnsi"/>
          <w:sz w:val="28"/>
          <w:szCs w:val="28"/>
        </w:rPr>
      </w:pPr>
    </w:p>
    <w:p w:rsidR="00CD6876" w:rsidRDefault="00CD6876" w:rsidP="00CD6876">
      <w:pPr>
        <w:autoSpaceDE w:val="0"/>
        <w:autoSpaceDN w:val="0"/>
        <w:adjustRightInd w:val="0"/>
        <w:ind w:left="708" w:firstLine="708"/>
        <w:rPr>
          <w:sz w:val="28"/>
          <w:szCs w:val="28"/>
        </w:rPr>
      </w:pPr>
      <w:r>
        <w:rPr>
          <w:sz w:val="28"/>
          <w:szCs w:val="28"/>
        </w:rPr>
        <w:t>КОМИСИЯТА ПО АТЕСТИРАНЕТО И КОНКУРСИТЕ</w:t>
      </w:r>
    </w:p>
    <w:p w:rsidR="00CD6876" w:rsidRDefault="00CD6876" w:rsidP="00CD6876">
      <w:pPr>
        <w:autoSpaceDE w:val="0"/>
        <w:autoSpaceDN w:val="0"/>
        <w:adjustRightInd w:val="0"/>
        <w:jc w:val="center"/>
        <w:rPr>
          <w:sz w:val="28"/>
          <w:szCs w:val="28"/>
        </w:rPr>
      </w:pPr>
      <w:r>
        <w:rPr>
          <w:sz w:val="28"/>
          <w:szCs w:val="28"/>
        </w:rPr>
        <w:t>РЕШИ:</w:t>
      </w:r>
    </w:p>
    <w:p w:rsidR="00CD6876" w:rsidRDefault="00CD6876" w:rsidP="00CD6876">
      <w:pPr>
        <w:autoSpaceDE w:val="0"/>
        <w:autoSpaceDN w:val="0"/>
        <w:adjustRightInd w:val="0"/>
        <w:jc w:val="both"/>
        <w:rPr>
          <w:sz w:val="28"/>
          <w:szCs w:val="28"/>
        </w:rPr>
      </w:pPr>
    </w:p>
    <w:p w:rsidR="00CD6876" w:rsidRDefault="00CD6876" w:rsidP="00CD6876">
      <w:pPr>
        <w:jc w:val="both"/>
        <w:rPr>
          <w:sz w:val="28"/>
          <w:szCs w:val="28"/>
        </w:rPr>
      </w:pPr>
      <w:r>
        <w:rPr>
          <w:sz w:val="28"/>
          <w:szCs w:val="28"/>
        </w:rPr>
        <w:t>8.1. Внася Молба от Бисера Боянова Максимова-Иванова – съдия в Окръжен съд – Търговище във връзка с конкурс за повишаване във Върховен касационен съд – Гражданска колегия за следващо заседание на Съдийската колегия на ВСС, по компетентност.</w:t>
      </w:r>
    </w:p>
    <w:p w:rsidR="00CD6876" w:rsidRDefault="00CD6876" w:rsidP="00CD6876">
      <w:pPr>
        <w:jc w:val="both"/>
        <w:rPr>
          <w:i/>
          <w:sz w:val="28"/>
          <w:szCs w:val="28"/>
        </w:rPr>
      </w:pPr>
      <w:r>
        <w:rPr>
          <w:sz w:val="28"/>
          <w:szCs w:val="28"/>
        </w:rPr>
        <w:tab/>
      </w:r>
    </w:p>
    <w:p w:rsidR="003C0F10" w:rsidRDefault="003D2C0C" w:rsidP="00B766A7">
      <w:pPr>
        <w:rPr>
          <w:bCs/>
          <w:sz w:val="28"/>
          <w:szCs w:val="28"/>
        </w:rPr>
      </w:pPr>
      <w:r>
        <w:rPr>
          <w:bCs/>
          <w:sz w:val="28"/>
          <w:szCs w:val="28"/>
        </w:rPr>
        <w:t>Р-9.</w:t>
      </w:r>
      <w:r w:rsidR="00FE4F82">
        <w:rPr>
          <w:bCs/>
          <w:sz w:val="28"/>
          <w:szCs w:val="28"/>
        </w:rPr>
        <w:t xml:space="preserve"> </w:t>
      </w:r>
      <w:r w:rsidR="00FC451A">
        <w:rPr>
          <w:sz w:val="28"/>
          <w:szCs w:val="28"/>
        </w:rPr>
        <w:t>ОТНОСНО</w:t>
      </w:r>
      <w:r w:rsidR="00FC451A">
        <w:rPr>
          <w:bCs/>
          <w:sz w:val="28"/>
          <w:szCs w:val="28"/>
        </w:rPr>
        <w:t>: Извлечение от решение на Пленума на Висшия съдебен съвет по протокол № 3 от 30.01.2025 г. т., 20 относно структура на администрацията.</w:t>
      </w:r>
    </w:p>
    <w:p w:rsidR="00FE4F82" w:rsidRPr="00B372BB" w:rsidRDefault="00FE4F82" w:rsidP="00FE4F82">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FE4F82" w:rsidRPr="00B372BB" w:rsidRDefault="00FE4F82" w:rsidP="00FE4F82">
      <w:pPr>
        <w:autoSpaceDE w:val="0"/>
        <w:autoSpaceDN w:val="0"/>
        <w:adjustRightInd w:val="0"/>
        <w:jc w:val="center"/>
        <w:rPr>
          <w:rFonts w:eastAsia="Calibri"/>
          <w:sz w:val="28"/>
          <w:szCs w:val="28"/>
          <w:lang w:eastAsia="en-US"/>
        </w:rPr>
      </w:pPr>
    </w:p>
    <w:p w:rsidR="00FE4F82" w:rsidRPr="00B372BB" w:rsidRDefault="00FE4F82" w:rsidP="00FE4F82">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FE4F82" w:rsidRPr="00B372BB" w:rsidRDefault="00FE4F82" w:rsidP="00FE4F82">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FE4F82" w:rsidRDefault="00FE4F82" w:rsidP="00FE4F82">
      <w:pPr>
        <w:jc w:val="both"/>
        <w:rPr>
          <w:sz w:val="28"/>
          <w:szCs w:val="28"/>
        </w:rPr>
      </w:pPr>
    </w:p>
    <w:p w:rsidR="00A90F45" w:rsidRDefault="00A90F45" w:rsidP="00A90F45">
      <w:pPr>
        <w:jc w:val="both"/>
        <w:rPr>
          <w:sz w:val="28"/>
          <w:szCs w:val="28"/>
        </w:rPr>
      </w:pPr>
      <w:r>
        <w:rPr>
          <w:sz w:val="28"/>
          <w:szCs w:val="28"/>
        </w:rPr>
        <w:t>9.1. ПРИЕМА изготвения доклад относно дейността, структурата и числеността на дирекция „Атестиране, конкурси и кадрова дейността на съдии“.</w:t>
      </w:r>
    </w:p>
    <w:p w:rsidR="00A90F45" w:rsidRDefault="00A90F45" w:rsidP="00A90F45">
      <w:pPr>
        <w:jc w:val="both"/>
        <w:rPr>
          <w:sz w:val="28"/>
          <w:szCs w:val="28"/>
        </w:rPr>
      </w:pPr>
    </w:p>
    <w:p w:rsidR="00A90F45" w:rsidRDefault="00A90F45" w:rsidP="00A90F45">
      <w:pPr>
        <w:jc w:val="both"/>
        <w:rPr>
          <w:sz w:val="28"/>
          <w:szCs w:val="28"/>
        </w:rPr>
      </w:pPr>
      <w:r>
        <w:rPr>
          <w:sz w:val="28"/>
          <w:szCs w:val="28"/>
        </w:rPr>
        <w:t>9.2. СЪГЛАСУВА структурата и длъжностните характеристики за длъжностите на служителите в дирекция „Атестиране, конкурси и кадрова дейност на съдии“ в АВСС.</w:t>
      </w:r>
    </w:p>
    <w:p w:rsidR="00A90F45" w:rsidRDefault="00A90F45" w:rsidP="00A90F45">
      <w:pPr>
        <w:jc w:val="both"/>
        <w:rPr>
          <w:sz w:val="28"/>
          <w:szCs w:val="28"/>
        </w:rPr>
      </w:pPr>
    </w:p>
    <w:p w:rsidR="00A90F45" w:rsidRDefault="00A90F45" w:rsidP="00A90F45">
      <w:pPr>
        <w:jc w:val="both"/>
        <w:rPr>
          <w:sz w:val="28"/>
          <w:szCs w:val="28"/>
        </w:rPr>
      </w:pPr>
      <w:r>
        <w:rPr>
          <w:sz w:val="28"/>
          <w:szCs w:val="28"/>
        </w:rPr>
        <w:lastRenderedPageBreak/>
        <w:t xml:space="preserve">9.3. ИЗПРАЩА на Главния секретар решението по точката, ведно с приетия доклад за приобщаване към материалите за заседанието на пленума на ВСС при приемане на структурата на АВСС, както и длъжностните характеристики за утвърждаване след приемане структурата на администрацията на ВСС. </w:t>
      </w:r>
    </w:p>
    <w:p w:rsidR="00FC451A" w:rsidRDefault="00FC451A" w:rsidP="00B766A7">
      <w:pPr>
        <w:rPr>
          <w:bCs/>
          <w:sz w:val="28"/>
          <w:szCs w:val="28"/>
        </w:rPr>
      </w:pPr>
    </w:p>
    <w:p w:rsidR="00B766A7" w:rsidRPr="00255E86" w:rsidRDefault="00B766A7" w:rsidP="00B766A7">
      <w:pPr>
        <w:rPr>
          <w:rFonts w:ascii="Times New Roman CYR" w:hAnsi="Times New Roman CYR" w:cs="Times New Roman CYR"/>
          <w:bCs/>
          <w:sz w:val="28"/>
          <w:szCs w:val="28"/>
        </w:rPr>
      </w:pPr>
      <w:r w:rsidRPr="00255E86">
        <w:rPr>
          <w:bCs/>
          <w:sz w:val="28"/>
          <w:szCs w:val="28"/>
        </w:rPr>
        <w:t>ЕДИННИ ФОРМУЛЯРИ</w:t>
      </w:r>
    </w:p>
    <w:p w:rsidR="00EB2191" w:rsidRDefault="00EB2191" w:rsidP="00055DE4">
      <w:pPr>
        <w:jc w:val="both"/>
        <w:rPr>
          <w:bCs/>
          <w:sz w:val="28"/>
          <w:szCs w:val="28"/>
        </w:rPr>
      </w:pPr>
    </w:p>
    <w:p w:rsidR="00940236" w:rsidRPr="00F46C12" w:rsidRDefault="000F0817" w:rsidP="0063606F">
      <w:pPr>
        <w:autoSpaceDE w:val="0"/>
        <w:autoSpaceDN w:val="0"/>
        <w:adjustRightInd w:val="0"/>
        <w:jc w:val="both"/>
        <w:rPr>
          <w:rFonts w:ascii="Times New Roman CYR" w:hAnsi="Times New Roman CYR" w:cs="Times New Roman CYR"/>
          <w:i/>
          <w:iCs/>
          <w:sz w:val="28"/>
          <w:szCs w:val="28"/>
        </w:rPr>
      </w:pPr>
      <w:r w:rsidRPr="003A2EAA">
        <w:rPr>
          <w:sz w:val="28"/>
          <w:szCs w:val="28"/>
        </w:rPr>
        <w:t>С-</w:t>
      </w:r>
      <w:r w:rsidR="005626A9" w:rsidRPr="003A2EAA">
        <w:rPr>
          <w:sz w:val="28"/>
          <w:szCs w:val="28"/>
        </w:rPr>
        <w:t>1</w:t>
      </w:r>
      <w:r w:rsidRPr="003A2EAA">
        <w:rPr>
          <w:sz w:val="28"/>
          <w:szCs w:val="28"/>
        </w:rPr>
        <w:t xml:space="preserve">. ОТНОСНО: Придобиване статут на несменяемост на </w:t>
      </w:r>
      <w:r w:rsidR="00940236" w:rsidRPr="003A2EAA">
        <w:rPr>
          <w:sz w:val="28"/>
          <w:szCs w:val="28"/>
        </w:rPr>
        <w:t>Иван Стойнов</w:t>
      </w:r>
      <w:r w:rsidR="00940236">
        <w:rPr>
          <w:sz w:val="28"/>
          <w:szCs w:val="28"/>
        </w:rPr>
        <w:t xml:space="preserve"> Иванов – съдия в Районен съд - Варна. </w:t>
      </w:r>
    </w:p>
    <w:p w:rsidR="002E6B05" w:rsidRPr="00B372BB" w:rsidRDefault="002E6B05" w:rsidP="005B3E79">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E6B05" w:rsidRPr="00B372BB" w:rsidRDefault="002E6B05" w:rsidP="005B3E79">
      <w:pPr>
        <w:autoSpaceDE w:val="0"/>
        <w:autoSpaceDN w:val="0"/>
        <w:adjustRightInd w:val="0"/>
        <w:jc w:val="center"/>
        <w:rPr>
          <w:rFonts w:eastAsia="Calibri"/>
          <w:sz w:val="28"/>
          <w:szCs w:val="28"/>
          <w:lang w:eastAsia="en-US"/>
        </w:rPr>
      </w:pPr>
    </w:p>
    <w:p w:rsidR="002E6B05" w:rsidRPr="00B372BB" w:rsidRDefault="002E6B05" w:rsidP="005B3E79">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2E6B05" w:rsidRPr="00B372BB" w:rsidRDefault="002E6B05" w:rsidP="005B3E79">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1</w:t>
      </w:r>
      <w:proofErr w:type="spellEnd"/>
      <w:r w:rsidRPr="00B372BB">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 xml:space="preserve">НЕ </w:t>
      </w:r>
      <w:r w:rsidRPr="00B372BB">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Pr>
          <w:sz w:val="28"/>
          <w:szCs w:val="28"/>
        </w:rPr>
        <w:t>Иван Стойнов Иванов – съдия в Районен съд - Варна</w:t>
      </w:r>
      <w:r w:rsidRPr="00B372BB">
        <w:rPr>
          <w:rFonts w:ascii="Times New Roman CYR" w:eastAsiaTheme="minorHAnsi" w:hAnsi="Times New Roman CYR" w:cs="Times New Roman CYR"/>
          <w:sz w:val="28"/>
          <w:szCs w:val="28"/>
          <w:lang w:eastAsia="en-US"/>
        </w:rPr>
        <w:t xml:space="preserve">. </w:t>
      </w:r>
    </w:p>
    <w:p w:rsidR="003A2EAA" w:rsidRDefault="003A2EAA" w:rsidP="003A2EAA">
      <w:pPr>
        <w:autoSpaceDE w:val="0"/>
        <w:autoSpaceDN w:val="0"/>
        <w:adjustRightInd w:val="0"/>
        <w:jc w:val="both"/>
        <w:rPr>
          <w:rFonts w:ascii="Times New Roman CYR" w:eastAsiaTheme="minorHAnsi" w:hAnsi="Times New Roman CYR" w:cs="Times New Roman CYR"/>
          <w:bCs/>
          <w:i/>
          <w:sz w:val="28"/>
          <w:szCs w:val="28"/>
          <w:lang w:eastAsia="en-US"/>
        </w:rPr>
      </w:pP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bCs/>
          <w:i/>
          <w:sz w:val="28"/>
          <w:szCs w:val="28"/>
          <w:lang w:eastAsia="en-US"/>
        </w:rPr>
        <w:t>Мотиви</w:t>
      </w:r>
      <w:r w:rsidRPr="003A2EAA">
        <w:rPr>
          <w:rFonts w:ascii="Times New Roman CYR" w:eastAsiaTheme="minorHAnsi" w:hAnsi="Times New Roman CYR" w:cs="Times New Roman CYR"/>
          <w:i/>
          <w:sz w:val="28"/>
          <w:szCs w:val="28"/>
          <w:lang w:eastAsia="en-US"/>
        </w:rPr>
        <w:t>:</w:t>
      </w:r>
      <w:r w:rsidRPr="003A2EAA">
        <w:rPr>
          <w:rFonts w:ascii="Times New Roman CYR" w:eastAsiaTheme="minorHAnsi" w:hAnsi="Times New Roman CYR" w:cs="Times New Roman CYR"/>
          <w:bCs/>
          <w:i/>
          <w:sz w:val="28"/>
          <w:szCs w:val="28"/>
          <w:lang w:eastAsia="en-US"/>
        </w:rPr>
        <w:t xml:space="preserve"> </w:t>
      </w:r>
      <w:r w:rsidRPr="003A2EAA">
        <w:rPr>
          <w:rFonts w:ascii="Times New Roman CYR" w:eastAsiaTheme="minorHAnsi" w:hAnsi="Times New Roman CYR" w:cs="Times New Roman CYR"/>
          <w:i/>
          <w:sz w:val="28"/>
          <w:szCs w:val="28"/>
          <w:lang w:eastAsia="en-US"/>
        </w:rPr>
        <w:t>КАК намира, че</w:t>
      </w:r>
      <w:r w:rsidRPr="003A2EAA">
        <w:rPr>
          <w:rFonts w:ascii="Times New Roman CYR" w:eastAsiaTheme="minorHAnsi" w:hAnsi="Times New Roman CYR" w:cs="Times New Roman CYR"/>
          <w:bCs/>
          <w:i/>
          <w:sz w:val="28"/>
          <w:szCs w:val="28"/>
          <w:lang w:eastAsia="en-US"/>
        </w:rPr>
        <w:t xml:space="preserve"> </w:t>
      </w:r>
      <w:r w:rsidRPr="003A2EAA">
        <w:rPr>
          <w:rFonts w:ascii="Times New Roman CYR" w:eastAsiaTheme="minorHAnsi" w:hAnsi="Times New Roman CYR" w:cs="Times New Roman CYR"/>
          <w:i/>
          <w:sz w:val="28"/>
          <w:szCs w:val="28"/>
          <w:lang w:eastAsia="en-US"/>
        </w:rPr>
        <w:t>предложената от ПАК оценка от 99 точки следва да бъде намалена с 1 /една/ точка по специфичния критерий в ч.</w:t>
      </w:r>
      <w:r w:rsidRPr="003A2EAA">
        <w:rPr>
          <w:rFonts w:ascii="Times New Roman CYR" w:eastAsiaTheme="minorHAnsi" w:hAnsi="Times New Roman CYR" w:cs="Times New Roman CYR"/>
          <w:i/>
          <w:sz w:val="28"/>
          <w:szCs w:val="28"/>
          <w:lang w:val="en-US" w:eastAsia="en-US"/>
        </w:rPr>
        <w:t>VII</w:t>
      </w:r>
      <w:r w:rsidRPr="003A2EAA">
        <w:rPr>
          <w:rFonts w:ascii="Times New Roman CYR" w:eastAsiaTheme="minorHAnsi" w:hAnsi="Times New Roman CYR" w:cs="Times New Roman CYR"/>
          <w:i/>
          <w:sz w:val="28"/>
          <w:szCs w:val="28"/>
          <w:lang w:eastAsia="en-US"/>
        </w:rPr>
        <w:t>, т. 4, по следните съображения:</w:t>
      </w: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i/>
          <w:sz w:val="28"/>
          <w:szCs w:val="28"/>
          <w:lang w:eastAsia="en-US"/>
        </w:rPr>
        <w:t>Предложението на Помощната атестационна комисия е за отнемане на една точка по първия общ критерий</w:t>
      </w:r>
      <w:r w:rsidRPr="003A2EAA">
        <w:rPr>
          <w:rFonts w:ascii="Times New Roman CYR" w:eastAsiaTheme="minorHAnsi" w:hAnsi="Times New Roman CYR" w:cs="Times New Roman CYR"/>
          <w:i/>
          <w:sz w:val="28"/>
          <w:szCs w:val="28"/>
          <w:lang w:val="en-US" w:eastAsia="en-US"/>
        </w:rPr>
        <w:t xml:space="preserve"> </w:t>
      </w:r>
      <w:r w:rsidRPr="003A2EAA">
        <w:rPr>
          <w:rFonts w:ascii="Times New Roman CYR" w:eastAsiaTheme="minorHAnsi" w:hAnsi="Times New Roman CYR" w:cs="Times New Roman CYR"/>
          <w:i/>
          <w:sz w:val="28"/>
          <w:szCs w:val="28"/>
          <w:lang w:eastAsia="en-US"/>
        </w:rPr>
        <w:t>„Правни познания и умения за прилагането им“.</w:t>
      </w: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i/>
          <w:sz w:val="28"/>
          <w:szCs w:val="28"/>
          <w:lang w:eastAsia="en-US"/>
        </w:rPr>
        <w:t xml:space="preserve">Установи се, че в периода на атестиране броят на отменените актове е 35, от които 16 броя, са решения. От последните, девет са постановени по искове срещу обществен доставчик на енергийни услуги, отменени при неправилно приложен материален закон, основно чл. 183 от ЗЗД. Налице са и доста голям брой откази за издаване на заповед за плащане, отменени при неправилно приложен материален закон, което сочи на възможност за подобрение на знанията и уменията по приложението на материалния закон. Затова КАК възприема констатациите и изводите на помощната атестационна комисия и намира, че по този критерии правилно оценката е намалена с една точка, по показателя по т. 1 „познаване и прилагане на материалния закон“. </w:t>
      </w: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i/>
          <w:sz w:val="28"/>
          <w:szCs w:val="28"/>
          <w:lang w:eastAsia="en-US"/>
        </w:rPr>
        <w:t xml:space="preserve">Като позитив се отчита натовареността на съдията, както и това, че по делата за едностранна корекция на сметките между потребител и доставчик имаше противоречива практика (макар и резултатите от инстанционния контрол да са задължителни за КАК). Отчита се  това, че е налице един акт, обезсилен поради липса на непрофесионално поведение от страна на атестирания магистрат (отказ от иска пред втората инстанция).   </w:t>
      </w: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i/>
          <w:sz w:val="28"/>
          <w:szCs w:val="28"/>
          <w:lang w:eastAsia="en-US"/>
        </w:rPr>
        <w:t xml:space="preserve">На следващо място – съотношението на броя на отменените актове  към броя на върнатите от инстанционен контрол надхвърля 20 % (по-точно – 22.15 %), а в този случай, съобразно трайната и непротиворечива практика </w:t>
      </w:r>
      <w:r w:rsidRPr="003A2EAA">
        <w:rPr>
          <w:rFonts w:ascii="Times New Roman CYR" w:eastAsiaTheme="minorHAnsi" w:hAnsi="Times New Roman CYR" w:cs="Times New Roman CYR"/>
          <w:i/>
          <w:sz w:val="28"/>
          <w:szCs w:val="28"/>
          <w:lang w:eastAsia="en-US"/>
        </w:rPr>
        <w:lastRenderedPageBreak/>
        <w:t xml:space="preserve">на КАК, следва да се отнеме една точка по специфичния критерий, по чл. 38 от Наредбата. </w:t>
      </w:r>
    </w:p>
    <w:p w:rsidR="003A2EAA" w:rsidRPr="003A2EAA" w:rsidRDefault="003A2EAA" w:rsidP="003A2EAA">
      <w:pPr>
        <w:autoSpaceDE w:val="0"/>
        <w:autoSpaceDN w:val="0"/>
        <w:adjustRightInd w:val="0"/>
        <w:ind w:firstLine="567"/>
        <w:jc w:val="both"/>
        <w:rPr>
          <w:rFonts w:ascii="Times New Roman CYR" w:eastAsiaTheme="minorHAnsi" w:hAnsi="Times New Roman CYR" w:cs="Times New Roman CYR"/>
          <w:i/>
          <w:sz w:val="28"/>
          <w:szCs w:val="28"/>
          <w:lang w:eastAsia="en-US"/>
        </w:rPr>
      </w:pPr>
      <w:r w:rsidRPr="003A2EAA">
        <w:rPr>
          <w:rFonts w:ascii="Times New Roman CYR" w:eastAsiaTheme="minorHAnsi" w:hAnsi="Times New Roman CYR" w:cs="Times New Roman CYR"/>
          <w:i/>
          <w:sz w:val="28"/>
          <w:szCs w:val="28"/>
          <w:lang w:eastAsia="en-US"/>
        </w:rPr>
        <w:t>По останалите критерии, КАК възприема изцяло констатациите и съответните мотиви, съгласява се с оценките предложени от ПАК</w:t>
      </w:r>
      <w:r w:rsidRPr="003A2EAA">
        <w:rPr>
          <w:rFonts w:ascii="Times New Roman CYR" w:eastAsiaTheme="minorHAnsi" w:hAnsi="Times New Roman CYR" w:cs="Times New Roman CYR"/>
          <w:i/>
          <w:iCs/>
          <w:sz w:val="28"/>
          <w:szCs w:val="28"/>
          <w:lang w:eastAsia="en-US"/>
        </w:rPr>
        <w:t xml:space="preserve"> и определя комплексна оценка „Много добра“ - 98 (деветдесет и осем) точки на Иван Стойнов Иванов</w:t>
      </w:r>
      <w:r w:rsidRPr="003A2EAA">
        <w:rPr>
          <w:rFonts w:ascii="Times New Roman CYR" w:eastAsiaTheme="minorHAnsi" w:hAnsi="Times New Roman CYR" w:cs="Times New Roman CYR"/>
          <w:i/>
          <w:sz w:val="28"/>
          <w:szCs w:val="28"/>
          <w:lang w:eastAsia="en-US"/>
        </w:rPr>
        <w:t xml:space="preserve"> </w:t>
      </w:r>
      <w:r w:rsidRPr="003A2EAA">
        <w:rPr>
          <w:rFonts w:ascii="Times New Roman CYR" w:eastAsiaTheme="minorHAnsi" w:hAnsi="Times New Roman CYR" w:cs="Times New Roman CYR"/>
          <w:i/>
          <w:iCs/>
          <w:sz w:val="28"/>
          <w:szCs w:val="28"/>
          <w:lang w:eastAsia="en-US"/>
        </w:rPr>
        <w:t>– съдия в Районен съд – Варна</w:t>
      </w:r>
      <w:r w:rsidRPr="003A2EAA">
        <w:rPr>
          <w:rFonts w:ascii="Times New Roman CYR" w:eastAsiaTheme="minorHAnsi" w:hAnsi="Times New Roman CYR" w:cs="Times New Roman CYR"/>
          <w:i/>
          <w:sz w:val="28"/>
          <w:szCs w:val="28"/>
          <w:lang w:eastAsia="en-US"/>
        </w:rPr>
        <w:t>.</w:t>
      </w:r>
    </w:p>
    <w:p w:rsidR="002E6B05" w:rsidRPr="002E6B05" w:rsidRDefault="002E6B05" w:rsidP="005B3E79">
      <w:pPr>
        <w:autoSpaceDE w:val="0"/>
        <w:autoSpaceDN w:val="0"/>
        <w:adjustRightInd w:val="0"/>
        <w:jc w:val="both"/>
        <w:rPr>
          <w:rFonts w:ascii="Times New Roman CYR" w:eastAsiaTheme="minorHAnsi" w:hAnsi="Times New Roman CYR" w:cs="Times New Roman CYR"/>
          <w:i/>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.2. Налице са условията по чл. 196, ал. 1, т. 2 от ЗСВ за провеждане на атестиране за придобиване статут на несменяемост на </w:t>
      </w:r>
      <w:r>
        <w:rPr>
          <w:sz w:val="28"/>
          <w:szCs w:val="28"/>
        </w:rPr>
        <w:t>Иван Стойнов Иванов – съдия в Районен съд - Варна</w:t>
      </w:r>
      <w:r w:rsidRPr="00B372BB">
        <w:rPr>
          <w:rFonts w:ascii="Times New Roman CYR" w:eastAsiaTheme="minorHAnsi" w:hAnsi="Times New Roman CYR" w:cs="Times New Roman CYR"/>
          <w:sz w:val="28"/>
          <w:szCs w:val="28"/>
          <w:lang w:eastAsia="en-US"/>
        </w:rPr>
        <w:t xml:space="preserve">.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.3. ИЗГОТВЯ, на основание чл. 204</w:t>
      </w:r>
      <w:bookmarkStart w:id="0" w:name="_GoBack"/>
      <w:bookmarkEnd w:id="0"/>
      <w:r w:rsidRPr="00B372BB">
        <w:rPr>
          <w:rFonts w:ascii="Times New Roman CYR" w:eastAsiaTheme="minorHAnsi" w:hAnsi="Times New Roman CYR" w:cs="Times New Roman CYR"/>
          <w:sz w:val="28"/>
          <w:szCs w:val="28"/>
          <w:lang w:eastAsia="en-US"/>
        </w:rPr>
        <w:t>а, ал. 3, т. 3 от ЗСВ, комплексна оценка „МНОГО ДОБРА“ - 9</w:t>
      </w:r>
      <w:r>
        <w:rPr>
          <w:rFonts w:ascii="Times New Roman CYR" w:eastAsiaTheme="minorHAnsi" w:hAnsi="Times New Roman CYR" w:cs="Times New Roman CYR"/>
          <w:sz w:val="28"/>
          <w:szCs w:val="28"/>
          <w:lang w:eastAsia="en-US"/>
        </w:rPr>
        <w:t>8</w:t>
      </w:r>
      <w:r w:rsidRPr="00B372BB">
        <w:rPr>
          <w:rFonts w:ascii="Times New Roman CYR" w:eastAsiaTheme="minorHAnsi" w:hAnsi="Times New Roman CYR" w:cs="Times New Roman CYR"/>
          <w:sz w:val="28"/>
          <w:szCs w:val="28"/>
          <w:lang w:eastAsia="en-US"/>
        </w:rPr>
        <w:t xml:space="preserve"> (деветдесет и </w:t>
      </w:r>
      <w:r>
        <w:rPr>
          <w:rFonts w:ascii="Times New Roman CYR" w:eastAsiaTheme="minorHAnsi" w:hAnsi="Times New Roman CYR" w:cs="Times New Roman CYR"/>
          <w:sz w:val="28"/>
          <w:szCs w:val="28"/>
          <w:lang w:eastAsia="en-US"/>
        </w:rPr>
        <w:t>осем</w:t>
      </w:r>
      <w:r w:rsidRPr="00B372BB">
        <w:rPr>
          <w:rFonts w:ascii="Times New Roman CYR" w:eastAsiaTheme="minorHAnsi" w:hAnsi="Times New Roman CYR" w:cs="Times New Roman CYR"/>
          <w:sz w:val="28"/>
          <w:szCs w:val="28"/>
          <w:lang w:eastAsia="en-US"/>
        </w:rPr>
        <w:t xml:space="preserve">) точки на </w:t>
      </w:r>
      <w:r>
        <w:rPr>
          <w:sz w:val="28"/>
          <w:szCs w:val="28"/>
        </w:rPr>
        <w:t>Иван Стойнов Иванов – съдия в Районен съд - Варна</w:t>
      </w:r>
      <w:r w:rsidRPr="00B372BB">
        <w:rPr>
          <w:rFonts w:ascii="Times New Roman CYR" w:eastAsiaTheme="minorHAnsi" w:hAnsi="Times New Roman CYR" w:cs="Times New Roman CYR"/>
          <w:sz w:val="28"/>
          <w:szCs w:val="28"/>
          <w:lang w:eastAsia="en-US"/>
        </w:rPr>
        <w:t xml:space="preserve">.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r>
        <w:rPr>
          <w:sz w:val="28"/>
          <w:szCs w:val="28"/>
        </w:rPr>
        <w:t>Иван Стойнов Иванов – съдия в Районен съд - Варна</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1</w:t>
      </w:r>
      <w:r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Pr>
          <w:sz w:val="28"/>
          <w:szCs w:val="28"/>
        </w:rPr>
        <w:t>Иванов</w:t>
      </w:r>
      <w:r w:rsidRPr="00B372BB">
        <w:rPr>
          <w:rFonts w:ascii="Times New Roman CYR" w:eastAsiaTheme="minorHAnsi" w:hAnsi="Times New Roman CYR" w:cs="Times New Roman CYR"/>
          <w:sz w:val="28"/>
          <w:szCs w:val="28"/>
          <w:lang w:eastAsia="en-US"/>
        </w:rPr>
        <w:t xml:space="preserve">. </w:t>
      </w:r>
    </w:p>
    <w:p w:rsidR="002C12CA" w:rsidRPr="00B372BB" w:rsidRDefault="002C12CA" w:rsidP="005B3E79">
      <w:pPr>
        <w:autoSpaceDE w:val="0"/>
        <w:autoSpaceDN w:val="0"/>
        <w:adjustRightInd w:val="0"/>
        <w:jc w:val="both"/>
        <w:rPr>
          <w:rFonts w:ascii="Times New Roman CYR" w:eastAsiaTheme="minorHAnsi" w:hAnsi="Times New Roman CYR" w:cs="Times New Roman CYR"/>
          <w:sz w:val="28"/>
          <w:szCs w:val="28"/>
          <w:lang w:eastAsia="en-US"/>
        </w:rPr>
      </w:pPr>
    </w:p>
    <w:p w:rsidR="006D3742" w:rsidRPr="00F46C12" w:rsidRDefault="006D3742" w:rsidP="0063606F">
      <w:pPr>
        <w:jc w:val="both"/>
        <w:rPr>
          <w:rFonts w:ascii="Times New Roman CYR" w:hAnsi="Times New Roman CYR" w:cs="Times New Roman CYR"/>
          <w:i/>
          <w:iCs/>
          <w:sz w:val="28"/>
          <w:szCs w:val="28"/>
        </w:rPr>
      </w:pPr>
      <w:r w:rsidRPr="00730678">
        <w:rPr>
          <w:sz w:val="28"/>
          <w:szCs w:val="28"/>
        </w:rPr>
        <w:t>С-</w:t>
      </w:r>
      <w:r w:rsidR="005626A9">
        <w:rPr>
          <w:sz w:val="28"/>
          <w:szCs w:val="28"/>
        </w:rPr>
        <w:t>2</w:t>
      </w:r>
      <w:r w:rsidRPr="00730678">
        <w:rPr>
          <w:sz w:val="28"/>
          <w:szCs w:val="28"/>
        </w:rPr>
        <w:t xml:space="preserve">. ОТНОСНО: </w:t>
      </w:r>
      <w:r>
        <w:rPr>
          <w:sz w:val="28"/>
          <w:szCs w:val="28"/>
        </w:rPr>
        <w:t xml:space="preserve">Придобиване статут на несменяемост на </w:t>
      </w:r>
      <w:proofErr w:type="spellStart"/>
      <w:r w:rsidR="00940236">
        <w:rPr>
          <w:sz w:val="28"/>
          <w:szCs w:val="28"/>
        </w:rPr>
        <w:t>Сона</w:t>
      </w:r>
      <w:proofErr w:type="spellEnd"/>
      <w:r w:rsidR="00940236">
        <w:rPr>
          <w:sz w:val="28"/>
          <w:szCs w:val="28"/>
        </w:rPr>
        <w:t xml:space="preserve"> </w:t>
      </w:r>
      <w:proofErr w:type="spellStart"/>
      <w:r w:rsidR="00940236">
        <w:rPr>
          <w:sz w:val="28"/>
          <w:szCs w:val="28"/>
        </w:rPr>
        <w:t>Вахе</w:t>
      </w:r>
      <w:proofErr w:type="spellEnd"/>
      <w:r w:rsidR="00940236">
        <w:rPr>
          <w:sz w:val="28"/>
          <w:szCs w:val="28"/>
        </w:rPr>
        <w:t xml:space="preserve"> </w:t>
      </w:r>
      <w:proofErr w:type="spellStart"/>
      <w:r w:rsidR="00940236">
        <w:rPr>
          <w:sz w:val="28"/>
          <w:szCs w:val="28"/>
        </w:rPr>
        <w:t>Гарабедян</w:t>
      </w:r>
      <w:proofErr w:type="spellEnd"/>
      <w:r w:rsidR="00940236">
        <w:rPr>
          <w:sz w:val="28"/>
          <w:szCs w:val="28"/>
        </w:rPr>
        <w:t xml:space="preserve"> </w:t>
      </w:r>
      <w:r>
        <w:rPr>
          <w:sz w:val="28"/>
          <w:szCs w:val="28"/>
        </w:rPr>
        <w:t xml:space="preserve">- съдия в Районен съд - </w:t>
      </w:r>
      <w:r w:rsidR="00940236">
        <w:rPr>
          <w:sz w:val="28"/>
          <w:szCs w:val="28"/>
        </w:rPr>
        <w:t>Чепеларе</w:t>
      </w:r>
      <w:r>
        <w:rPr>
          <w:sz w:val="28"/>
          <w:szCs w:val="28"/>
        </w:rPr>
        <w:t xml:space="preserve">. </w:t>
      </w:r>
    </w:p>
    <w:p w:rsidR="002E6B05" w:rsidRPr="00B372BB" w:rsidRDefault="002E6B05" w:rsidP="005B3E79">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E6B05" w:rsidRPr="00B372BB" w:rsidRDefault="002E6B05" w:rsidP="005B3E79">
      <w:pPr>
        <w:autoSpaceDE w:val="0"/>
        <w:autoSpaceDN w:val="0"/>
        <w:adjustRightInd w:val="0"/>
        <w:jc w:val="center"/>
        <w:rPr>
          <w:rFonts w:eastAsia="Calibri"/>
          <w:sz w:val="28"/>
          <w:szCs w:val="28"/>
          <w:lang w:eastAsia="en-US"/>
        </w:rPr>
      </w:pPr>
    </w:p>
    <w:p w:rsidR="002E6B05" w:rsidRPr="00B372BB" w:rsidRDefault="002E6B05" w:rsidP="005B3E79">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2E6B05" w:rsidRPr="00B372BB" w:rsidRDefault="002E6B05" w:rsidP="005B3E79">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.1. </w:t>
      </w:r>
      <w:r w:rsidR="00BC23D9">
        <w:rPr>
          <w:rFonts w:ascii="Times New Roman CYR" w:eastAsiaTheme="minorHAnsi" w:hAnsi="Times New Roman CYR" w:cs="Times New Roman CYR"/>
          <w:sz w:val="28"/>
          <w:szCs w:val="28"/>
          <w:lang w:eastAsia="en-US"/>
        </w:rPr>
        <w:t xml:space="preserve">НЕ </w:t>
      </w:r>
      <w:r w:rsidRPr="00B372BB">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proofErr w:type="spellStart"/>
      <w:r>
        <w:rPr>
          <w:sz w:val="28"/>
          <w:szCs w:val="28"/>
        </w:rPr>
        <w:t>Сона</w:t>
      </w:r>
      <w:proofErr w:type="spellEnd"/>
      <w:r>
        <w:rPr>
          <w:sz w:val="28"/>
          <w:szCs w:val="28"/>
        </w:rPr>
        <w:t xml:space="preserve"> </w:t>
      </w:r>
      <w:proofErr w:type="spellStart"/>
      <w:r>
        <w:rPr>
          <w:sz w:val="28"/>
          <w:szCs w:val="28"/>
        </w:rPr>
        <w:t>Вахе</w:t>
      </w:r>
      <w:proofErr w:type="spellEnd"/>
      <w:r>
        <w:rPr>
          <w:sz w:val="28"/>
          <w:szCs w:val="28"/>
        </w:rPr>
        <w:t xml:space="preserve"> </w:t>
      </w:r>
      <w:proofErr w:type="spellStart"/>
      <w:r>
        <w:rPr>
          <w:sz w:val="28"/>
          <w:szCs w:val="28"/>
        </w:rPr>
        <w:t>Гарабедян</w:t>
      </w:r>
      <w:proofErr w:type="spellEnd"/>
      <w:r>
        <w:rPr>
          <w:sz w:val="28"/>
          <w:szCs w:val="28"/>
        </w:rPr>
        <w:t xml:space="preserve"> - съдия в Районен съд - Чепеларе</w:t>
      </w:r>
      <w:r w:rsidRPr="00B372BB">
        <w:rPr>
          <w:rFonts w:ascii="Times New Roman CYR" w:eastAsiaTheme="minorHAnsi" w:hAnsi="Times New Roman CYR" w:cs="Times New Roman CYR"/>
          <w:sz w:val="28"/>
          <w:szCs w:val="28"/>
          <w:lang w:eastAsia="en-US"/>
        </w:rPr>
        <w:t xml:space="preserve">. </w:t>
      </w:r>
    </w:p>
    <w:p w:rsid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Мотиви:</w:t>
      </w:r>
      <w:r w:rsidRPr="00BC23D9">
        <w:rPr>
          <w:rFonts w:ascii="Times New Roman CYR" w:eastAsiaTheme="minorHAnsi" w:hAnsi="Times New Roman CYR" w:cs="Times New Roman CYR"/>
          <w:b/>
          <w:i/>
          <w:sz w:val="28"/>
          <w:szCs w:val="28"/>
          <w:lang w:eastAsia="en-US"/>
        </w:rPr>
        <w:t xml:space="preserve"> </w:t>
      </w:r>
      <w:r w:rsidRPr="00BC23D9">
        <w:rPr>
          <w:rFonts w:ascii="Times New Roman CYR" w:eastAsiaTheme="minorHAnsi" w:hAnsi="Times New Roman CYR" w:cs="Times New Roman CYR"/>
          <w:i/>
          <w:sz w:val="28"/>
          <w:szCs w:val="28"/>
          <w:lang w:eastAsia="en-US"/>
        </w:rPr>
        <w:t>Предложената от ПАК комплексна оценка се увеличава от                98 т. на 99 т. по следните съображения:</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Процедурата по атестиране е открита с решение по протокол                           № 15/13.05.2024 г. на КАК при СК на ВСС, същата е за придобиване статут на несменяемост, за периода 25.04.2019 – 25.04.2024 г.</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Атестираният съдия не изразява становище и не прави възражение по чл. 60, ал. 2 от Наредба № 2/23.02.2017 г.</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По критерия „Правни познания и умения за прилагането им„ ПАК предлага оценка от 19 точки. </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lastRenderedPageBreak/>
        <w:t>Без съществени забележки ПАК е намалила оценката с 1 точка. Отчетени са пропуски във връзка с подписването на някой актове с КЕП, възпроизвеждане съдържанието на писмени доказателства вместо да препраща към тях. Същите не са относими към този критерий и показателите по чл. 30 от Наредбата, а към показателите по чл. 36 от Наредбата.</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Липсата на съществени пропуски относно правните познания и умения за приложението на материалния и процесуалния закон, както и значителните позитиви в работата на съдията, видно от преминалите инстанционен контрол съдебни актове и проверени от ПАК, дават основание да се увеличи оценката и да се определи такава в максимален размер от 20 точки. В подкрепа на този извод е обстоятелството, че отменените съдебни актове са изключение – 6.31 % от всички върнати от инстанционен контрол.</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По критерия</w:t>
      </w:r>
      <w:r w:rsidRPr="00BC23D9">
        <w:rPr>
          <w:rFonts w:ascii="Times New Roman CYR" w:eastAsiaTheme="minorHAnsi" w:hAnsi="Times New Roman CYR" w:cs="Times New Roman CYR"/>
          <w:b/>
          <w:i/>
          <w:sz w:val="28"/>
          <w:szCs w:val="28"/>
          <w:lang w:eastAsia="en-US"/>
        </w:rPr>
        <w:t xml:space="preserve"> „</w:t>
      </w:r>
      <w:r w:rsidRPr="00BC23D9">
        <w:rPr>
          <w:rFonts w:ascii="Times New Roman CYR" w:eastAsiaTheme="minorHAnsi" w:hAnsi="Times New Roman CYR" w:cs="Times New Roman CYR"/>
          <w:i/>
          <w:sz w:val="28"/>
          <w:szCs w:val="28"/>
          <w:lang w:eastAsia="en-US"/>
        </w:rPr>
        <w:t>Експедитивност и дисциплинираност„ ПАК предлага оценка 6 точки.</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Като негативи ПАК е посочила подробното диктуване на съдебния протокол, което води до забавянето на процеса, недостатъци свързани с работата по ЕИСС, което е станало повод да се намали оценката с 2 точки. Тези констатации са неправилно отнесени към този критерий</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Тук следва да се отчитат показателите по чл. 33 от Наредбата, които са изцяло в полза на атестирания:</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Няма констатации от Инспектората;</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 Няма налагани дисциплинарни наказания и издавани заповеди по чл. 327 ЗСВ;       </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 Съотношението разгледани - неприключени дела е 3.14 - наказателни дела и 2.80 % - граждански. Съотношението на разгледани към свършени – 96.85 % - наказателни и 95.32 % - граждански, съотношението на постъпили към свършени – 102.77  % - наказателни и 99.08 % граждански;</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 Има само едно гражданско дело с отменен ход по същество и 13 броя граждански дела спрени основателно.</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Следователно може да се направи извод за ефективност в правораздавателната дейност и липса на негативи по този критерий.</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Вземайки предвид посочените данни и обстоятелства и фактът, че негативите изтъкнати от ПАК не са относими към този критерий няма основание за намаляване на цифровата оценка и същата следва да се определи в максималния брой точки - 8 т.           </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По критерия „Спазване на графика за провеждане на съдебни заседания„ ПАК предлага оценка 4 точки.</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Максималната оценка по този критерий съгласно чл. 69, т. 1 от Наредбата е 3 точки, а не 4 точки, което налага привеждането й в съответствие, а именно чрез намаляване на същата, на 3 точки.</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          По критерия „Умение за водене на съдебно заседание и съставяне на протокол“  ПАК предлага оценка 7 точки.</w:t>
      </w:r>
    </w:p>
    <w:p w:rsidR="00BC23D9" w:rsidRPr="00BC23D9" w:rsidRDefault="00BC23D9" w:rsidP="00BC23D9">
      <w:pPr>
        <w:autoSpaceDE w:val="0"/>
        <w:autoSpaceDN w:val="0"/>
        <w:adjustRightInd w:val="0"/>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ПАК е направила изводи от лични впечатления и непосредствено наблюдение след посещение на съдебни заседания и проверка на съдебни протоколи.</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lastRenderedPageBreak/>
        <w:t xml:space="preserve">Посочените по-горе негативи, свързани с подробното диктуване на съдебния протокол и възпроизвеждане съдържанието на писмените доказателства, което води до забавянето на процеса и отразени от ПАК по критерия </w:t>
      </w:r>
      <w:r w:rsidRPr="00BC23D9">
        <w:rPr>
          <w:rFonts w:ascii="Times New Roman CYR" w:eastAsiaTheme="minorHAnsi" w:hAnsi="Times New Roman CYR" w:cs="Times New Roman CYR"/>
          <w:b/>
          <w:i/>
          <w:sz w:val="28"/>
          <w:szCs w:val="28"/>
          <w:lang w:eastAsia="en-US"/>
        </w:rPr>
        <w:t>„</w:t>
      </w:r>
      <w:r w:rsidRPr="00BC23D9">
        <w:rPr>
          <w:rFonts w:ascii="Times New Roman CYR" w:eastAsiaTheme="minorHAnsi" w:hAnsi="Times New Roman CYR" w:cs="Times New Roman CYR"/>
          <w:i/>
          <w:sz w:val="28"/>
          <w:szCs w:val="28"/>
          <w:lang w:eastAsia="en-US"/>
        </w:rPr>
        <w:t xml:space="preserve">Експедитивност и дисциплинираност„ следва да намерят отражение в показателите по чл. 36, т. 3 от Наредбата. </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КАК приема, че допуснатите слабости са основание за намаляване на оценката с една точка, поради което определя 6 точки.</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По всички останали критерии – Общи и Специфични, КАК възприема изцяло констатациите и оценките посочени от ПАК. Те се потвърждават по несъмнен и безспорен начин от достоверната писмена информация /статистически данни, проверени съдебни актове, резултати от проверки, справка от Инспекторат към ВСС/, констатациите от посетени с.з., становище на етичната комисия.</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В обобщение от направения анализ на показателите за атестиране може да се направи заключение, че атестираният съдия притежава високи нравствени и професионални качества изискуеми за заеманата длъжност и същият е мотивиран за работа в съдебната система.</w:t>
      </w:r>
    </w:p>
    <w:p w:rsidR="00BC23D9" w:rsidRPr="00BC23D9" w:rsidRDefault="00BC23D9" w:rsidP="00BC23D9">
      <w:pPr>
        <w:autoSpaceDE w:val="0"/>
        <w:autoSpaceDN w:val="0"/>
        <w:adjustRightInd w:val="0"/>
        <w:ind w:firstLine="708"/>
        <w:jc w:val="both"/>
        <w:rPr>
          <w:rFonts w:ascii="Times New Roman CYR" w:eastAsiaTheme="minorHAnsi" w:hAnsi="Times New Roman CYR" w:cs="Times New Roman CYR"/>
          <w:i/>
          <w:sz w:val="28"/>
          <w:szCs w:val="28"/>
          <w:lang w:eastAsia="en-US"/>
        </w:rPr>
      </w:pPr>
      <w:r w:rsidRPr="00BC23D9">
        <w:rPr>
          <w:rFonts w:ascii="Times New Roman CYR" w:eastAsiaTheme="minorHAnsi" w:hAnsi="Times New Roman CYR" w:cs="Times New Roman CYR"/>
          <w:i/>
          <w:sz w:val="28"/>
          <w:szCs w:val="28"/>
          <w:lang w:eastAsia="en-US"/>
        </w:rPr>
        <w:t xml:space="preserve">Въз основа на горното, КАК прави извода, че съдия </w:t>
      </w:r>
      <w:proofErr w:type="spellStart"/>
      <w:r w:rsidRPr="00BC23D9">
        <w:rPr>
          <w:rFonts w:ascii="Times New Roman CYR" w:eastAsiaTheme="minorHAnsi" w:hAnsi="Times New Roman CYR" w:cs="Times New Roman CYR"/>
          <w:i/>
          <w:sz w:val="28"/>
          <w:szCs w:val="28"/>
          <w:lang w:eastAsia="en-US"/>
        </w:rPr>
        <w:t>Гарабедян</w:t>
      </w:r>
      <w:proofErr w:type="spellEnd"/>
      <w:r w:rsidRPr="00BC23D9">
        <w:rPr>
          <w:rFonts w:ascii="Times New Roman CYR" w:eastAsiaTheme="minorHAnsi" w:hAnsi="Times New Roman CYR" w:cs="Times New Roman CYR"/>
          <w:i/>
          <w:sz w:val="28"/>
          <w:szCs w:val="28"/>
          <w:lang w:eastAsia="en-US"/>
        </w:rPr>
        <w:t xml:space="preserve"> покрива всички критерии на чл. 73, ал. 4 от Наредбата за „много добро изпълнение на работата“. Тази словесна оценка по изложените по-горе съображения следва да бъде приведена в пълно съответствие и с цифровата оценка по отделните критерии, поради което </w:t>
      </w:r>
      <w:r w:rsidRPr="00BC23D9">
        <w:rPr>
          <w:rFonts w:ascii="Times New Roman CYR" w:eastAsiaTheme="minorHAnsi" w:hAnsi="Times New Roman CYR" w:cs="Times New Roman CYR"/>
          <w:i/>
          <w:iCs/>
          <w:sz w:val="28"/>
          <w:szCs w:val="28"/>
          <w:lang w:eastAsia="en-US"/>
        </w:rPr>
        <w:t xml:space="preserve">определя комплексна оценка „Много добра“ – 99 (деветдесет и девет) точки на </w:t>
      </w:r>
      <w:proofErr w:type="spellStart"/>
      <w:r w:rsidRPr="00BC23D9">
        <w:rPr>
          <w:rFonts w:ascii="Times New Roman CYR" w:eastAsiaTheme="minorHAnsi" w:hAnsi="Times New Roman CYR" w:cs="Times New Roman CYR"/>
          <w:i/>
          <w:iCs/>
          <w:sz w:val="28"/>
          <w:szCs w:val="28"/>
          <w:lang w:eastAsia="en-US"/>
        </w:rPr>
        <w:t>Сона</w:t>
      </w:r>
      <w:proofErr w:type="spellEnd"/>
      <w:r w:rsidRPr="00BC23D9">
        <w:rPr>
          <w:rFonts w:ascii="Times New Roman CYR" w:eastAsiaTheme="minorHAnsi" w:hAnsi="Times New Roman CYR" w:cs="Times New Roman CYR"/>
          <w:i/>
          <w:iCs/>
          <w:sz w:val="28"/>
          <w:szCs w:val="28"/>
          <w:lang w:eastAsia="en-US"/>
        </w:rPr>
        <w:t xml:space="preserve"> </w:t>
      </w:r>
      <w:proofErr w:type="spellStart"/>
      <w:r w:rsidRPr="00BC23D9">
        <w:rPr>
          <w:rFonts w:ascii="Times New Roman CYR" w:eastAsiaTheme="minorHAnsi" w:hAnsi="Times New Roman CYR" w:cs="Times New Roman CYR"/>
          <w:i/>
          <w:iCs/>
          <w:sz w:val="28"/>
          <w:szCs w:val="28"/>
          <w:lang w:eastAsia="en-US"/>
        </w:rPr>
        <w:t>Вахе</w:t>
      </w:r>
      <w:proofErr w:type="spellEnd"/>
      <w:r w:rsidRPr="00BC23D9">
        <w:rPr>
          <w:rFonts w:ascii="Times New Roman CYR" w:eastAsiaTheme="minorHAnsi" w:hAnsi="Times New Roman CYR" w:cs="Times New Roman CYR"/>
          <w:i/>
          <w:iCs/>
          <w:sz w:val="28"/>
          <w:szCs w:val="28"/>
          <w:lang w:eastAsia="en-US"/>
        </w:rPr>
        <w:t xml:space="preserve"> </w:t>
      </w:r>
      <w:proofErr w:type="spellStart"/>
      <w:r w:rsidRPr="00BC23D9">
        <w:rPr>
          <w:rFonts w:ascii="Times New Roman CYR" w:eastAsiaTheme="minorHAnsi" w:hAnsi="Times New Roman CYR" w:cs="Times New Roman CYR"/>
          <w:i/>
          <w:iCs/>
          <w:sz w:val="28"/>
          <w:szCs w:val="28"/>
          <w:lang w:eastAsia="en-US"/>
        </w:rPr>
        <w:t>Гарабедян</w:t>
      </w:r>
      <w:proofErr w:type="spellEnd"/>
      <w:r w:rsidRPr="00BC23D9">
        <w:rPr>
          <w:rFonts w:ascii="Times New Roman CYR" w:eastAsiaTheme="minorHAnsi" w:hAnsi="Times New Roman CYR" w:cs="Times New Roman CYR"/>
          <w:i/>
          <w:sz w:val="28"/>
          <w:szCs w:val="28"/>
          <w:lang w:eastAsia="en-US"/>
        </w:rPr>
        <w:t xml:space="preserve"> – съдия в Районен</w:t>
      </w:r>
      <w:r w:rsidRPr="00BC23D9">
        <w:rPr>
          <w:rFonts w:ascii="Times New Roman CYR" w:eastAsiaTheme="minorHAnsi" w:hAnsi="Times New Roman CYR" w:cs="Times New Roman CYR"/>
          <w:i/>
          <w:iCs/>
          <w:sz w:val="28"/>
          <w:szCs w:val="28"/>
          <w:lang w:eastAsia="en-US"/>
        </w:rPr>
        <w:t xml:space="preserve"> съд – Чепеларе. </w:t>
      </w:r>
    </w:p>
    <w:p w:rsidR="002E6B05" w:rsidRPr="002E6B05" w:rsidRDefault="002E6B05" w:rsidP="005B3E79">
      <w:pPr>
        <w:autoSpaceDE w:val="0"/>
        <w:autoSpaceDN w:val="0"/>
        <w:adjustRightInd w:val="0"/>
        <w:jc w:val="both"/>
        <w:rPr>
          <w:rFonts w:ascii="Times New Roman CYR" w:eastAsiaTheme="minorHAnsi" w:hAnsi="Times New Roman CYR" w:cs="Times New Roman CYR"/>
          <w:i/>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w:t>
      </w:r>
      <w:proofErr w:type="spellStart"/>
      <w:r w:rsidRPr="00B372BB">
        <w:rPr>
          <w:rFonts w:ascii="Times New Roman CYR" w:eastAsiaTheme="minorHAnsi" w:hAnsi="Times New Roman CYR" w:cs="Times New Roman CYR"/>
          <w:sz w:val="28"/>
          <w:szCs w:val="28"/>
          <w:lang w:eastAsia="en-US"/>
        </w:rPr>
        <w:t>2</w:t>
      </w:r>
      <w:proofErr w:type="spellEnd"/>
      <w:r w:rsidRPr="00B372BB">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proofErr w:type="spellStart"/>
      <w:r>
        <w:rPr>
          <w:sz w:val="28"/>
          <w:szCs w:val="28"/>
        </w:rPr>
        <w:t>Сона</w:t>
      </w:r>
      <w:proofErr w:type="spellEnd"/>
      <w:r>
        <w:rPr>
          <w:sz w:val="28"/>
          <w:szCs w:val="28"/>
        </w:rPr>
        <w:t xml:space="preserve"> </w:t>
      </w:r>
      <w:proofErr w:type="spellStart"/>
      <w:r>
        <w:rPr>
          <w:sz w:val="28"/>
          <w:szCs w:val="28"/>
        </w:rPr>
        <w:t>Вахе</w:t>
      </w:r>
      <w:proofErr w:type="spellEnd"/>
      <w:r>
        <w:rPr>
          <w:sz w:val="28"/>
          <w:szCs w:val="28"/>
        </w:rPr>
        <w:t xml:space="preserve"> </w:t>
      </w:r>
      <w:proofErr w:type="spellStart"/>
      <w:r>
        <w:rPr>
          <w:sz w:val="28"/>
          <w:szCs w:val="28"/>
        </w:rPr>
        <w:t>Гарабедян</w:t>
      </w:r>
      <w:proofErr w:type="spellEnd"/>
      <w:r>
        <w:rPr>
          <w:sz w:val="28"/>
          <w:szCs w:val="28"/>
        </w:rPr>
        <w:t xml:space="preserve"> - съдия в Районен съд - Чепеларе</w:t>
      </w:r>
      <w:r w:rsidRPr="00B372BB">
        <w:rPr>
          <w:rFonts w:ascii="Times New Roman CYR" w:eastAsiaTheme="minorHAnsi" w:hAnsi="Times New Roman CYR" w:cs="Times New Roman CYR"/>
          <w:sz w:val="28"/>
          <w:szCs w:val="28"/>
          <w:lang w:eastAsia="en-US"/>
        </w:rPr>
        <w:t xml:space="preserve">.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.3. ИЗГОТВЯ, на основание чл. 204а, ал. 3, т. 3 от ЗСВ, комплексна оценка „МНОГО ДОБРА“ - 99 (деветдесет и девет) точки на </w:t>
      </w:r>
      <w:proofErr w:type="spellStart"/>
      <w:r>
        <w:rPr>
          <w:sz w:val="28"/>
          <w:szCs w:val="28"/>
        </w:rPr>
        <w:t>Сона</w:t>
      </w:r>
      <w:proofErr w:type="spellEnd"/>
      <w:r>
        <w:rPr>
          <w:sz w:val="28"/>
          <w:szCs w:val="28"/>
        </w:rPr>
        <w:t xml:space="preserve"> </w:t>
      </w:r>
      <w:proofErr w:type="spellStart"/>
      <w:r>
        <w:rPr>
          <w:sz w:val="28"/>
          <w:szCs w:val="28"/>
        </w:rPr>
        <w:t>Вахе</w:t>
      </w:r>
      <w:proofErr w:type="spellEnd"/>
      <w:r>
        <w:rPr>
          <w:sz w:val="28"/>
          <w:szCs w:val="28"/>
        </w:rPr>
        <w:t xml:space="preserve"> </w:t>
      </w:r>
      <w:proofErr w:type="spellStart"/>
      <w:r>
        <w:rPr>
          <w:sz w:val="28"/>
          <w:szCs w:val="28"/>
        </w:rPr>
        <w:t>Гарабедян</w:t>
      </w:r>
      <w:proofErr w:type="spellEnd"/>
      <w:r>
        <w:rPr>
          <w:sz w:val="28"/>
          <w:szCs w:val="28"/>
        </w:rPr>
        <w:t xml:space="preserve"> - съдия в Районен съд - Чепеларе</w:t>
      </w:r>
      <w:r w:rsidRPr="00B372BB">
        <w:rPr>
          <w:rFonts w:ascii="Times New Roman CYR" w:eastAsiaTheme="minorHAnsi" w:hAnsi="Times New Roman CYR" w:cs="Times New Roman CYR"/>
          <w:sz w:val="28"/>
          <w:szCs w:val="28"/>
          <w:lang w:eastAsia="en-US"/>
        </w:rPr>
        <w:t xml:space="preserve">.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.4. ПРЕДОСТАВЯ, на основание чл. 205, ал. 1 от ЗСВ, на </w:t>
      </w:r>
      <w:proofErr w:type="spellStart"/>
      <w:r>
        <w:rPr>
          <w:sz w:val="28"/>
          <w:szCs w:val="28"/>
        </w:rPr>
        <w:t>Сона</w:t>
      </w:r>
      <w:proofErr w:type="spellEnd"/>
      <w:r>
        <w:rPr>
          <w:sz w:val="28"/>
          <w:szCs w:val="28"/>
        </w:rPr>
        <w:t xml:space="preserve"> </w:t>
      </w:r>
      <w:proofErr w:type="spellStart"/>
      <w:r>
        <w:rPr>
          <w:sz w:val="28"/>
          <w:szCs w:val="28"/>
        </w:rPr>
        <w:t>Вахе</w:t>
      </w:r>
      <w:proofErr w:type="spellEnd"/>
      <w:r>
        <w:rPr>
          <w:sz w:val="28"/>
          <w:szCs w:val="28"/>
        </w:rPr>
        <w:t xml:space="preserve"> </w:t>
      </w:r>
      <w:proofErr w:type="spellStart"/>
      <w:r>
        <w:rPr>
          <w:sz w:val="28"/>
          <w:szCs w:val="28"/>
        </w:rPr>
        <w:t>Гарабедян</w:t>
      </w:r>
      <w:proofErr w:type="spellEnd"/>
      <w:r>
        <w:rPr>
          <w:sz w:val="28"/>
          <w:szCs w:val="28"/>
        </w:rPr>
        <w:t xml:space="preserve"> - съдия в Районен съд - Чепеларе</w:t>
      </w:r>
      <w:r w:rsidRPr="00B372BB">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p>
    <w:p w:rsidR="002E6B05" w:rsidRPr="00B372BB" w:rsidRDefault="002E6B05" w:rsidP="005B3E79">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r w:rsidRPr="00B372BB">
        <w:rPr>
          <w:rFonts w:ascii="Times New Roman CYR" w:eastAsiaTheme="minorHAnsi" w:hAnsi="Times New Roman CYR" w:cs="Times New Roman CYR"/>
          <w:sz w:val="28"/>
          <w:szCs w:val="28"/>
          <w:lang w:eastAsia="en-US"/>
        </w:rPr>
        <w:t xml:space="preserve">.5.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proofErr w:type="spellStart"/>
      <w:r>
        <w:rPr>
          <w:sz w:val="28"/>
          <w:szCs w:val="28"/>
        </w:rPr>
        <w:t>Гарабедян</w:t>
      </w:r>
      <w:proofErr w:type="spellEnd"/>
      <w:r w:rsidRPr="00B372BB">
        <w:rPr>
          <w:rFonts w:ascii="Times New Roman CYR" w:eastAsiaTheme="minorHAnsi" w:hAnsi="Times New Roman CYR" w:cs="Times New Roman CYR"/>
          <w:sz w:val="28"/>
          <w:szCs w:val="28"/>
          <w:lang w:eastAsia="en-US"/>
        </w:rPr>
        <w:t xml:space="preserve">. </w:t>
      </w:r>
    </w:p>
    <w:p w:rsidR="007C6611" w:rsidRDefault="002E6B05" w:rsidP="00055DE4">
      <w:pPr>
        <w:jc w:val="both"/>
        <w:rPr>
          <w:bCs/>
          <w:sz w:val="28"/>
          <w:szCs w:val="28"/>
        </w:rPr>
      </w:pPr>
      <w:r>
        <w:rPr>
          <w:bCs/>
          <w:sz w:val="28"/>
          <w:szCs w:val="28"/>
        </w:rPr>
        <w:t xml:space="preserve"> </w:t>
      </w:r>
    </w:p>
    <w:p w:rsidR="00DD3129" w:rsidRDefault="007C6611" w:rsidP="00DD3129">
      <w:pPr>
        <w:autoSpaceDE w:val="0"/>
        <w:autoSpaceDN w:val="0"/>
        <w:adjustRightInd w:val="0"/>
        <w:jc w:val="both"/>
        <w:rPr>
          <w:rFonts w:ascii="Times New Roman CYR" w:hAnsi="Times New Roman CYR" w:cs="Times New Roman CYR"/>
          <w:i/>
          <w:iCs/>
          <w:sz w:val="28"/>
          <w:szCs w:val="28"/>
        </w:rPr>
      </w:pPr>
      <w:r w:rsidRPr="00730678">
        <w:rPr>
          <w:sz w:val="28"/>
          <w:szCs w:val="28"/>
        </w:rPr>
        <w:t>С-</w:t>
      </w:r>
      <w:r>
        <w:rPr>
          <w:sz w:val="28"/>
          <w:szCs w:val="28"/>
        </w:rPr>
        <w:t>3</w:t>
      </w:r>
      <w:r w:rsidRPr="00730678">
        <w:rPr>
          <w:sz w:val="28"/>
          <w:szCs w:val="28"/>
        </w:rPr>
        <w:t xml:space="preserve">. ОТНОСНО: </w:t>
      </w:r>
      <w:r w:rsidR="00DD3129">
        <w:rPr>
          <w:sz w:val="28"/>
          <w:szCs w:val="28"/>
        </w:rPr>
        <w:t xml:space="preserve">Придобиване статут на несменяемост на Христо Георгиев Иванов - съдия в Районен съд - Пловдив. </w:t>
      </w:r>
    </w:p>
    <w:p w:rsidR="00DD3129" w:rsidRPr="00F46C12" w:rsidRDefault="00DD3129" w:rsidP="0063606F">
      <w:pPr>
        <w:jc w:val="both"/>
        <w:rPr>
          <w:rFonts w:ascii="Times New Roman CYR" w:hAnsi="Times New Roman CYR" w:cs="Times New Roman CYR"/>
          <w:i/>
          <w:iCs/>
          <w:sz w:val="28"/>
          <w:szCs w:val="28"/>
        </w:rPr>
      </w:pPr>
      <w:r w:rsidRPr="00F924BC">
        <w:rPr>
          <w:rFonts w:ascii="Times New Roman CYR" w:hAnsi="Times New Roman CYR" w:cs="Times New Roman CYR"/>
          <w:i/>
          <w:sz w:val="28"/>
          <w:szCs w:val="28"/>
        </w:rPr>
        <w:lastRenderedPageBreak/>
        <w:t xml:space="preserve"> </w:t>
      </w:r>
    </w:p>
    <w:p w:rsidR="002E6B05" w:rsidRPr="00B372BB" w:rsidRDefault="002E6B05" w:rsidP="002E6B05">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2E6B05" w:rsidRPr="00B372BB" w:rsidRDefault="002E6B05" w:rsidP="002E6B05">
      <w:pPr>
        <w:autoSpaceDE w:val="0"/>
        <w:autoSpaceDN w:val="0"/>
        <w:adjustRightInd w:val="0"/>
        <w:jc w:val="center"/>
        <w:rPr>
          <w:rFonts w:eastAsia="Calibri"/>
          <w:sz w:val="28"/>
          <w:szCs w:val="28"/>
          <w:lang w:eastAsia="en-US"/>
        </w:rPr>
      </w:pPr>
    </w:p>
    <w:p w:rsidR="002E6B05" w:rsidRPr="00B372BB" w:rsidRDefault="002E6B05" w:rsidP="002E6B05">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2E6B05" w:rsidRPr="00B372BB" w:rsidRDefault="002E6B05" w:rsidP="002E6B05">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2E6B05" w:rsidRDefault="002E6B05" w:rsidP="007C6611">
      <w:pPr>
        <w:autoSpaceDE w:val="0"/>
        <w:autoSpaceDN w:val="0"/>
        <w:adjustRightInd w:val="0"/>
        <w:jc w:val="both"/>
        <w:rPr>
          <w:sz w:val="28"/>
          <w:szCs w:val="28"/>
        </w:rPr>
      </w:pPr>
    </w:p>
    <w:p w:rsidR="00DD3129" w:rsidRDefault="002E6B05" w:rsidP="007C6611">
      <w:pPr>
        <w:autoSpaceDE w:val="0"/>
        <w:autoSpaceDN w:val="0"/>
        <w:adjustRightInd w:val="0"/>
        <w:jc w:val="both"/>
        <w:rPr>
          <w:sz w:val="28"/>
          <w:szCs w:val="28"/>
        </w:rPr>
      </w:pPr>
      <w:r>
        <w:rPr>
          <w:sz w:val="28"/>
          <w:szCs w:val="28"/>
        </w:rPr>
        <w:t xml:space="preserve">3.1. </w:t>
      </w:r>
      <w:r>
        <w:rPr>
          <w:rFonts w:ascii="Times New Roman CYR" w:hAnsi="Times New Roman CYR" w:cs="Times New Roman CYR"/>
          <w:sz w:val="28"/>
          <w:szCs w:val="28"/>
        </w:rPr>
        <w:t xml:space="preserve">Отлага разглеждането на т. С-3 от настоящия дневен ред за следващо заседание на Комисията по атестирането и конкурсите към Съдийската колегия на </w:t>
      </w:r>
      <w:r w:rsidR="007705B6">
        <w:rPr>
          <w:rFonts w:ascii="Times New Roman CYR" w:hAnsi="Times New Roman CYR" w:cs="Times New Roman CYR"/>
          <w:sz w:val="28"/>
          <w:szCs w:val="28"/>
        </w:rPr>
        <w:t>Висшия съдебен съвет</w:t>
      </w:r>
      <w:r>
        <w:rPr>
          <w:sz w:val="28"/>
          <w:szCs w:val="28"/>
        </w:rPr>
        <w:t>.</w:t>
      </w:r>
    </w:p>
    <w:p w:rsidR="002E6B05" w:rsidRDefault="002E6B05" w:rsidP="007C6611">
      <w:pPr>
        <w:autoSpaceDE w:val="0"/>
        <w:autoSpaceDN w:val="0"/>
        <w:adjustRightInd w:val="0"/>
        <w:jc w:val="both"/>
        <w:rPr>
          <w:sz w:val="28"/>
          <w:szCs w:val="28"/>
        </w:rPr>
      </w:pPr>
    </w:p>
    <w:p w:rsidR="00875C35" w:rsidRDefault="00DD3129" w:rsidP="0063606F">
      <w:pPr>
        <w:autoSpaceDE w:val="0"/>
        <w:autoSpaceDN w:val="0"/>
        <w:adjustRightInd w:val="0"/>
        <w:jc w:val="both"/>
        <w:rPr>
          <w:rFonts w:ascii="Times New Roman CYR" w:hAnsi="Times New Roman CYR" w:cs="Times New Roman CYR"/>
          <w:i/>
          <w:iCs/>
          <w:sz w:val="28"/>
          <w:szCs w:val="28"/>
        </w:rPr>
      </w:pPr>
      <w:r w:rsidRPr="00730678">
        <w:rPr>
          <w:sz w:val="28"/>
          <w:szCs w:val="28"/>
        </w:rPr>
        <w:t>С-</w:t>
      </w:r>
      <w:r>
        <w:rPr>
          <w:sz w:val="28"/>
          <w:szCs w:val="28"/>
        </w:rPr>
        <w:t>4</w:t>
      </w:r>
      <w:r w:rsidRPr="00730678">
        <w:rPr>
          <w:sz w:val="28"/>
          <w:szCs w:val="28"/>
        </w:rPr>
        <w:t xml:space="preserve">. ОТНОСНО: </w:t>
      </w:r>
      <w:r w:rsidR="007C6611">
        <w:rPr>
          <w:sz w:val="28"/>
          <w:szCs w:val="28"/>
        </w:rPr>
        <w:t xml:space="preserve">Периодично атестиране на Мария Георгиева </w:t>
      </w:r>
      <w:proofErr w:type="spellStart"/>
      <w:r w:rsidR="007C6611">
        <w:rPr>
          <w:sz w:val="28"/>
          <w:szCs w:val="28"/>
        </w:rPr>
        <w:t>Месова-Стоева</w:t>
      </w:r>
      <w:proofErr w:type="spellEnd"/>
      <w:r w:rsidR="007C6611">
        <w:rPr>
          <w:sz w:val="28"/>
          <w:szCs w:val="28"/>
        </w:rPr>
        <w:t xml:space="preserve"> – съдия в Административен съд София-град</w:t>
      </w:r>
      <w:r w:rsidR="00875C35">
        <w:rPr>
          <w:sz w:val="28"/>
          <w:szCs w:val="28"/>
        </w:rPr>
        <w:t xml:space="preserve">. </w:t>
      </w:r>
    </w:p>
    <w:p w:rsidR="007705B6" w:rsidRPr="00B372BB" w:rsidRDefault="007705B6" w:rsidP="007705B6">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7705B6" w:rsidRPr="00B372BB" w:rsidRDefault="007705B6" w:rsidP="007705B6">
      <w:pPr>
        <w:autoSpaceDE w:val="0"/>
        <w:autoSpaceDN w:val="0"/>
        <w:adjustRightInd w:val="0"/>
        <w:jc w:val="center"/>
        <w:rPr>
          <w:rFonts w:eastAsia="Calibri"/>
          <w:sz w:val="28"/>
          <w:szCs w:val="28"/>
          <w:lang w:eastAsia="en-US"/>
        </w:rPr>
      </w:pPr>
    </w:p>
    <w:p w:rsidR="007705B6" w:rsidRPr="00B372BB" w:rsidRDefault="007705B6" w:rsidP="007705B6">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7705B6" w:rsidRPr="00B372BB" w:rsidRDefault="007705B6" w:rsidP="007705B6">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7705B6" w:rsidRDefault="007705B6" w:rsidP="007705B6">
      <w:pPr>
        <w:autoSpaceDE w:val="0"/>
        <w:autoSpaceDN w:val="0"/>
        <w:adjustRightInd w:val="0"/>
        <w:jc w:val="both"/>
        <w:rPr>
          <w:sz w:val="28"/>
          <w:szCs w:val="28"/>
        </w:rPr>
      </w:pPr>
    </w:p>
    <w:p w:rsidR="007705B6" w:rsidRDefault="007705B6" w:rsidP="007705B6">
      <w:pPr>
        <w:autoSpaceDE w:val="0"/>
        <w:autoSpaceDN w:val="0"/>
        <w:adjustRightInd w:val="0"/>
        <w:jc w:val="both"/>
        <w:rPr>
          <w:sz w:val="28"/>
          <w:szCs w:val="28"/>
        </w:rPr>
      </w:pPr>
      <w:r>
        <w:rPr>
          <w:sz w:val="28"/>
          <w:szCs w:val="28"/>
        </w:rPr>
        <w:t xml:space="preserve">4.1. </w:t>
      </w:r>
      <w:r>
        <w:rPr>
          <w:rFonts w:ascii="Times New Roman CYR" w:hAnsi="Times New Roman CYR" w:cs="Times New Roman CYR"/>
          <w:sz w:val="28"/>
          <w:szCs w:val="28"/>
        </w:rPr>
        <w:t xml:space="preserve">Отлага разглеждането на т. С-4 от настоящия дневен ред за следващо заседание на Комисията по атестирането и конкурсите към Съдийската колегия на Висшия съдебен </w:t>
      </w:r>
      <w:r w:rsidRPr="009C3250">
        <w:rPr>
          <w:rFonts w:ascii="Times New Roman CYR" w:hAnsi="Times New Roman CYR" w:cs="Times New Roman CYR"/>
          <w:sz w:val="28"/>
          <w:szCs w:val="28"/>
        </w:rPr>
        <w:t>съвет</w:t>
      </w:r>
      <w:r w:rsidRPr="009C3250">
        <w:rPr>
          <w:sz w:val="28"/>
          <w:szCs w:val="28"/>
        </w:rPr>
        <w:t xml:space="preserve"> за изискване на допълнителни материали.</w:t>
      </w:r>
    </w:p>
    <w:p w:rsidR="00DF34E1" w:rsidRDefault="00DF34E1" w:rsidP="00875C35">
      <w:pPr>
        <w:jc w:val="both"/>
        <w:rPr>
          <w:rFonts w:ascii="Times New Roman CYR" w:hAnsi="Times New Roman CYR" w:cs="Times New Roman CYR"/>
          <w:i/>
          <w:iCs/>
          <w:sz w:val="28"/>
          <w:szCs w:val="28"/>
        </w:rPr>
      </w:pPr>
    </w:p>
    <w:p w:rsidR="00DF34E1" w:rsidRPr="00F46C12" w:rsidRDefault="00DD3129" w:rsidP="0063606F">
      <w:pPr>
        <w:autoSpaceDE w:val="0"/>
        <w:autoSpaceDN w:val="0"/>
        <w:adjustRightInd w:val="0"/>
        <w:jc w:val="both"/>
        <w:rPr>
          <w:rFonts w:ascii="Times New Roman CYR" w:hAnsi="Times New Roman CYR" w:cs="Times New Roman CYR"/>
          <w:i/>
          <w:iCs/>
          <w:sz w:val="28"/>
          <w:szCs w:val="28"/>
        </w:rPr>
      </w:pPr>
      <w:r w:rsidRPr="00730678">
        <w:rPr>
          <w:sz w:val="28"/>
          <w:szCs w:val="28"/>
        </w:rPr>
        <w:t>С-</w:t>
      </w:r>
      <w:r>
        <w:rPr>
          <w:sz w:val="28"/>
          <w:szCs w:val="28"/>
          <w:lang w:val="en-US"/>
        </w:rPr>
        <w:t>5</w:t>
      </w:r>
      <w:r w:rsidRPr="00730678">
        <w:rPr>
          <w:sz w:val="28"/>
          <w:szCs w:val="28"/>
        </w:rPr>
        <w:t xml:space="preserve">. ОТНОСНО: </w:t>
      </w:r>
      <w:r w:rsidR="00DF34E1">
        <w:rPr>
          <w:sz w:val="28"/>
          <w:szCs w:val="28"/>
        </w:rPr>
        <w:t xml:space="preserve">Периодично атестиране на Евелина Торос </w:t>
      </w:r>
      <w:proofErr w:type="spellStart"/>
      <w:r w:rsidR="00DF34E1">
        <w:rPr>
          <w:sz w:val="28"/>
          <w:szCs w:val="28"/>
        </w:rPr>
        <w:t>Папазян</w:t>
      </w:r>
      <w:proofErr w:type="spellEnd"/>
      <w:r w:rsidR="007705B6">
        <w:rPr>
          <w:sz w:val="28"/>
          <w:szCs w:val="28"/>
        </w:rPr>
        <w:t xml:space="preserve"> </w:t>
      </w:r>
      <w:r w:rsidR="00DF34E1">
        <w:rPr>
          <w:sz w:val="28"/>
          <w:szCs w:val="28"/>
        </w:rPr>
        <w:t>-</w:t>
      </w:r>
      <w:r w:rsidR="007705B6">
        <w:rPr>
          <w:sz w:val="28"/>
          <w:szCs w:val="28"/>
        </w:rPr>
        <w:t xml:space="preserve"> </w:t>
      </w:r>
      <w:r w:rsidR="00DF34E1">
        <w:rPr>
          <w:sz w:val="28"/>
          <w:szCs w:val="28"/>
        </w:rPr>
        <w:t xml:space="preserve">Ангелова -съдия в Софийски градски съд. </w:t>
      </w:r>
    </w:p>
    <w:p w:rsidR="007705B6" w:rsidRPr="00B372BB" w:rsidRDefault="007705B6" w:rsidP="007705B6">
      <w:pPr>
        <w:autoSpaceDE w:val="0"/>
        <w:autoSpaceDN w:val="0"/>
        <w:adjustRightInd w:val="0"/>
        <w:jc w:val="both"/>
        <w:rPr>
          <w:rFonts w:ascii="Times New Roman CYR" w:hAnsi="Times New Roman CYR" w:cs="Times New Roman CYR"/>
          <w:sz w:val="28"/>
          <w:szCs w:val="28"/>
          <w:lang w:eastAsia="en-US"/>
        </w:rPr>
      </w:pPr>
      <w:r w:rsidRPr="00B372BB">
        <w:rPr>
          <w:rFonts w:ascii="Times New Roman CYR" w:hAnsi="Times New Roman CYR" w:cs="Times New Roman CYR"/>
          <w:i/>
          <w:iCs/>
          <w:sz w:val="28"/>
          <w:szCs w:val="28"/>
          <w:lang w:eastAsia="en-US"/>
        </w:rPr>
        <w:t>След проведеното гласуване и при обявения резултат с 6</w:t>
      </w:r>
      <w:r w:rsidRPr="00B372BB">
        <w:rPr>
          <w:rFonts w:ascii="Times New Roman CYR" w:hAnsi="Times New Roman CYR" w:cs="Times New Roman CYR"/>
          <w:i/>
          <w:iCs/>
          <w:sz w:val="28"/>
          <w:szCs w:val="28"/>
          <w:lang w:val="en-US" w:eastAsia="en-US"/>
        </w:rPr>
        <w:t xml:space="preserve"> </w:t>
      </w:r>
      <w:r w:rsidRPr="00B372BB">
        <w:rPr>
          <w:rFonts w:ascii="Times New Roman CYR" w:hAnsi="Times New Roman CYR" w:cs="Times New Roman CYR"/>
          <w:i/>
          <w:iCs/>
          <w:sz w:val="28"/>
          <w:szCs w:val="28"/>
          <w:lang w:eastAsia="en-US"/>
        </w:rPr>
        <w:t xml:space="preserve">гласа „За“ </w:t>
      </w:r>
    </w:p>
    <w:p w:rsidR="007705B6" w:rsidRPr="00B372BB" w:rsidRDefault="007705B6" w:rsidP="007705B6">
      <w:pPr>
        <w:autoSpaceDE w:val="0"/>
        <w:autoSpaceDN w:val="0"/>
        <w:adjustRightInd w:val="0"/>
        <w:jc w:val="center"/>
        <w:rPr>
          <w:rFonts w:eastAsia="Calibri"/>
          <w:sz w:val="28"/>
          <w:szCs w:val="28"/>
          <w:lang w:eastAsia="en-US"/>
        </w:rPr>
      </w:pPr>
    </w:p>
    <w:p w:rsidR="007705B6" w:rsidRPr="00B372BB" w:rsidRDefault="007705B6" w:rsidP="007705B6">
      <w:pPr>
        <w:autoSpaceDE w:val="0"/>
        <w:autoSpaceDN w:val="0"/>
        <w:adjustRightInd w:val="0"/>
        <w:jc w:val="center"/>
        <w:rPr>
          <w:rFonts w:eastAsia="Calibri"/>
          <w:sz w:val="28"/>
          <w:szCs w:val="28"/>
          <w:lang w:eastAsia="en-US"/>
        </w:rPr>
      </w:pPr>
      <w:r w:rsidRPr="00B372BB">
        <w:rPr>
          <w:rFonts w:eastAsia="Calibri"/>
          <w:sz w:val="28"/>
          <w:szCs w:val="28"/>
          <w:lang w:eastAsia="en-US"/>
        </w:rPr>
        <w:t>КОМИСИЯТА ПО АТЕСТИРАНЕТО И КОНКУРСИТЕ</w:t>
      </w:r>
    </w:p>
    <w:p w:rsidR="007705B6" w:rsidRPr="00B372BB" w:rsidRDefault="007705B6" w:rsidP="007705B6">
      <w:pPr>
        <w:autoSpaceDE w:val="0"/>
        <w:autoSpaceDN w:val="0"/>
        <w:adjustRightInd w:val="0"/>
        <w:jc w:val="center"/>
        <w:rPr>
          <w:rFonts w:eastAsia="Calibri"/>
          <w:sz w:val="28"/>
          <w:szCs w:val="28"/>
          <w:lang w:eastAsia="en-US"/>
        </w:rPr>
      </w:pPr>
      <w:r w:rsidRPr="00B372BB">
        <w:rPr>
          <w:rFonts w:eastAsia="Calibri"/>
          <w:sz w:val="28"/>
          <w:szCs w:val="28"/>
          <w:lang w:eastAsia="en-US"/>
        </w:rPr>
        <w:t>РЕШИ:</w:t>
      </w:r>
    </w:p>
    <w:p w:rsidR="007705B6" w:rsidRPr="00686D02" w:rsidRDefault="007705B6" w:rsidP="00875C35">
      <w:pPr>
        <w:jc w:val="both"/>
        <w:rPr>
          <w:rFonts w:ascii="Times New Roman CYR" w:hAnsi="Times New Roman CYR" w:cs="Times New Roman CYR"/>
          <w:iCs/>
          <w:sz w:val="28"/>
          <w:szCs w:val="28"/>
        </w:rPr>
      </w:pPr>
    </w:p>
    <w:p w:rsidR="00686D02" w:rsidRPr="00686D02" w:rsidRDefault="00686D02" w:rsidP="00686D02">
      <w:pPr>
        <w:jc w:val="both"/>
        <w:rPr>
          <w:rFonts w:ascii="Times New Roman CYR" w:hAnsi="Times New Roman CYR" w:cs="Times New Roman CYR"/>
          <w:iCs/>
          <w:sz w:val="28"/>
          <w:szCs w:val="28"/>
        </w:rPr>
      </w:pPr>
      <w:r w:rsidRPr="00686D02">
        <w:rPr>
          <w:rFonts w:ascii="Times New Roman CYR" w:hAnsi="Times New Roman CYR" w:cs="Times New Roman CYR"/>
          <w:iCs/>
          <w:sz w:val="28"/>
          <w:szCs w:val="28"/>
        </w:rPr>
        <w:t>5.1.</w:t>
      </w:r>
      <w:r w:rsidRPr="00686D02">
        <w:rPr>
          <w:rFonts w:ascii="Times New Roman CYR" w:hAnsi="Times New Roman CYR" w:cs="Times New Roman CYR"/>
          <w:sz w:val="28"/>
          <w:szCs w:val="28"/>
        </w:rPr>
        <w:t xml:space="preserve"> ВРЪЩА Единния формуляр за атестиране на </w:t>
      </w:r>
      <w:r w:rsidRPr="00686D02">
        <w:rPr>
          <w:sz w:val="28"/>
          <w:szCs w:val="28"/>
        </w:rPr>
        <w:t xml:space="preserve">Евелина Торос </w:t>
      </w:r>
      <w:proofErr w:type="spellStart"/>
      <w:r w:rsidRPr="00686D02">
        <w:rPr>
          <w:sz w:val="28"/>
          <w:szCs w:val="28"/>
        </w:rPr>
        <w:t>Папазян</w:t>
      </w:r>
      <w:proofErr w:type="spellEnd"/>
      <w:r w:rsidRPr="00686D02">
        <w:rPr>
          <w:sz w:val="28"/>
          <w:szCs w:val="28"/>
        </w:rPr>
        <w:t xml:space="preserve"> - Ангелова - съдия в Софийския градски съд</w:t>
      </w:r>
      <w:r w:rsidRPr="00686D02">
        <w:rPr>
          <w:rFonts w:ascii="Times New Roman CYR" w:hAnsi="Times New Roman CYR" w:cs="Times New Roman CYR"/>
          <w:sz w:val="28"/>
          <w:szCs w:val="28"/>
        </w:rPr>
        <w:t xml:space="preserve"> на Помощната атестационна комисия при Апелативен съд – София, за допълване на ЕФА с част </w:t>
      </w:r>
      <w:r w:rsidRPr="00686D02">
        <w:rPr>
          <w:rFonts w:ascii="Times New Roman CYR" w:hAnsi="Times New Roman CYR" w:cs="Times New Roman CYR"/>
          <w:sz w:val="28"/>
          <w:szCs w:val="28"/>
          <w:lang w:val="en-US"/>
        </w:rPr>
        <w:t>VIII</w:t>
      </w:r>
      <w:r w:rsidRPr="00686D02">
        <w:rPr>
          <w:rFonts w:ascii="Times New Roman CYR" w:hAnsi="Times New Roman CYR" w:cs="Times New Roman CYR"/>
          <w:sz w:val="28"/>
          <w:szCs w:val="28"/>
        </w:rPr>
        <w:t xml:space="preserve"> във възможно най-кратък срок, с оглед своевременно приключване на атестационната процедура.</w:t>
      </w:r>
    </w:p>
    <w:p w:rsidR="00686D02" w:rsidRPr="00686D02" w:rsidRDefault="00686D02" w:rsidP="00686D02">
      <w:pPr>
        <w:ind w:firstLine="708"/>
        <w:jc w:val="both"/>
        <w:rPr>
          <w:bCs/>
          <w:i/>
          <w:sz w:val="28"/>
          <w:szCs w:val="28"/>
        </w:rPr>
      </w:pPr>
    </w:p>
    <w:p w:rsidR="00686D02" w:rsidRPr="00686D02" w:rsidRDefault="00686D02" w:rsidP="00686D02">
      <w:pPr>
        <w:ind w:firstLine="708"/>
        <w:jc w:val="both"/>
        <w:rPr>
          <w:bCs/>
          <w:i/>
          <w:sz w:val="28"/>
          <w:szCs w:val="28"/>
        </w:rPr>
      </w:pPr>
      <w:r w:rsidRPr="00686D02">
        <w:rPr>
          <w:bCs/>
          <w:i/>
          <w:sz w:val="28"/>
          <w:szCs w:val="28"/>
        </w:rPr>
        <w:t>Мотиви: Процедурата по атестиране е открита с решение по Протокол № 6/19.02.2024 г. на КАК при СК на ВСС. Касае се за периодично атестиране за периода 07.04.2015 – 07.04.2020 г.</w:t>
      </w:r>
    </w:p>
    <w:p w:rsidR="00686D02" w:rsidRPr="00686D02" w:rsidRDefault="00686D02" w:rsidP="00686D02">
      <w:pPr>
        <w:jc w:val="both"/>
        <w:rPr>
          <w:bCs/>
          <w:i/>
          <w:sz w:val="28"/>
          <w:szCs w:val="28"/>
        </w:rPr>
      </w:pPr>
      <w:r w:rsidRPr="00686D02">
        <w:rPr>
          <w:bCs/>
          <w:i/>
          <w:sz w:val="28"/>
          <w:szCs w:val="28"/>
        </w:rPr>
        <w:t xml:space="preserve">       След запознаване с предоставения от ПАК при Апелативен съд – София единен атестационен формуляр от атестирането на съдия Евелина </w:t>
      </w:r>
      <w:proofErr w:type="spellStart"/>
      <w:r w:rsidRPr="00686D02">
        <w:rPr>
          <w:bCs/>
          <w:i/>
          <w:sz w:val="28"/>
          <w:szCs w:val="28"/>
        </w:rPr>
        <w:t>Папазян-Ангелова</w:t>
      </w:r>
      <w:proofErr w:type="spellEnd"/>
      <w:r w:rsidRPr="00686D02">
        <w:rPr>
          <w:bCs/>
          <w:i/>
          <w:sz w:val="28"/>
          <w:szCs w:val="28"/>
        </w:rPr>
        <w:t>, КАК констатира непълноти, които не могат да бъдат самостоятелно отстранени.</w:t>
      </w:r>
    </w:p>
    <w:p w:rsidR="00686D02" w:rsidRPr="00686D02" w:rsidRDefault="00686D02" w:rsidP="00686D02">
      <w:pPr>
        <w:jc w:val="both"/>
        <w:rPr>
          <w:bCs/>
          <w:i/>
          <w:sz w:val="28"/>
          <w:szCs w:val="28"/>
        </w:rPr>
      </w:pPr>
      <w:r w:rsidRPr="00686D02">
        <w:rPr>
          <w:bCs/>
          <w:i/>
          <w:sz w:val="28"/>
          <w:szCs w:val="28"/>
        </w:rPr>
        <w:t xml:space="preserve">       Видно от кадровата справка (Част </w:t>
      </w:r>
      <w:r w:rsidRPr="00686D02">
        <w:rPr>
          <w:bCs/>
          <w:i/>
          <w:sz w:val="28"/>
          <w:szCs w:val="28"/>
          <w:lang w:val="en-US"/>
        </w:rPr>
        <w:t>I</w:t>
      </w:r>
      <w:r w:rsidRPr="00686D02">
        <w:rPr>
          <w:bCs/>
          <w:i/>
          <w:sz w:val="28"/>
          <w:szCs w:val="28"/>
        </w:rPr>
        <w:t xml:space="preserve"> от ЕФА), в рамките на атестационния период, считано от 30.07.2015 г. до 17.02.2017 г., атестираният съдия е заемал длъжността „заместник-председател“ на Софийски градски съд (титуляр).</w:t>
      </w:r>
    </w:p>
    <w:p w:rsidR="00686D02" w:rsidRPr="00686D02" w:rsidRDefault="00686D02" w:rsidP="00686D02">
      <w:pPr>
        <w:jc w:val="both"/>
        <w:rPr>
          <w:bCs/>
          <w:i/>
          <w:sz w:val="28"/>
          <w:szCs w:val="28"/>
        </w:rPr>
      </w:pPr>
      <w:r w:rsidRPr="00686D02">
        <w:rPr>
          <w:bCs/>
          <w:i/>
          <w:sz w:val="28"/>
          <w:szCs w:val="28"/>
        </w:rPr>
        <w:lastRenderedPageBreak/>
        <w:t xml:space="preserve">       Съобразно чл. 66, ал. 3 от Наредба №2, когато в периода на атестиране, съдията е заемал длъжност „председател“ или „заместник-председател“ на съд за период повече от една година, дори към момента на откриване на процедурата да не заема такава, то следва да се изготви словесна оценка по допълнителните критерии, обективирана в част </w:t>
      </w:r>
      <w:r w:rsidRPr="00686D02">
        <w:rPr>
          <w:bCs/>
          <w:i/>
          <w:sz w:val="28"/>
          <w:szCs w:val="28"/>
          <w:lang w:val="en-US"/>
        </w:rPr>
        <w:t>VIII</w:t>
      </w:r>
      <w:r w:rsidRPr="00686D02">
        <w:rPr>
          <w:bCs/>
          <w:i/>
          <w:sz w:val="28"/>
          <w:szCs w:val="28"/>
        </w:rPr>
        <w:t xml:space="preserve"> от единния атестационен формуляр. </w:t>
      </w:r>
    </w:p>
    <w:p w:rsidR="00686D02" w:rsidRPr="00686D02" w:rsidRDefault="00686D02" w:rsidP="00686D02">
      <w:pPr>
        <w:jc w:val="both"/>
        <w:rPr>
          <w:bCs/>
          <w:i/>
          <w:sz w:val="28"/>
          <w:szCs w:val="28"/>
        </w:rPr>
      </w:pPr>
      <w:r w:rsidRPr="00686D02">
        <w:rPr>
          <w:bCs/>
          <w:i/>
          <w:sz w:val="28"/>
          <w:szCs w:val="28"/>
        </w:rPr>
        <w:t xml:space="preserve">        В предоставения на КАК атестационен формуляр липсват изложени констатации на помощната атестационна комисия по отношение допълнителните критерии за атестиране на председател и заместник-председател на съд (чл. 23 – 28 от Наредба №2). </w:t>
      </w:r>
    </w:p>
    <w:p w:rsidR="00686D02" w:rsidRPr="00686D02" w:rsidRDefault="00686D02" w:rsidP="00686D02">
      <w:pPr>
        <w:jc w:val="both"/>
        <w:rPr>
          <w:bCs/>
          <w:i/>
          <w:sz w:val="28"/>
          <w:szCs w:val="28"/>
        </w:rPr>
      </w:pPr>
      <w:r w:rsidRPr="00686D02">
        <w:rPr>
          <w:bCs/>
          <w:i/>
          <w:sz w:val="28"/>
          <w:szCs w:val="28"/>
        </w:rPr>
        <w:t xml:space="preserve">       Посочените непълноти са неотстраними за КАК и съгласно чл. 61, ал.  1  от   Наредба №2, представляват основание  за връщане на преписката на ПАК при Апелативен съд – София, за допълване на ЕФА с част </w:t>
      </w:r>
      <w:r w:rsidRPr="00686D02">
        <w:rPr>
          <w:bCs/>
          <w:i/>
          <w:sz w:val="28"/>
          <w:szCs w:val="28"/>
          <w:lang w:val="en-US"/>
        </w:rPr>
        <w:t>VIII</w:t>
      </w:r>
      <w:r w:rsidRPr="00686D02">
        <w:rPr>
          <w:bCs/>
          <w:i/>
          <w:sz w:val="28"/>
          <w:szCs w:val="28"/>
        </w:rPr>
        <w:t xml:space="preserve">. </w:t>
      </w:r>
    </w:p>
    <w:p w:rsidR="00055DE4" w:rsidRPr="00255E86" w:rsidRDefault="00055DE4" w:rsidP="00055DE4">
      <w:pPr>
        <w:jc w:val="both"/>
        <w:rPr>
          <w:bCs/>
          <w:sz w:val="28"/>
          <w:szCs w:val="28"/>
        </w:rPr>
      </w:pPr>
      <w:r w:rsidRPr="00255E86">
        <w:rPr>
          <w:bCs/>
          <w:sz w:val="28"/>
          <w:szCs w:val="28"/>
        </w:rPr>
        <w:t>ПРЕДЛОЖЕНИ</w:t>
      </w:r>
      <w:r w:rsidR="005B298B">
        <w:rPr>
          <w:bCs/>
          <w:sz w:val="28"/>
          <w:szCs w:val="28"/>
        </w:rPr>
        <w:t>Я</w:t>
      </w:r>
      <w:r w:rsidRPr="00255E86">
        <w:rPr>
          <w:bCs/>
          <w:sz w:val="28"/>
          <w:szCs w:val="28"/>
        </w:rPr>
        <w:t xml:space="preserve"> ЗА ПОВИШАВАНЕ НА МЯСТО В ПО-ГОРЕН РАНГ</w:t>
      </w:r>
    </w:p>
    <w:p w:rsidR="00940236" w:rsidRDefault="00940236" w:rsidP="000A5AF9">
      <w:pPr>
        <w:jc w:val="both"/>
        <w:rPr>
          <w:rFonts w:ascii="Times New Roman CYR" w:hAnsi="Times New Roman CYR" w:cs="Times New Roman CYR"/>
          <w:sz w:val="28"/>
          <w:szCs w:val="28"/>
        </w:rPr>
      </w:pPr>
    </w:p>
    <w:p w:rsidR="00E90201" w:rsidRDefault="00E90201" w:rsidP="00E90201">
      <w:pPr>
        <w:ind w:right="72"/>
        <w:jc w:val="both"/>
        <w:outlineLvl w:val="0"/>
        <w:rPr>
          <w:sz w:val="28"/>
          <w:szCs w:val="26"/>
        </w:rPr>
      </w:pPr>
      <w:r>
        <w:rPr>
          <w:rFonts w:ascii="Times New Roman CYR" w:hAnsi="Times New Roman CYR" w:cs="Times New Roman CYR"/>
          <w:sz w:val="28"/>
          <w:szCs w:val="28"/>
        </w:rPr>
        <w:t>С-6</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Предложение от административ</w:t>
      </w:r>
      <w:r>
        <w:rPr>
          <w:rFonts w:ascii="Times New Roman CYR" w:hAnsi="Times New Roman CYR" w:cs="Times New Roman CYR"/>
          <w:sz w:val="28"/>
          <w:szCs w:val="28"/>
        </w:rPr>
        <w:t>е</w:t>
      </w:r>
      <w:r w:rsidRPr="00107680">
        <w:rPr>
          <w:rFonts w:ascii="Times New Roman CYR" w:hAnsi="Times New Roman CYR" w:cs="Times New Roman CYR"/>
          <w:sz w:val="28"/>
          <w:szCs w:val="28"/>
        </w:rPr>
        <w:t xml:space="preserve">н ръководител - председател на Районен съд </w:t>
      </w:r>
      <w:r>
        <w:rPr>
          <w:rFonts w:ascii="Times New Roman CYR" w:hAnsi="Times New Roman CYR" w:cs="Times New Roman CYR"/>
          <w:sz w:val="28"/>
          <w:szCs w:val="28"/>
          <w:lang w:val="en-US"/>
        </w:rPr>
        <w:t>-</w:t>
      </w:r>
      <w:r w:rsidRPr="00107680">
        <w:rPr>
          <w:rFonts w:ascii="Times New Roman CYR" w:hAnsi="Times New Roman CYR" w:cs="Times New Roman CYR"/>
          <w:sz w:val="28"/>
          <w:szCs w:val="28"/>
        </w:rPr>
        <w:t xml:space="preserve"> </w:t>
      </w:r>
      <w:r>
        <w:rPr>
          <w:sz w:val="28"/>
          <w:szCs w:val="26"/>
        </w:rPr>
        <w:t>Перник</w:t>
      </w:r>
      <w:r w:rsidRPr="00107680">
        <w:rPr>
          <w:rFonts w:ascii="Times New Roman CYR" w:hAnsi="Times New Roman CYR" w:cs="Times New Roman CYR"/>
          <w:sz w:val="28"/>
          <w:szCs w:val="28"/>
        </w:rPr>
        <w:t xml:space="preserve"> за повишаване на </w:t>
      </w:r>
      <w:r>
        <w:rPr>
          <w:sz w:val="28"/>
          <w:szCs w:val="26"/>
        </w:rPr>
        <w:t xml:space="preserve">Симона </w:t>
      </w:r>
      <w:proofErr w:type="spellStart"/>
      <w:r>
        <w:rPr>
          <w:sz w:val="28"/>
          <w:szCs w:val="26"/>
        </w:rPr>
        <w:t>Пламенова</w:t>
      </w:r>
      <w:proofErr w:type="spellEnd"/>
      <w:r>
        <w:rPr>
          <w:sz w:val="28"/>
          <w:szCs w:val="26"/>
        </w:rPr>
        <w:t xml:space="preserve"> Колева</w:t>
      </w:r>
      <w:r w:rsidRPr="00AA4088">
        <w:rPr>
          <w:sz w:val="28"/>
          <w:szCs w:val="26"/>
        </w:rPr>
        <w:t xml:space="preserve"> - съдия в </w:t>
      </w:r>
      <w:r>
        <w:rPr>
          <w:sz w:val="28"/>
          <w:szCs w:val="26"/>
        </w:rPr>
        <w:t>Районен съд - Перник,</w:t>
      </w:r>
      <w:r w:rsidRPr="00AA4088">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на място </w:t>
      </w:r>
      <w:r w:rsidRPr="00B25129">
        <w:rPr>
          <w:rFonts w:ascii="Times New Roman CYR" w:hAnsi="Times New Roman CYR" w:cs="Times New Roman CYR"/>
          <w:iCs/>
          <w:sz w:val="28"/>
          <w:szCs w:val="28"/>
        </w:rPr>
        <w:t>в по-горен ранг „съдия в</w:t>
      </w:r>
      <w:r>
        <w:rPr>
          <w:rFonts w:ascii="Times New Roman CYR" w:hAnsi="Times New Roman CYR" w:cs="Times New Roman CYR"/>
          <w:iCs/>
          <w:sz w:val="28"/>
          <w:szCs w:val="28"/>
        </w:rPr>
        <w:t xml:space="preserve"> О</w:t>
      </w:r>
      <w:r w:rsidRPr="00B25129">
        <w:rPr>
          <w:rFonts w:ascii="Times New Roman CYR" w:hAnsi="Times New Roman CYR" w:cs="Times New Roman CYR"/>
          <w:iCs/>
          <w:sz w:val="28"/>
          <w:szCs w:val="28"/>
        </w:rPr>
        <w:t>С“</w:t>
      </w:r>
      <w:r>
        <w:rPr>
          <w:rFonts w:ascii="Times New Roman CYR" w:hAnsi="Times New Roman CYR" w:cs="Times New Roman CYR"/>
          <w:iCs/>
          <w:sz w:val="28"/>
          <w:szCs w:val="28"/>
        </w:rPr>
        <w:t>.</w:t>
      </w:r>
      <w:r>
        <w:rPr>
          <w:sz w:val="28"/>
          <w:szCs w:val="26"/>
        </w:rPr>
        <w:t xml:space="preserve"> </w:t>
      </w:r>
    </w:p>
    <w:p w:rsidR="00EE0507" w:rsidRPr="003C0FC2" w:rsidRDefault="00EE0507" w:rsidP="00EE050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9C3250" w:rsidRPr="009C3250" w:rsidRDefault="009C3250" w:rsidP="00EE0507">
      <w:pPr>
        <w:autoSpaceDE w:val="0"/>
        <w:autoSpaceDN w:val="0"/>
        <w:adjustRightInd w:val="0"/>
        <w:jc w:val="center"/>
        <w:rPr>
          <w:rFonts w:eastAsia="Calibri"/>
          <w:sz w:val="20"/>
          <w:szCs w:val="20"/>
          <w:lang w:eastAsia="en-US"/>
        </w:rPr>
      </w:pPr>
    </w:p>
    <w:p w:rsidR="00EE0507" w:rsidRPr="003C0FC2" w:rsidRDefault="00EE0507" w:rsidP="00EE050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EE0507" w:rsidRPr="003C0FC2" w:rsidRDefault="00EE0507" w:rsidP="00EE050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9C3250" w:rsidRPr="009C3250" w:rsidRDefault="009C3250" w:rsidP="00297F68">
      <w:pPr>
        <w:tabs>
          <w:tab w:val="left" w:pos="0"/>
        </w:tabs>
        <w:autoSpaceDE w:val="0"/>
        <w:autoSpaceDN w:val="0"/>
        <w:adjustRightInd w:val="0"/>
        <w:jc w:val="both"/>
        <w:rPr>
          <w:rFonts w:ascii="Times New Roman CYR" w:hAnsi="Times New Roman CYR" w:cs="Times New Roman CYR"/>
          <w:sz w:val="20"/>
          <w:szCs w:val="20"/>
        </w:rPr>
      </w:pPr>
    </w:p>
    <w:p w:rsidR="00297F68" w:rsidRPr="00897703" w:rsidRDefault="00297F68" w:rsidP="00297F68">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Висшия съдебен съвет ДА ПОВИШИ</w:t>
      </w:r>
      <w:r w:rsidRPr="00897703">
        <w:rPr>
          <w:rFonts w:ascii="Times New Roman CYR" w:hAnsi="Times New Roman CYR" w:cs="Times New Roman CYR"/>
          <w:sz w:val="28"/>
          <w:szCs w:val="28"/>
        </w:rPr>
        <w:t xml:space="preserve">, на основание чл. 234 от ЗСВ, </w:t>
      </w:r>
      <w:r>
        <w:rPr>
          <w:sz w:val="28"/>
          <w:szCs w:val="26"/>
        </w:rPr>
        <w:t xml:space="preserve">Симона </w:t>
      </w:r>
      <w:proofErr w:type="spellStart"/>
      <w:r>
        <w:rPr>
          <w:sz w:val="28"/>
          <w:szCs w:val="26"/>
        </w:rPr>
        <w:t>Пламенова</w:t>
      </w:r>
      <w:proofErr w:type="spellEnd"/>
      <w:r>
        <w:rPr>
          <w:sz w:val="28"/>
          <w:szCs w:val="26"/>
        </w:rPr>
        <w:t xml:space="preserve"> Колева</w:t>
      </w:r>
      <w:r w:rsidRPr="00AA4088">
        <w:rPr>
          <w:sz w:val="28"/>
          <w:szCs w:val="26"/>
        </w:rPr>
        <w:t xml:space="preserve"> - съдия в </w:t>
      </w:r>
      <w:r>
        <w:rPr>
          <w:sz w:val="28"/>
          <w:szCs w:val="26"/>
        </w:rPr>
        <w:t>Районен съд - Перник,</w:t>
      </w:r>
      <w:r w:rsidRPr="00AA4088">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на място </w:t>
      </w:r>
      <w:r w:rsidRPr="00B25129">
        <w:rPr>
          <w:rFonts w:ascii="Times New Roman CYR" w:hAnsi="Times New Roman CYR" w:cs="Times New Roman CYR"/>
          <w:iCs/>
          <w:sz w:val="28"/>
          <w:szCs w:val="28"/>
        </w:rPr>
        <w:t>в по-горен ранг „съдия в</w:t>
      </w:r>
      <w:r>
        <w:rPr>
          <w:rFonts w:ascii="Times New Roman CYR" w:hAnsi="Times New Roman CYR" w:cs="Times New Roman CYR"/>
          <w:iCs/>
          <w:sz w:val="28"/>
          <w:szCs w:val="28"/>
        </w:rPr>
        <w:t xml:space="preserve"> О</w:t>
      </w:r>
      <w:r w:rsidRPr="00B25129">
        <w:rPr>
          <w:rFonts w:ascii="Times New Roman CYR" w:hAnsi="Times New Roman CYR" w:cs="Times New Roman CYR"/>
          <w:iCs/>
          <w:sz w:val="28"/>
          <w:szCs w:val="28"/>
        </w:rPr>
        <w:t>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297F68" w:rsidRPr="009C3250" w:rsidRDefault="00297F68" w:rsidP="00297F68">
      <w:pPr>
        <w:autoSpaceDE w:val="0"/>
        <w:autoSpaceDN w:val="0"/>
        <w:adjustRightInd w:val="0"/>
        <w:jc w:val="both"/>
        <w:rPr>
          <w:rFonts w:ascii="Times New Roman CYR" w:hAnsi="Times New Roman CYR" w:cs="Times New Roman CYR"/>
          <w:sz w:val="20"/>
          <w:szCs w:val="20"/>
        </w:rPr>
      </w:pPr>
    </w:p>
    <w:p w:rsidR="00297F68" w:rsidRPr="00897703" w:rsidRDefault="00297F68" w:rsidP="00297F6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насрочено за 18.02.2025 г.</w:t>
      </w:r>
      <w:r w:rsidRPr="00897703">
        <w:rPr>
          <w:rFonts w:ascii="Times New Roman CYR" w:hAnsi="Times New Roman CYR" w:cs="Times New Roman CYR"/>
          <w:sz w:val="28"/>
          <w:szCs w:val="28"/>
        </w:rPr>
        <w:t xml:space="preserve">, за разглеждане и произнасяне. </w:t>
      </w:r>
    </w:p>
    <w:p w:rsidR="00297F68" w:rsidRPr="00897703" w:rsidRDefault="00297F68" w:rsidP="00297F68">
      <w:pPr>
        <w:jc w:val="both"/>
        <w:rPr>
          <w:rFonts w:ascii="Times New Roman CYR" w:hAnsi="Times New Roman CYR" w:cs="Times New Roman CYR"/>
          <w:sz w:val="28"/>
          <w:szCs w:val="28"/>
        </w:rPr>
      </w:pPr>
    </w:p>
    <w:p w:rsidR="00CF6128" w:rsidRDefault="008B55D2" w:rsidP="00CF6128">
      <w:pPr>
        <w:jc w:val="both"/>
        <w:rPr>
          <w:rFonts w:ascii="Times New Roman CYR" w:hAnsi="Times New Roman CYR" w:cs="Times New Roman CYR"/>
          <w:bCs/>
          <w:sz w:val="28"/>
          <w:szCs w:val="28"/>
        </w:rPr>
      </w:pPr>
      <w:r>
        <w:rPr>
          <w:rFonts w:ascii="Times New Roman CYR" w:hAnsi="Times New Roman CYR" w:cs="Times New Roman CYR"/>
          <w:bCs/>
          <w:sz w:val="28"/>
          <w:szCs w:val="28"/>
        </w:rPr>
        <w:t>ДОПЪЛНИТЕЛНА ТОЧКА</w:t>
      </w:r>
    </w:p>
    <w:p w:rsidR="008B55D2" w:rsidRPr="009C3250" w:rsidRDefault="008B55D2" w:rsidP="00CF6128">
      <w:pPr>
        <w:jc w:val="both"/>
        <w:rPr>
          <w:rFonts w:ascii="Times New Roman CYR" w:hAnsi="Times New Roman CYR" w:cs="Times New Roman CYR"/>
          <w:bCs/>
          <w:sz w:val="20"/>
          <w:szCs w:val="20"/>
        </w:rPr>
      </w:pPr>
    </w:p>
    <w:p w:rsidR="008B55D2" w:rsidRDefault="008B55D2" w:rsidP="00CF6128">
      <w:pPr>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Р-10. ОТНОСНО: Решение № 789/31.01.2025 г. по </w:t>
      </w:r>
      <w:proofErr w:type="spellStart"/>
      <w:r>
        <w:rPr>
          <w:rFonts w:ascii="Times New Roman CYR" w:hAnsi="Times New Roman CYR" w:cs="Times New Roman CYR"/>
          <w:bCs/>
          <w:sz w:val="28"/>
          <w:szCs w:val="28"/>
        </w:rPr>
        <w:t>адм</w:t>
      </w:r>
      <w:proofErr w:type="spellEnd"/>
      <w:r>
        <w:rPr>
          <w:rFonts w:ascii="Times New Roman CYR" w:hAnsi="Times New Roman CYR" w:cs="Times New Roman CYR"/>
          <w:bCs/>
          <w:sz w:val="28"/>
          <w:szCs w:val="28"/>
        </w:rPr>
        <w:t>. дело № 3222/2024 г. на Върховния административен съд, Шесто отделение, с което се оставя в сила решение на Съдийската колегия на ВСС по т.26 от протокол № 6/27.02.2024 г. за оставяне без уважение предложението от С. Т. – съдия в Окръжен съд –Добрич, с ранг „съдия в АС“ за повишаване на място в по-горен ранг „съдия във ВКС и ВАС“.</w:t>
      </w:r>
    </w:p>
    <w:p w:rsidR="00297F68" w:rsidRPr="003C0FC2" w:rsidRDefault="00297F68" w:rsidP="00297F68">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с </w:t>
      </w:r>
      <w:r>
        <w:rPr>
          <w:rFonts w:ascii="Times New Roman CYR" w:hAnsi="Times New Roman CYR" w:cs="Times New Roman CYR"/>
          <w:i/>
          <w:iCs/>
          <w:sz w:val="28"/>
          <w:szCs w:val="28"/>
          <w:lang w:eastAsia="en-US"/>
        </w:rPr>
        <w:t>6</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97F68" w:rsidRPr="009C3250" w:rsidRDefault="00297F68" w:rsidP="00297F68">
      <w:pPr>
        <w:autoSpaceDE w:val="0"/>
        <w:autoSpaceDN w:val="0"/>
        <w:adjustRightInd w:val="0"/>
        <w:jc w:val="center"/>
        <w:rPr>
          <w:rFonts w:eastAsia="Calibri"/>
          <w:sz w:val="20"/>
          <w:szCs w:val="20"/>
          <w:lang w:eastAsia="en-US"/>
        </w:rPr>
      </w:pPr>
    </w:p>
    <w:p w:rsidR="00297F68" w:rsidRPr="003C0FC2" w:rsidRDefault="00297F68" w:rsidP="00297F68">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97F68" w:rsidRDefault="00297F68" w:rsidP="00297F68">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9C3250" w:rsidRPr="009C3250" w:rsidRDefault="009C3250" w:rsidP="00CF6128">
      <w:pPr>
        <w:jc w:val="both"/>
        <w:rPr>
          <w:rFonts w:ascii="Times New Roman CYR" w:hAnsi="Times New Roman CYR" w:cs="Times New Roman CYR"/>
          <w:sz w:val="20"/>
          <w:szCs w:val="20"/>
        </w:rPr>
      </w:pPr>
    </w:p>
    <w:p w:rsidR="00297F68" w:rsidRDefault="00297F68" w:rsidP="00CF6128">
      <w:pPr>
        <w:jc w:val="both"/>
        <w:rPr>
          <w:rFonts w:ascii="Times New Roman CYR" w:hAnsi="Times New Roman CYR" w:cs="Times New Roman CYR"/>
          <w:bCs/>
          <w:sz w:val="28"/>
          <w:szCs w:val="28"/>
        </w:rPr>
      </w:pPr>
      <w:r>
        <w:rPr>
          <w:rFonts w:ascii="Times New Roman CYR" w:hAnsi="Times New Roman CYR" w:cs="Times New Roman CYR"/>
          <w:sz w:val="28"/>
          <w:szCs w:val="28"/>
        </w:rPr>
        <w:lastRenderedPageBreak/>
        <w:t xml:space="preserve">10.1. Приема за сведение </w:t>
      </w:r>
      <w:r w:rsidR="00CB1166">
        <w:rPr>
          <w:rFonts w:ascii="Times New Roman CYR" w:hAnsi="Times New Roman CYR" w:cs="Times New Roman CYR"/>
          <w:bCs/>
          <w:sz w:val="28"/>
          <w:szCs w:val="28"/>
        </w:rPr>
        <w:t>Решение №</w:t>
      </w:r>
      <w:r>
        <w:rPr>
          <w:rFonts w:ascii="Times New Roman CYR" w:hAnsi="Times New Roman CYR" w:cs="Times New Roman CYR"/>
          <w:bCs/>
          <w:sz w:val="28"/>
          <w:szCs w:val="28"/>
        </w:rPr>
        <w:t xml:space="preserve">789/31.01.2025 г. по </w:t>
      </w:r>
      <w:proofErr w:type="spellStart"/>
      <w:r>
        <w:rPr>
          <w:rFonts w:ascii="Times New Roman CYR" w:hAnsi="Times New Roman CYR" w:cs="Times New Roman CYR"/>
          <w:bCs/>
          <w:sz w:val="28"/>
          <w:szCs w:val="28"/>
        </w:rPr>
        <w:t>адм</w:t>
      </w:r>
      <w:proofErr w:type="spellEnd"/>
      <w:r>
        <w:rPr>
          <w:rFonts w:ascii="Times New Roman CYR" w:hAnsi="Times New Roman CYR" w:cs="Times New Roman CYR"/>
          <w:bCs/>
          <w:sz w:val="28"/>
          <w:szCs w:val="28"/>
        </w:rPr>
        <w:t xml:space="preserve">. дело </w:t>
      </w:r>
      <w:r w:rsidR="00CB1166">
        <w:rPr>
          <w:rFonts w:ascii="Times New Roman CYR" w:hAnsi="Times New Roman CYR" w:cs="Times New Roman CYR"/>
          <w:bCs/>
          <w:sz w:val="28"/>
          <w:szCs w:val="28"/>
        </w:rPr>
        <w:t xml:space="preserve">                           №</w:t>
      </w:r>
      <w:r>
        <w:rPr>
          <w:rFonts w:ascii="Times New Roman CYR" w:hAnsi="Times New Roman CYR" w:cs="Times New Roman CYR"/>
          <w:bCs/>
          <w:sz w:val="28"/>
          <w:szCs w:val="28"/>
        </w:rPr>
        <w:t>3222/2024 г. на Върховния административен съд, Шесто отделение.</w:t>
      </w:r>
    </w:p>
    <w:p w:rsidR="008C3642" w:rsidRPr="009C3250" w:rsidRDefault="008C3642" w:rsidP="00CF6128">
      <w:pPr>
        <w:jc w:val="both"/>
        <w:rPr>
          <w:rFonts w:ascii="Times New Roman CYR" w:hAnsi="Times New Roman CYR" w:cs="Times New Roman CYR"/>
          <w:bCs/>
          <w:sz w:val="20"/>
          <w:szCs w:val="20"/>
        </w:rPr>
      </w:pPr>
    </w:p>
    <w:p w:rsidR="008C3642" w:rsidRDefault="008C3642" w:rsidP="008C3642">
      <w:pPr>
        <w:jc w:val="both"/>
        <w:rPr>
          <w:rFonts w:ascii="Times New Roman CYR" w:hAnsi="Times New Roman CYR" w:cs="Times New Roman CYR"/>
          <w:bCs/>
          <w:sz w:val="28"/>
          <w:szCs w:val="28"/>
        </w:rPr>
      </w:pPr>
      <w:r w:rsidRPr="009C3250">
        <w:rPr>
          <w:rFonts w:ascii="Times New Roman CYR" w:hAnsi="Times New Roman CYR" w:cs="Times New Roman CYR"/>
          <w:bCs/>
          <w:sz w:val="28"/>
          <w:szCs w:val="28"/>
        </w:rPr>
        <w:t xml:space="preserve">10.2. Решението, ведно с решение Решение №7594/19.06.2024 г. по </w:t>
      </w:r>
      <w:proofErr w:type="spellStart"/>
      <w:r w:rsidRPr="009C3250">
        <w:rPr>
          <w:rFonts w:ascii="Times New Roman CYR" w:hAnsi="Times New Roman CYR" w:cs="Times New Roman CYR"/>
          <w:bCs/>
          <w:sz w:val="28"/>
          <w:szCs w:val="28"/>
        </w:rPr>
        <w:t>адм</w:t>
      </w:r>
      <w:proofErr w:type="spellEnd"/>
      <w:r w:rsidRPr="009C3250">
        <w:rPr>
          <w:rFonts w:ascii="Times New Roman CYR" w:hAnsi="Times New Roman CYR" w:cs="Times New Roman CYR"/>
          <w:bCs/>
          <w:sz w:val="28"/>
          <w:szCs w:val="28"/>
        </w:rPr>
        <w:t>. дело                            №1540/2024 г. на Върховния административен съд, Шесто отделение и изготвена справка за повишени в ранг съдии, да се приложат към материалите по т.33 от дневния ред на заседанието на Съдийската колегия на ВСС, насрочено за 11.02.2025 г.</w:t>
      </w:r>
    </w:p>
    <w:p w:rsidR="009C3250" w:rsidRPr="009C3250" w:rsidRDefault="009C3250" w:rsidP="00EE0507">
      <w:pPr>
        <w:ind w:left="2832" w:right="72"/>
        <w:jc w:val="both"/>
        <w:outlineLvl w:val="0"/>
        <w:rPr>
          <w:sz w:val="20"/>
          <w:szCs w:val="20"/>
        </w:rPr>
      </w:pPr>
    </w:p>
    <w:p w:rsidR="00EE0507" w:rsidRPr="003C0FC2" w:rsidRDefault="00EE0507" w:rsidP="00EE0507">
      <w:pPr>
        <w:ind w:left="2832" w:right="72"/>
        <w:jc w:val="both"/>
        <w:outlineLvl w:val="0"/>
        <w:rPr>
          <w:sz w:val="28"/>
          <w:szCs w:val="26"/>
        </w:rPr>
      </w:pPr>
      <w:r>
        <w:rPr>
          <w:sz w:val="28"/>
          <w:szCs w:val="26"/>
        </w:rPr>
        <w:t>ЗАМ.-</w:t>
      </w:r>
      <w:r w:rsidRPr="003C0FC2">
        <w:rPr>
          <w:sz w:val="28"/>
          <w:szCs w:val="26"/>
        </w:rPr>
        <w:t>ПРЕДСЕДАТЕЛ НА КОМИСИЯТА</w:t>
      </w:r>
    </w:p>
    <w:p w:rsidR="00EE0507" w:rsidRPr="003C0FC2" w:rsidRDefault="00EE0507" w:rsidP="00EE0507">
      <w:pPr>
        <w:ind w:left="2832" w:right="72"/>
        <w:jc w:val="both"/>
        <w:outlineLvl w:val="0"/>
        <w:rPr>
          <w:sz w:val="28"/>
          <w:szCs w:val="26"/>
        </w:rPr>
      </w:pPr>
      <w:r w:rsidRPr="003C0FC2">
        <w:rPr>
          <w:sz w:val="28"/>
          <w:szCs w:val="26"/>
        </w:rPr>
        <w:t>ПО АТЕСТИРАНЕТО И КОНКУРСИТЕ</w:t>
      </w:r>
    </w:p>
    <w:p w:rsidR="00EE0507" w:rsidRPr="003C0FC2" w:rsidRDefault="00EE0507" w:rsidP="00EE0507">
      <w:pPr>
        <w:ind w:left="2832" w:right="72"/>
        <w:jc w:val="both"/>
        <w:outlineLvl w:val="0"/>
        <w:rPr>
          <w:sz w:val="28"/>
          <w:szCs w:val="26"/>
        </w:rPr>
      </w:pPr>
      <w:r w:rsidRPr="003C0FC2">
        <w:rPr>
          <w:sz w:val="28"/>
          <w:szCs w:val="26"/>
        </w:rPr>
        <w:t xml:space="preserve">КЪМ СЪДИЙСКАТА КОЛЕГИЯ </w:t>
      </w:r>
    </w:p>
    <w:p w:rsidR="00EE0507" w:rsidRPr="00E16400" w:rsidRDefault="00EE0507" w:rsidP="00EE0507">
      <w:pPr>
        <w:ind w:left="2832" w:right="72"/>
        <w:jc w:val="both"/>
        <w:outlineLvl w:val="0"/>
        <w:rPr>
          <w:sz w:val="28"/>
          <w:szCs w:val="26"/>
          <w:lang w:val="en-US"/>
        </w:rPr>
      </w:pPr>
      <w:r w:rsidRPr="003C0FC2">
        <w:rPr>
          <w:sz w:val="28"/>
          <w:szCs w:val="26"/>
        </w:rPr>
        <w:t xml:space="preserve">НА ВИСШИЯ СЪДЕБЕН СЪВЕТ: </w:t>
      </w:r>
      <w:r w:rsidR="00E16400">
        <w:rPr>
          <w:sz w:val="28"/>
          <w:szCs w:val="26"/>
          <w:lang w:val="en-US"/>
        </w:rPr>
        <w:t>(</w:t>
      </w:r>
      <w:r w:rsidR="00E16400">
        <w:rPr>
          <w:sz w:val="28"/>
          <w:szCs w:val="26"/>
        </w:rPr>
        <w:t>п</w:t>
      </w:r>
      <w:r w:rsidR="00E16400">
        <w:rPr>
          <w:sz w:val="28"/>
          <w:szCs w:val="26"/>
          <w:lang w:val="en-US"/>
        </w:rPr>
        <w:t>)</w:t>
      </w:r>
    </w:p>
    <w:p w:rsidR="00EE0507" w:rsidRPr="009C3250" w:rsidRDefault="00EE0507" w:rsidP="009C3250">
      <w:pPr>
        <w:ind w:left="4956" w:right="72" w:firstLine="708"/>
        <w:jc w:val="both"/>
        <w:outlineLvl w:val="0"/>
        <w:rPr>
          <w:sz w:val="28"/>
          <w:szCs w:val="26"/>
        </w:rPr>
      </w:pPr>
      <w:r>
        <w:rPr>
          <w:sz w:val="28"/>
          <w:szCs w:val="26"/>
        </w:rPr>
        <w:t>АТАНАСКА ДИШЕВА</w:t>
      </w:r>
    </w:p>
    <w:sectPr w:rsidR="00EE0507" w:rsidRPr="009C3250" w:rsidSect="00DC1411">
      <w:pgSz w:w="11906" w:h="16838"/>
      <w:pgMar w:top="719" w:right="991"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C3A"/>
    <w:multiLevelType w:val="hybridMultilevel"/>
    <w:tmpl w:val="D53E5906"/>
    <w:lvl w:ilvl="0" w:tplc="C57A6274">
      <w:numFmt w:val="bullet"/>
      <w:lvlText w:val="-"/>
      <w:lvlJc w:val="left"/>
      <w:pPr>
        <w:ind w:left="1068" w:hanging="360"/>
      </w:pPr>
      <w:rPr>
        <w:rFonts w:ascii="Times New Roman" w:eastAsiaTheme="minorHAnsi" w:hAnsi="Times New Roman" w:cs="Times New Roman" w:hint="default"/>
        <w:color w:val="000000" w:themeColor="text1"/>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0DAB010F"/>
    <w:multiLevelType w:val="hybridMultilevel"/>
    <w:tmpl w:val="DA600D6C"/>
    <w:lvl w:ilvl="0" w:tplc="4F8E4E8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A392486"/>
    <w:multiLevelType w:val="hybridMultilevel"/>
    <w:tmpl w:val="4B22E804"/>
    <w:lvl w:ilvl="0" w:tplc="8B58362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4F036C7C"/>
    <w:multiLevelType w:val="hybridMultilevel"/>
    <w:tmpl w:val="4B404088"/>
    <w:lvl w:ilvl="0" w:tplc="09660CCC">
      <w:numFmt w:val="bullet"/>
      <w:lvlText w:val="-"/>
      <w:lvlJc w:val="left"/>
      <w:pPr>
        <w:ind w:left="720" w:hanging="360"/>
      </w:pPr>
      <w:rPr>
        <w:rFonts w:ascii="Times New Roman" w:eastAsiaTheme="minorHAns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56E84BDF"/>
    <w:multiLevelType w:val="hybridMultilevel"/>
    <w:tmpl w:val="F4E813E2"/>
    <w:lvl w:ilvl="0" w:tplc="57442312">
      <w:numFmt w:val="bullet"/>
      <w:lvlText w:val="-"/>
      <w:lvlJc w:val="left"/>
      <w:pPr>
        <w:ind w:left="435" w:hanging="360"/>
      </w:pPr>
      <w:rPr>
        <w:rFonts w:ascii="Times New Roman" w:eastAsia="Times New Roman" w:hAnsi="Times New Roman" w:cs="Times New Roman" w:hint="default"/>
      </w:rPr>
    </w:lvl>
    <w:lvl w:ilvl="1" w:tplc="04020003" w:tentative="1">
      <w:start w:val="1"/>
      <w:numFmt w:val="bullet"/>
      <w:lvlText w:val="o"/>
      <w:lvlJc w:val="left"/>
      <w:pPr>
        <w:ind w:left="1155" w:hanging="360"/>
      </w:pPr>
      <w:rPr>
        <w:rFonts w:ascii="Courier New" w:hAnsi="Courier New" w:cs="Courier New" w:hint="default"/>
      </w:rPr>
    </w:lvl>
    <w:lvl w:ilvl="2" w:tplc="04020005" w:tentative="1">
      <w:start w:val="1"/>
      <w:numFmt w:val="bullet"/>
      <w:lvlText w:val=""/>
      <w:lvlJc w:val="left"/>
      <w:pPr>
        <w:ind w:left="1875" w:hanging="360"/>
      </w:pPr>
      <w:rPr>
        <w:rFonts w:ascii="Wingdings" w:hAnsi="Wingdings" w:hint="default"/>
      </w:rPr>
    </w:lvl>
    <w:lvl w:ilvl="3" w:tplc="04020001" w:tentative="1">
      <w:start w:val="1"/>
      <w:numFmt w:val="bullet"/>
      <w:lvlText w:val=""/>
      <w:lvlJc w:val="left"/>
      <w:pPr>
        <w:ind w:left="2595" w:hanging="360"/>
      </w:pPr>
      <w:rPr>
        <w:rFonts w:ascii="Symbol" w:hAnsi="Symbol" w:hint="default"/>
      </w:rPr>
    </w:lvl>
    <w:lvl w:ilvl="4" w:tplc="04020003" w:tentative="1">
      <w:start w:val="1"/>
      <w:numFmt w:val="bullet"/>
      <w:lvlText w:val="o"/>
      <w:lvlJc w:val="left"/>
      <w:pPr>
        <w:ind w:left="3315" w:hanging="360"/>
      </w:pPr>
      <w:rPr>
        <w:rFonts w:ascii="Courier New" w:hAnsi="Courier New" w:cs="Courier New" w:hint="default"/>
      </w:rPr>
    </w:lvl>
    <w:lvl w:ilvl="5" w:tplc="04020005" w:tentative="1">
      <w:start w:val="1"/>
      <w:numFmt w:val="bullet"/>
      <w:lvlText w:val=""/>
      <w:lvlJc w:val="left"/>
      <w:pPr>
        <w:ind w:left="4035" w:hanging="360"/>
      </w:pPr>
      <w:rPr>
        <w:rFonts w:ascii="Wingdings" w:hAnsi="Wingdings" w:hint="default"/>
      </w:rPr>
    </w:lvl>
    <w:lvl w:ilvl="6" w:tplc="04020001" w:tentative="1">
      <w:start w:val="1"/>
      <w:numFmt w:val="bullet"/>
      <w:lvlText w:val=""/>
      <w:lvlJc w:val="left"/>
      <w:pPr>
        <w:ind w:left="4755" w:hanging="360"/>
      </w:pPr>
      <w:rPr>
        <w:rFonts w:ascii="Symbol" w:hAnsi="Symbol" w:hint="default"/>
      </w:rPr>
    </w:lvl>
    <w:lvl w:ilvl="7" w:tplc="04020003" w:tentative="1">
      <w:start w:val="1"/>
      <w:numFmt w:val="bullet"/>
      <w:lvlText w:val="o"/>
      <w:lvlJc w:val="left"/>
      <w:pPr>
        <w:ind w:left="5475" w:hanging="360"/>
      </w:pPr>
      <w:rPr>
        <w:rFonts w:ascii="Courier New" w:hAnsi="Courier New" w:cs="Courier New" w:hint="default"/>
      </w:rPr>
    </w:lvl>
    <w:lvl w:ilvl="8" w:tplc="04020005" w:tentative="1">
      <w:start w:val="1"/>
      <w:numFmt w:val="bullet"/>
      <w:lvlText w:val=""/>
      <w:lvlJc w:val="left"/>
      <w:pPr>
        <w:ind w:left="6195" w:hanging="360"/>
      </w:pPr>
      <w:rPr>
        <w:rFonts w:ascii="Wingdings" w:hAnsi="Wingdings" w:hint="default"/>
      </w:rPr>
    </w:lvl>
  </w:abstractNum>
  <w:abstractNum w:abstractNumId="5">
    <w:nsid w:val="7A5F6E93"/>
    <w:multiLevelType w:val="hybridMultilevel"/>
    <w:tmpl w:val="AAAAE2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028B"/>
    <w:rsid w:val="00003098"/>
    <w:rsid w:val="00020EE3"/>
    <w:rsid w:val="000220D8"/>
    <w:rsid w:val="00022B82"/>
    <w:rsid w:val="00023177"/>
    <w:rsid w:val="000254ED"/>
    <w:rsid w:val="0002652E"/>
    <w:rsid w:val="00030974"/>
    <w:rsid w:val="00030A6A"/>
    <w:rsid w:val="00030E74"/>
    <w:rsid w:val="00031C66"/>
    <w:rsid w:val="00040BF6"/>
    <w:rsid w:val="00041658"/>
    <w:rsid w:val="00041C06"/>
    <w:rsid w:val="00042A56"/>
    <w:rsid w:val="00043948"/>
    <w:rsid w:val="00044002"/>
    <w:rsid w:val="00046914"/>
    <w:rsid w:val="00053823"/>
    <w:rsid w:val="00055DE4"/>
    <w:rsid w:val="000618B6"/>
    <w:rsid w:val="00062585"/>
    <w:rsid w:val="00064C0D"/>
    <w:rsid w:val="00064C74"/>
    <w:rsid w:val="000669AF"/>
    <w:rsid w:val="00067283"/>
    <w:rsid w:val="000703EC"/>
    <w:rsid w:val="00072B8F"/>
    <w:rsid w:val="00072DDE"/>
    <w:rsid w:val="00077849"/>
    <w:rsid w:val="00092409"/>
    <w:rsid w:val="00093FB1"/>
    <w:rsid w:val="000A1793"/>
    <w:rsid w:val="000A22D9"/>
    <w:rsid w:val="000A302E"/>
    <w:rsid w:val="000A5AF9"/>
    <w:rsid w:val="000B1EAA"/>
    <w:rsid w:val="000B2A2F"/>
    <w:rsid w:val="000C0925"/>
    <w:rsid w:val="000C1AC3"/>
    <w:rsid w:val="000C2E80"/>
    <w:rsid w:val="000C3877"/>
    <w:rsid w:val="000C5A3C"/>
    <w:rsid w:val="000C6E6A"/>
    <w:rsid w:val="000D433F"/>
    <w:rsid w:val="000D652E"/>
    <w:rsid w:val="000E30BC"/>
    <w:rsid w:val="000F0817"/>
    <w:rsid w:val="000F198B"/>
    <w:rsid w:val="000F61EB"/>
    <w:rsid w:val="000F68E4"/>
    <w:rsid w:val="000F6B52"/>
    <w:rsid w:val="0010114B"/>
    <w:rsid w:val="00104BF4"/>
    <w:rsid w:val="00105000"/>
    <w:rsid w:val="00105BBA"/>
    <w:rsid w:val="001114C0"/>
    <w:rsid w:val="001117DC"/>
    <w:rsid w:val="00121575"/>
    <w:rsid w:val="00125DD5"/>
    <w:rsid w:val="0013110D"/>
    <w:rsid w:val="0013490A"/>
    <w:rsid w:val="00136040"/>
    <w:rsid w:val="001443C3"/>
    <w:rsid w:val="00157751"/>
    <w:rsid w:val="0016019C"/>
    <w:rsid w:val="00162508"/>
    <w:rsid w:val="00162A19"/>
    <w:rsid w:val="00166266"/>
    <w:rsid w:val="00170A97"/>
    <w:rsid w:val="00171C3D"/>
    <w:rsid w:val="00172B23"/>
    <w:rsid w:val="00182603"/>
    <w:rsid w:val="001853AA"/>
    <w:rsid w:val="00186C29"/>
    <w:rsid w:val="00187BDC"/>
    <w:rsid w:val="0019253C"/>
    <w:rsid w:val="00192D3C"/>
    <w:rsid w:val="001A02A4"/>
    <w:rsid w:val="001A3015"/>
    <w:rsid w:val="001A608B"/>
    <w:rsid w:val="001B1C2C"/>
    <w:rsid w:val="001B39C0"/>
    <w:rsid w:val="001B3CE1"/>
    <w:rsid w:val="001B5557"/>
    <w:rsid w:val="001C0537"/>
    <w:rsid w:val="001C10A9"/>
    <w:rsid w:val="001C56B5"/>
    <w:rsid w:val="001C6200"/>
    <w:rsid w:val="001C7288"/>
    <w:rsid w:val="001D0B0F"/>
    <w:rsid w:val="001D73C3"/>
    <w:rsid w:val="001F009E"/>
    <w:rsid w:val="001F7D33"/>
    <w:rsid w:val="002120E4"/>
    <w:rsid w:val="002246F3"/>
    <w:rsid w:val="00224ED1"/>
    <w:rsid w:val="00227150"/>
    <w:rsid w:val="00236023"/>
    <w:rsid w:val="0023749B"/>
    <w:rsid w:val="00240E12"/>
    <w:rsid w:val="002423FB"/>
    <w:rsid w:val="00242D5C"/>
    <w:rsid w:val="00243392"/>
    <w:rsid w:val="002474FC"/>
    <w:rsid w:val="00252078"/>
    <w:rsid w:val="00255E86"/>
    <w:rsid w:val="002566C5"/>
    <w:rsid w:val="00260945"/>
    <w:rsid w:val="00264D66"/>
    <w:rsid w:val="002662DF"/>
    <w:rsid w:val="00267130"/>
    <w:rsid w:val="00271259"/>
    <w:rsid w:val="0027374F"/>
    <w:rsid w:val="002739D1"/>
    <w:rsid w:val="0027580B"/>
    <w:rsid w:val="002807CB"/>
    <w:rsid w:val="00280DD2"/>
    <w:rsid w:val="00281717"/>
    <w:rsid w:val="002876C4"/>
    <w:rsid w:val="00294A76"/>
    <w:rsid w:val="00297A91"/>
    <w:rsid w:val="00297F68"/>
    <w:rsid w:val="002A1938"/>
    <w:rsid w:val="002A40B2"/>
    <w:rsid w:val="002A55BE"/>
    <w:rsid w:val="002B3833"/>
    <w:rsid w:val="002B7834"/>
    <w:rsid w:val="002C0AF1"/>
    <w:rsid w:val="002C12CA"/>
    <w:rsid w:val="002D20F5"/>
    <w:rsid w:val="002D26AB"/>
    <w:rsid w:val="002D591D"/>
    <w:rsid w:val="002D671B"/>
    <w:rsid w:val="002E47A3"/>
    <w:rsid w:val="002E4D15"/>
    <w:rsid w:val="002E6000"/>
    <w:rsid w:val="002E6B05"/>
    <w:rsid w:val="002E6D2F"/>
    <w:rsid w:val="002E7AE8"/>
    <w:rsid w:val="002F16D4"/>
    <w:rsid w:val="002F238B"/>
    <w:rsid w:val="002F38C4"/>
    <w:rsid w:val="00306E0B"/>
    <w:rsid w:val="00310B17"/>
    <w:rsid w:val="0031235B"/>
    <w:rsid w:val="00312E7C"/>
    <w:rsid w:val="003159E5"/>
    <w:rsid w:val="0031674E"/>
    <w:rsid w:val="00322E5E"/>
    <w:rsid w:val="0032452A"/>
    <w:rsid w:val="00324931"/>
    <w:rsid w:val="0032614B"/>
    <w:rsid w:val="00327CB6"/>
    <w:rsid w:val="0034084E"/>
    <w:rsid w:val="0034435B"/>
    <w:rsid w:val="00344F2A"/>
    <w:rsid w:val="00345FC2"/>
    <w:rsid w:val="003504CC"/>
    <w:rsid w:val="00351DBA"/>
    <w:rsid w:val="00352FDA"/>
    <w:rsid w:val="00353D2B"/>
    <w:rsid w:val="00353FF8"/>
    <w:rsid w:val="003541DA"/>
    <w:rsid w:val="0035571F"/>
    <w:rsid w:val="0036262A"/>
    <w:rsid w:val="003664B9"/>
    <w:rsid w:val="00370C55"/>
    <w:rsid w:val="0037239C"/>
    <w:rsid w:val="003731BC"/>
    <w:rsid w:val="00373C86"/>
    <w:rsid w:val="00376DA2"/>
    <w:rsid w:val="00377211"/>
    <w:rsid w:val="003807E6"/>
    <w:rsid w:val="00381501"/>
    <w:rsid w:val="00381F26"/>
    <w:rsid w:val="00384D2E"/>
    <w:rsid w:val="00390820"/>
    <w:rsid w:val="00390BA1"/>
    <w:rsid w:val="003915E8"/>
    <w:rsid w:val="003921F5"/>
    <w:rsid w:val="00396C8B"/>
    <w:rsid w:val="00397518"/>
    <w:rsid w:val="003A1102"/>
    <w:rsid w:val="003A2EAA"/>
    <w:rsid w:val="003A635B"/>
    <w:rsid w:val="003B00AE"/>
    <w:rsid w:val="003B4739"/>
    <w:rsid w:val="003B5001"/>
    <w:rsid w:val="003B5220"/>
    <w:rsid w:val="003B790A"/>
    <w:rsid w:val="003C0F10"/>
    <w:rsid w:val="003C7B56"/>
    <w:rsid w:val="003C7D2B"/>
    <w:rsid w:val="003D2C0C"/>
    <w:rsid w:val="003D3775"/>
    <w:rsid w:val="003E18CF"/>
    <w:rsid w:val="003E24D9"/>
    <w:rsid w:val="003E37ED"/>
    <w:rsid w:val="003E40F3"/>
    <w:rsid w:val="003E58D9"/>
    <w:rsid w:val="003F0DFB"/>
    <w:rsid w:val="003F10CA"/>
    <w:rsid w:val="003F2420"/>
    <w:rsid w:val="003F71A9"/>
    <w:rsid w:val="00400817"/>
    <w:rsid w:val="00402270"/>
    <w:rsid w:val="0041084C"/>
    <w:rsid w:val="00411D5B"/>
    <w:rsid w:val="004148DB"/>
    <w:rsid w:val="00415F22"/>
    <w:rsid w:val="00416499"/>
    <w:rsid w:val="00417A15"/>
    <w:rsid w:val="004222E2"/>
    <w:rsid w:val="00423511"/>
    <w:rsid w:val="004255E6"/>
    <w:rsid w:val="0042757A"/>
    <w:rsid w:val="00430BA3"/>
    <w:rsid w:val="00434B80"/>
    <w:rsid w:val="00435B05"/>
    <w:rsid w:val="00441E39"/>
    <w:rsid w:val="0044253E"/>
    <w:rsid w:val="00444336"/>
    <w:rsid w:val="004458EB"/>
    <w:rsid w:val="00447235"/>
    <w:rsid w:val="00447DE8"/>
    <w:rsid w:val="004564D1"/>
    <w:rsid w:val="00456A26"/>
    <w:rsid w:val="00460F6F"/>
    <w:rsid w:val="00460F76"/>
    <w:rsid w:val="00465E75"/>
    <w:rsid w:val="0047201D"/>
    <w:rsid w:val="004741A7"/>
    <w:rsid w:val="00474A32"/>
    <w:rsid w:val="004804BC"/>
    <w:rsid w:val="0048322A"/>
    <w:rsid w:val="00484DF1"/>
    <w:rsid w:val="00485140"/>
    <w:rsid w:val="004914EF"/>
    <w:rsid w:val="004A1DEC"/>
    <w:rsid w:val="004A751C"/>
    <w:rsid w:val="004B424F"/>
    <w:rsid w:val="004B57A9"/>
    <w:rsid w:val="004B5F26"/>
    <w:rsid w:val="004C415F"/>
    <w:rsid w:val="004D257F"/>
    <w:rsid w:val="004D3290"/>
    <w:rsid w:val="004D64AF"/>
    <w:rsid w:val="004E1C4B"/>
    <w:rsid w:val="004E33AB"/>
    <w:rsid w:val="004F2DC4"/>
    <w:rsid w:val="004F35DE"/>
    <w:rsid w:val="004F4187"/>
    <w:rsid w:val="005033B2"/>
    <w:rsid w:val="00503601"/>
    <w:rsid w:val="00505449"/>
    <w:rsid w:val="0050547B"/>
    <w:rsid w:val="00522D02"/>
    <w:rsid w:val="00524B57"/>
    <w:rsid w:val="005341C7"/>
    <w:rsid w:val="00535406"/>
    <w:rsid w:val="00540DE4"/>
    <w:rsid w:val="00541F6B"/>
    <w:rsid w:val="005517A3"/>
    <w:rsid w:val="005626A9"/>
    <w:rsid w:val="00563147"/>
    <w:rsid w:val="00565059"/>
    <w:rsid w:val="00567FDB"/>
    <w:rsid w:val="005708D7"/>
    <w:rsid w:val="0057396A"/>
    <w:rsid w:val="005744EA"/>
    <w:rsid w:val="005803F6"/>
    <w:rsid w:val="00583EA5"/>
    <w:rsid w:val="00585165"/>
    <w:rsid w:val="005875CA"/>
    <w:rsid w:val="00593F4B"/>
    <w:rsid w:val="00593FA8"/>
    <w:rsid w:val="005A568B"/>
    <w:rsid w:val="005B13D7"/>
    <w:rsid w:val="005B298B"/>
    <w:rsid w:val="005B3E79"/>
    <w:rsid w:val="005B576E"/>
    <w:rsid w:val="005B75CB"/>
    <w:rsid w:val="005B796A"/>
    <w:rsid w:val="005C1C9E"/>
    <w:rsid w:val="005C3669"/>
    <w:rsid w:val="005C3BD7"/>
    <w:rsid w:val="005D2476"/>
    <w:rsid w:val="005D3256"/>
    <w:rsid w:val="005D33FC"/>
    <w:rsid w:val="005D3546"/>
    <w:rsid w:val="005E3429"/>
    <w:rsid w:val="005E5883"/>
    <w:rsid w:val="005E7B58"/>
    <w:rsid w:val="005F15C6"/>
    <w:rsid w:val="005F1CDE"/>
    <w:rsid w:val="005F3953"/>
    <w:rsid w:val="006077D9"/>
    <w:rsid w:val="00614DF0"/>
    <w:rsid w:val="006166A9"/>
    <w:rsid w:val="00625FE7"/>
    <w:rsid w:val="00630ADD"/>
    <w:rsid w:val="00632607"/>
    <w:rsid w:val="00633396"/>
    <w:rsid w:val="0063606F"/>
    <w:rsid w:val="00636337"/>
    <w:rsid w:val="00637247"/>
    <w:rsid w:val="00640030"/>
    <w:rsid w:val="00640426"/>
    <w:rsid w:val="00643311"/>
    <w:rsid w:val="00647A5B"/>
    <w:rsid w:val="006512AC"/>
    <w:rsid w:val="00653350"/>
    <w:rsid w:val="00656C98"/>
    <w:rsid w:val="0066144F"/>
    <w:rsid w:val="00663274"/>
    <w:rsid w:val="00666639"/>
    <w:rsid w:val="006704E5"/>
    <w:rsid w:val="00680D0F"/>
    <w:rsid w:val="00683163"/>
    <w:rsid w:val="00686D02"/>
    <w:rsid w:val="0068725E"/>
    <w:rsid w:val="0069259D"/>
    <w:rsid w:val="006A06E7"/>
    <w:rsid w:val="006A419C"/>
    <w:rsid w:val="006A5CEA"/>
    <w:rsid w:val="006B2494"/>
    <w:rsid w:val="006B4533"/>
    <w:rsid w:val="006B4636"/>
    <w:rsid w:val="006C22A6"/>
    <w:rsid w:val="006C6018"/>
    <w:rsid w:val="006C61CF"/>
    <w:rsid w:val="006D2028"/>
    <w:rsid w:val="006D26B6"/>
    <w:rsid w:val="006D3742"/>
    <w:rsid w:val="006D472B"/>
    <w:rsid w:val="006D5EEA"/>
    <w:rsid w:val="006D650F"/>
    <w:rsid w:val="006D6A0A"/>
    <w:rsid w:val="006D75B1"/>
    <w:rsid w:val="006D78CC"/>
    <w:rsid w:val="006E1466"/>
    <w:rsid w:val="006E1FF9"/>
    <w:rsid w:val="006F2D33"/>
    <w:rsid w:val="006F3752"/>
    <w:rsid w:val="006F4A22"/>
    <w:rsid w:val="006F5A7F"/>
    <w:rsid w:val="0070144B"/>
    <w:rsid w:val="00702BFA"/>
    <w:rsid w:val="0070597C"/>
    <w:rsid w:val="007106D6"/>
    <w:rsid w:val="007112D6"/>
    <w:rsid w:val="00711A3B"/>
    <w:rsid w:val="00716D1E"/>
    <w:rsid w:val="0072643F"/>
    <w:rsid w:val="00732179"/>
    <w:rsid w:val="0073457D"/>
    <w:rsid w:val="0073488A"/>
    <w:rsid w:val="007409AD"/>
    <w:rsid w:val="00742B57"/>
    <w:rsid w:val="00743C63"/>
    <w:rsid w:val="007440C9"/>
    <w:rsid w:val="00746575"/>
    <w:rsid w:val="007503A4"/>
    <w:rsid w:val="00752C02"/>
    <w:rsid w:val="007537E9"/>
    <w:rsid w:val="007540F1"/>
    <w:rsid w:val="00754E91"/>
    <w:rsid w:val="00760362"/>
    <w:rsid w:val="00766CD1"/>
    <w:rsid w:val="0076766F"/>
    <w:rsid w:val="007705B6"/>
    <w:rsid w:val="00776F4E"/>
    <w:rsid w:val="00777894"/>
    <w:rsid w:val="00780EC3"/>
    <w:rsid w:val="007863DB"/>
    <w:rsid w:val="00787678"/>
    <w:rsid w:val="00790D79"/>
    <w:rsid w:val="00793AEC"/>
    <w:rsid w:val="007A638F"/>
    <w:rsid w:val="007B0249"/>
    <w:rsid w:val="007B0B9C"/>
    <w:rsid w:val="007C299C"/>
    <w:rsid w:val="007C6611"/>
    <w:rsid w:val="007D23F5"/>
    <w:rsid w:val="007D37C2"/>
    <w:rsid w:val="007F2892"/>
    <w:rsid w:val="00801ACC"/>
    <w:rsid w:val="00807229"/>
    <w:rsid w:val="00810F81"/>
    <w:rsid w:val="00811832"/>
    <w:rsid w:val="00813F1F"/>
    <w:rsid w:val="0081485C"/>
    <w:rsid w:val="00820702"/>
    <w:rsid w:val="008273AF"/>
    <w:rsid w:val="00831F35"/>
    <w:rsid w:val="00836EF1"/>
    <w:rsid w:val="0084196F"/>
    <w:rsid w:val="008444BA"/>
    <w:rsid w:val="00844B99"/>
    <w:rsid w:val="00846800"/>
    <w:rsid w:val="0084696D"/>
    <w:rsid w:val="008476BA"/>
    <w:rsid w:val="00851D60"/>
    <w:rsid w:val="00852185"/>
    <w:rsid w:val="0085468D"/>
    <w:rsid w:val="00861D90"/>
    <w:rsid w:val="00864F7F"/>
    <w:rsid w:val="008672D5"/>
    <w:rsid w:val="008750A4"/>
    <w:rsid w:val="00875C35"/>
    <w:rsid w:val="00877FBE"/>
    <w:rsid w:val="00881580"/>
    <w:rsid w:val="0088723F"/>
    <w:rsid w:val="008A3CD6"/>
    <w:rsid w:val="008A4784"/>
    <w:rsid w:val="008A794E"/>
    <w:rsid w:val="008B4530"/>
    <w:rsid w:val="008B52F5"/>
    <w:rsid w:val="008B55D2"/>
    <w:rsid w:val="008B58D7"/>
    <w:rsid w:val="008B6E55"/>
    <w:rsid w:val="008C3529"/>
    <w:rsid w:val="008C3642"/>
    <w:rsid w:val="008C76E7"/>
    <w:rsid w:val="008E15BD"/>
    <w:rsid w:val="008E1DAF"/>
    <w:rsid w:val="008E5393"/>
    <w:rsid w:val="008E6A5D"/>
    <w:rsid w:val="008F2FBB"/>
    <w:rsid w:val="008F515E"/>
    <w:rsid w:val="008F7A61"/>
    <w:rsid w:val="009078D1"/>
    <w:rsid w:val="00911E47"/>
    <w:rsid w:val="00913C75"/>
    <w:rsid w:val="009160C1"/>
    <w:rsid w:val="009177FA"/>
    <w:rsid w:val="00921B19"/>
    <w:rsid w:val="00925F60"/>
    <w:rsid w:val="009313E7"/>
    <w:rsid w:val="00940236"/>
    <w:rsid w:val="009414C7"/>
    <w:rsid w:val="00952B02"/>
    <w:rsid w:val="00952CBB"/>
    <w:rsid w:val="00960752"/>
    <w:rsid w:val="009672F5"/>
    <w:rsid w:val="0096734E"/>
    <w:rsid w:val="009675DA"/>
    <w:rsid w:val="00970671"/>
    <w:rsid w:val="009728AB"/>
    <w:rsid w:val="00995373"/>
    <w:rsid w:val="009A15EF"/>
    <w:rsid w:val="009A7FF8"/>
    <w:rsid w:val="009B1691"/>
    <w:rsid w:val="009B39C8"/>
    <w:rsid w:val="009B54C6"/>
    <w:rsid w:val="009B5EBF"/>
    <w:rsid w:val="009B7015"/>
    <w:rsid w:val="009C3250"/>
    <w:rsid w:val="009D178A"/>
    <w:rsid w:val="009E0B9C"/>
    <w:rsid w:val="009E1CB7"/>
    <w:rsid w:val="009E43E1"/>
    <w:rsid w:val="009E7D55"/>
    <w:rsid w:val="009F2A97"/>
    <w:rsid w:val="009F313B"/>
    <w:rsid w:val="009F3BD9"/>
    <w:rsid w:val="009F45A3"/>
    <w:rsid w:val="009F50B3"/>
    <w:rsid w:val="009F676D"/>
    <w:rsid w:val="00A0099D"/>
    <w:rsid w:val="00A00CFC"/>
    <w:rsid w:val="00A02DE3"/>
    <w:rsid w:val="00A048C9"/>
    <w:rsid w:val="00A05154"/>
    <w:rsid w:val="00A0601A"/>
    <w:rsid w:val="00A06B00"/>
    <w:rsid w:val="00A107A7"/>
    <w:rsid w:val="00A11848"/>
    <w:rsid w:val="00A119CC"/>
    <w:rsid w:val="00A11D2C"/>
    <w:rsid w:val="00A1224A"/>
    <w:rsid w:val="00A12D50"/>
    <w:rsid w:val="00A20034"/>
    <w:rsid w:val="00A234DC"/>
    <w:rsid w:val="00A26F8D"/>
    <w:rsid w:val="00A31CF3"/>
    <w:rsid w:val="00A379F4"/>
    <w:rsid w:val="00A4080E"/>
    <w:rsid w:val="00A41064"/>
    <w:rsid w:val="00A45027"/>
    <w:rsid w:val="00A507A6"/>
    <w:rsid w:val="00A5094C"/>
    <w:rsid w:val="00A52058"/>
    <w:rsid w:val="00A5443A"/>
    <w:rsid w:val="00A574B5"/>
    <w:rsid w:val="00A6423A"/>
    <w:rsid w:val="00A65682"/>
    <w:rsid w:val="00A72ECE"/>
    <w:rsid w:val="00A73EE7"/>
    <w:rsid w:val="00A83DAF"/>
    <w:rsid w:val="00A85332"/>
    <w:rsid w:val="00A90F45"/>
    <w:rsid w:val="00A92CF7"/>
    <w:rsid w:val="00A97282"/>
    <w:rsid w:val="00AA3E73"/>
    <w:rsid w:val="00AA4E30"/>
    <w:rsid w:val="00AA54D0"/>
    <w:rsid w:val="00AA554A"/>
    <w:rsid w:val="00AB0D33"/>
    <w:rsid w:val="00AB1761"/>
    <w:rsid w:val="00AB28FC"/>
    <w:rsid w:val="00AB5663"/>
    <w:rsid w:val="00AB6B5F"/>
    <w:rsid w:val="00AD023F"/>
    <w:rsid w:val="00AD588A"/>
    <w:rsid w:val="00AE2137"/>
    <w:rsid w:val="00AE2399"/>
    <w:rsid w:val="00AE5181"/>
    <w:rsid w:val="00AE5A6C"/>
    <w:rsid w:val="00AE6CB0"/>
    <w:rsid w:val="00AF18CD"/>
    <w:rsid w:val="00AF4A5D"/>
    <w:rsid w:val="00AF4F3E"/>
    <w:rsid w:val="00B01C44"/>
    <w:rsid w:val="00B04A29"/>
    <w:rsid w:val="00B1421E"/>
    <w:rsid w:val="00B176F5"/>
    <w:rsid w:val="00B23DB8"/>
    <w:rsid w:val="00B2532A"/>
    <w:rsid w:val="00B344B3"/>
    <w:rsid w:val="00B43B47"/>
    <w:rsid w:val="00B43C0A"/>
    <w:rsid w:val="00B43F44"/>
    <w:rsid w:val="00B45254"/>
    <w:rsid w:val="00B4725D"/>
    <w:rsid w:val="00B50159"/>
    <w:rsid w:val="00B5091C"/>
    <w:rsid w:val="00B56D73"/>
    <w:rsid w:val="00B64C3D"/>
    <w:rsid w:val="00B766A7"/>
    <w:rsid w:val="00B84BE8"/>
    <w:rsid w:val="00B8662A"/>
    <w:rsid w:val="00B87D35"/>
    <w:rsid w:val="00B900C4"/>
    <w:rsid w:val="00B92AC5"/>
    <w:rsid w:val="00B97E4C"/>
    <w:rsid w:val="00BA1DDC"/>
    <w:rsid w:val="00BA306F"/>
    <w:rsid w:val="00BA705A"/>
    <w:rsid w:val="00BB035F"/>
    <w:rsid w:val="00BB356F"/>
    <w:rsid w:val="00BB36F8"/>
    <w:rsid w:val="00BB5532"/>
    <w:rsid w:val="00BC118F"/>
    <w:rsid w:val="00BC1D4D"/>
    <w:rsid w:val="00BC22E0"/>
    <w:rsid w:val="00BC23D9"/>
    <w:rsid w:val="00BC2D11"/>
    <w:rsid w:val="00BC4E25"/>
    <w:rsid w:val="00BC7943"/>
    <w:rsid w:val="00BD0067"/>
    <w:rsid w:val="00BD4FFE"/>
    <w:rsid w:val="00BE2AE9"/>
    <w:rsid w:val="00BF24D9"/>
    <w:rsid w:val="00BF5082"/>
    <w:rsid w:val="00C05C0D"/>
    <w:rsid w:val="00C05F34"/>
    <w:rsid w:val="00C07DD3"/>
    <w:rsid w:val="00C14F84"/>
    <w:rsid w:val="00C17435"/>
    <w:rsid w:val="00C27381"/>
    <w:rsid w:val="00C35356"/>
    <w:rsid w:val="00C36A9E"/>
    <w:rsid w:val="00C373C1"/>
    <w:rsid w:val="00C41D53"/>
    <w:rsid w:val="00C4437C"/>
    <w:rsid w:val="00C450A3"/>
    <w:rsid w:val="00C46244"/>
    <w:rsid w:val="00C5205E"/>
    <w:rsid w:val="00C549CE"/>
    <w:rsid w:val="00C57C52"/>
    <w:rsid w:val="00C626AE"/>
    <w:rsid w:val="00C660F4"/>
    <w:rsid w:val="00C71A28"/>
    <w:rsid w:val="00C738B1"/>
    <w:rsid w:val="00C770CC"/>
    <w:rsid w:val="00C80218"/>
    <w:rsid w:val="00C8161B"/>
    <w:rsid w:val="00C87DF3"/>
    <w:rsid w:val="00CA0797"/>
    <w:rsid w:val="00CA1E3B"/>
    <w:rsid w:val="00CA40F9"/>
    <w:rsid w:val="00CA4C7F"/>
    <w:rsid w:val="00CA5788"/>
    <w:rsid w:val="00CA63FF"/>
    <w:rsid w:val="00CA6406"/>
    <w:rsid w:val="00CB09F4"/>
    <w:rsid w:val="00CB1166"/>
    <w:rsid w:val="00CB784A"/>
    <w:rsid w:val="00CB7D64"/>
    <w:rsid w:val="00CC123A"/>
    <w:rsid w:val="00CC2005"/>
    <w:rsid w:val="00CC5C4B"/>
    <w:rsid w:val="00CD0D41"/>
    <w:rsid w:val="00CD4C70"/>
    <w:rsid w:val="00CD6876"/>
    <w:rsid w:val="00CD75B9"/>
    <w:rsid w:val="00CE4180"/>
    <w:rsid w:val="00CE62CD"/>
    <w:rsid w:val="00CE7370"/>
    <w:rsid w:val="00CE7372"/>
    <w:rsid w:val="00CF4225"/>
    <w:rsid w:val="00CF6128"/>
    <w:rsid w:val="00D01064"/>
    <w:rsid w:val="00D03880"/>
    <w:rsid w:val="00D062B5"/>
    <w:rsid w:val="00D068EF"/>
    <w:rsid w:val="00D231D9"/>
    <w:rsid w:val="00D26703"/>
    <w:rsid w:val="00D32162"/>
    <w:rsid w:val="00D407A1"/>
    <w:rsid w:val="00D43C6E"/>
    <w:rsid w:val="00D51432"/>
    <w:rsid w:val="00D540B5"/>
    <w:rsid w:val="00D568BF"/>
    <w:rsid w:val="00D630A4"/>
    <w:rsid w:val="00D65373"/>
    <w:rsid w:val="00D75005"/>
    <w:rsid w:val="00D77590"/>
    <w:rsid w:val="00D81371"/>
    <w:rsid w:val="00D820E7"/>
    <w:rsid w:val="00D83FB2"/>
    <w:rsid w:val="00D8719D"/>
    <w:rsid w:val="00D952A3"/>
    <w:rsid w:val="00DA2BFC"/>
    <w:rsid w:val="00DA35E7"/>
    <w:rsid w:val="00DB0826"/>
    <w:rsid w:val="00DB4CEA"/>
    <w:rsid w:val="00DC1411"/>
    <w:rsid w:val="00DC649B"/>
    <w:rsid w:val="00DC6D1C"/>
    <w:rsid w:val="00DD2318"/>
    <w:rsid w:val="00DD242C"/>
    <w:rsid w:val="00DD3129"/>
    <w:rsid w:val="00DE555F"/>
    <w:rsid w:val="00DF0CFA"/>
    <w:rsid w:val="00DF28C6"/>
    <w:rsid w:val="00DF34E1"/>
    <w:rsid w:val="00DF6B0E"/>
    <w:rsid w:val="00E00C92"/>
    <w:rsid w:val="00E01D04"/>
    <w:rsid w:val="00E060AB"/>
    <w:rsid w:val="00E06B65"/>
    <w:rsid w:val="00E15770"/>
    <w:rsid w:val="00E16400"/>
    <w:rsid w:val="00E1642E"/>
    <w:rsid w:val="00E22251"/>
    <w:rsid w:val="00E250EC"/>
    <w:rsid w:val="00E3070B"/>
    <w:rsid w:val="00E307A6"/>
    <w:rsid w:val="00E34AD5"/>
    <w:rsid w:val="00E34D8A"/>
    <w:rsid w:val="00E43E3B"/>
    <w:rsid w:val="00E45B05"/>
    <w:rsid w:val="00E50C01"/>
    <w:rsid w:val="00E5226E"/>
    <w:rsid w:val="00E52E40"/>
    <w:rsid w:val="00E550E2"/>
    <w:rsid w:val="00E55532"/>
    <w:rsid w:val="00E63CDE"/>
    <w:rsid w:val="00E64DE3"/>
    <w:rsid w:val="00E67363"/>
    <w:rsid w:val="00E71ED4"/>
    <w:rsid w:val="00E730FA"/>
    <w:rsid w:val="00E738FA"/>
    <w:rsid w:val="00E8229C"/>
    <w:rsid w:val="00E82FD3"/>
    <w:rsid w:val="00E8488E"/>
    <w:rsid w:val="00E87070"/>
    <w:rsid w:val="00E87D85"/>
    <w:rsid w:val="00E90201"/>
    <w:rsid w:val="00E91060"/>
    <w:rsid w:val="00E91866"/>
    <w:rsid w:val="00E93473"/>
    <w:rsid w:val="00E94587"/>
    <w:rsid w:val="00E97A78"/>
    <w:rsid w:val="00EA12D4"/>
    <w:rsid w:val="00EA1F38"/>
    <w:rsid w:val="00EA4492"/>
    <w:rsid w:val="00EA4EBE"/>
    <w:rsid w:val="00EA5077"/>
    <w:rsid w:val="00EB2191"/>
    <w:rsid w:val="00EB2C2F"/>
    <w:rsid w:val="00EC1149"/>
    <w:rsid w:val="00EC12CF"/>
    <w:rsid w:val="00EC3485"/>
    <w:rsid w:val="00EC49B7"/>
    <w:rsid w:val="00EC68FC"/>
    <w:rsid w:val="00ED7E13"/>
    <w:rsid w:val="00EE0507"/>
    <w:rsid w:val="00EE20DE"/>
    <w:rsid w:val="00EE57FF"/>
    <w:rsid w:val="00EF5FF8"/>
    <w:rsid w:val="00F006D3"/>
    <w:rsid w:val="00F10757"/>
    <w:rsid w:val="00F14E4A"/>
    <w:rsid w:val="00F16A2F"/>
    <w:rsid w:val="00F16FA5"/>
    <w:rsid w:val="00F20EDE"/>
    <w:rsid w:val="00F2621F"/>
    <w:rsid w:val="00F31314"/>
    <w:rsid w:val="00F37DD1"/>
    <w:rsid w:val="00F446B8"/>
    <w:rsid w:val="00F452AA"/>
    <w:rsid w:val="00F46A4D"/>
    <w:rsid w:val="00F50062"/>
    <w:rsid w:val="00F531B9"/>
    <w:rsid w:val="00F55D10"/>
    <w:rsid w:val="00F56129"/>
    <w:rsid w:val="00F74851"/>
    <w:rsid w:val="00F775E2"/>
    <w:rsid w:val="00F8239C"/>
    <w:rsid w:val="00F830CD"/>
    <w:rsid w:val="00F85237"/>
    <w:rsid w:val="00F95725"/>
    <w:rsid w:val="00F96991"/>
    <w:rsid w:val="00F976DC"/>
    <w:rsid w:val="00FA36CC"/>
    <w:rsid w:val="00FB1058"/>
    <w:rsid w:val="00FB7CAB"/>
    <w:rsid w:val="00FC2ED2"/>
    <w:rsid w:val="00FC451A"/>
    <w:rsid w:val="00FC49A2"/>
    <w:rsid w:val="00FC4AFC"/>
    <w:rsid w:val="00FD191F"/>
    <w:rsid w:val="00FD2C26"/>
    <w:rsid w:val="00FD358E"/>
    <w:rsid w:val="00FE36A2"/>
    <w:rsid w:val="00FE4F82"/>
    <w:rsid w:val="00FF68F5"/>
    <w:rsid w:val="00FF73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0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uiPriority w:val="99"/>
    <w:rsid w:val="00242D5C"/>
    <w:pPr>
      <w:tabs>
        <w:tab w:val="left" w:pos="709"/>
      </w:tabs>
    </w:pPr>
    <w:rPr>
      <w:rFonts w:ascii="Tahoma" w:hAnsi="Tahoma" w:cs="Tahoma"/>
      <w:lang w:val="pl-PL" w:eastAsia="pl-PL"/>
    </w:rPr>
  </w:style>
  <w:style w:type="paragraph" w:customStyle="1" w:styleId="CharChar">
    <w:name w:val="Char Char Знак Знак"/>
    <w:basedOn w:val="a"/>
    <w:uiPriority w:val="99"/>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uiPriority w:val="99"/>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uiPriority w:val="99"/>
    <w:rsid w:val="00CC5C4B"/>
    <w:pPr>
      <w:tabs>
        <w:tab w:val="left" w:pos="709"/>
      </w:tabs>
    </w:pPr>
    <w:rPr>
      <w:rFonts w:ascii="Tahoma" w:hAnsi="Tahoma" w:cs="Tahoma"/>
      <w:lang w:val="pl-PL" w:eastAsia="pl-PL"/>
    </w:rPr>
  </w:style>
  <w:style w:type="paragraph" w:styleId="a4">
    <w:name w:val="Balloon Text"/>
    <w:basedOn w:val="a"/>
    <w:link w:val="a5"/>
    <w:uiPriority w:val="99"/>
    <w:rsid w:val="00485140"/>
    <w:rPr>
      <w:rFonts w:ascii="Tahoma" w:hAnsi="Tahoma" w:cs="Tahoma"/>
      <w:sz w:val="16"/>
      <w:szCs w:val="16"/>
    </w:rPr>
  </w:style>
  <w:style w:type="character" w:customStyle="1" w:styleId="a5">
    <w:name w:val="Изнесен текст Знак"/>
    <w:link w:val="a4"/>
    <w:uiPriority w:val="99"/>
    <w:rsid w:val="00485140"/>
    <w:rPr>
      <w:rFonts w:ascii="Tahoma" w:hAnsi="Tahoma" w:cs="Tahoma"/>
      <w:sz w:val="16"/>
      <w:szCs w:val="16"/>
    </w:rPr>
  </w:style>
  <w:style w:type="paragraph" w:customStyle="1" w:styleId="Default">
    <w:name w:val="Default"/>
    <w:rsid w:val="00030974"/>
    <w:pPr>
      <w:autoSpaceDE w:val="0"/>
      <w:autoSpaceDN w:val="0"/>
      <w:adjustRightInd w:val="0"/>
    </w:pPr>
    <w:rPr>
      <w:color w:val="000000"/>
      <w:sz w:val="24"/>
      <w:szCs w:val="24"/>
    </w:rPr>
  </w:style>
  <w:style w:type="character" w:customStyle="1" w:styleId="Bodytext4">
    <w:name w:val="Body text (4)_"/>
    <w:basedOn w:val="a0"/>
    <w:link w:val="Bodytext40"/>
    <w:rsid w:val="00064C74"/>
    <w:rPr>
      <w:shd w:val="clear" w:color="auto" w:fill="FFFFFF"/>
    </w:rPr>
  </w:style>
  <w:style w:type="character" w:customStyle="1" w:styleId="Bodytext4Bold">
    <w:name w:val="Body text (4) + Bold"/>
    <w:basedOn w:val="Bodytext4"/>
    <w:rsid w:val="00064C74"/>
    <w:rPr>
      <w:b/>
      <w:bCs/>
      <w:color w:val="000000"/>
      <w:spacing w:val="0"/>
      <w:w w:val="100"/>
      <w:position w:val="0"/>
      <w:u w:val="single"/>
      <w:shd w:val="clear" w:color="auto" w:fill="FFFFFF"/>
      <w:lang w:val="bg-BG" w:eastAsia="bg-BG" w:bidi="bg-BG"/>
    </w:rPr>
  </w:style>
  <w:style w:type="paragraph" w:customStyle="1" w:styleId="Bodytext40">
    <w:name w:val="Body text (4)"/>
    <w:basedOn w:val="a"/>
    <w:link w:val="Bodytext4"/>
    <w:rsid w:val="00064C74"/>
    <w:pPr>
      <w:widowControl w:val="0"/>
      <w:shd w:val="clear" w:color="auto" w:fill="FFFFFF"/>
      <w:spacing w:before="420" w:after="120" w:line="298" w:lineRule="exact"/>
      <w:jc w:val="both"/>
    </w:pPr>
    <w:rPr>
      <w:sz w:val="20"/>
      <w:szCs w:val="20"/>
    </w:rPr>
  </w:style>
  <w:style w:type="paragraph" w:styleId="a6">
    <w:name w:val="List Paragraph"/>
    <w:basedOn w:val="a"/>
    <w:uiPriority w:val="34"/>
    <w:qFormat/>
    <w:rsid w:val="005C3BD7"/>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Strong"/>
    <w:uiPriority w:val="22"/>
    <w:qFormat/>
    <w:rsid w:val="00CB1166"/>
    <w:rPr>
      <w:rFonts w:cs="Times New Roman"/>
      <w:b/>
    </w:rPr>
  </w:style>
  <w:style w:type="paragraph" w:styleId="a8">
    <w:name w:val="Body Text"/>
    <w:basedOn w:val="a"/>
    <w:link w:val="a9"/>
    <w:uiPriority w:val="99"/>
    <w:unhideWhenUsed/>
    <w:rsid w:val="00CB1166"/>
    <w:pPr>
      <w:tabs>
        <w:tab w:val="left" w:pos="7020"/>
      </w:tabs>
      <w:jc w:val="both"/>
    </w:pPr>
    <w:rPr>
      <w:b/>
      <w:bCs/>
      <w:i/>
      <w:iCs/>
      <w:sz w:val="28"/>
      <w:szCs w:val="28"/>
    </w:rPr>
  </w:style>
  <w:style w:type="character" w:customStyle="1" w:styleId="a9">
    <w:name w:val="Основен текст Знак"/>
    <w:basedOn w:val="a0"/>
    <w:link w:val="a8"/>
    <w:uiPriority w:val="99"/>
    <w:rsid w:val="00CB1166"/>
    <w:rPr>
      <w:b/>
      <w:bCs/>
      <w:i/>
      <w:iCs/>
      <w:sz w:val="28"/>
      <w:szCs w:val="28"/>
    </w:rPr>
  </w:style>
  <w:style w:type="paragraph" w:customStyle="1" w:styleId="CharChar1CharChar">
    <w:name w:val="Char Char1 Char Char"/>
    <w:basedOn w:val="a"/>
    <w:uiPriority w:val="99"/>
    <w:rsid w:val="00CB1166"/>
    <w:pPr>
      <w:tabs>
        <w:tab w:val="left" w:pos="709"/>
      </w:tabs>
    </w:pPr>
    <w:rPr>
      <w:rFonts w:ascii="Tahoma" w:hAnsi="Tahoma" w:cs="Tahoma"/>
      <w:lang w:val="pl-PL" w:eastAsia="pl-PL"/>
    </w:rPr>
  </w:style>
  <w:style w:type="paragraph" w:styleId="aa">
    <w:name w:val="header"/>
    <w:basedOn w:val="a"/>
    <w:link w:val="ab"/>
    <w:uiPriority w:val="99"/>
    <w:rsid w:val="00CB1166"/>
    <w:pPr>
      <w:tabs>
        <w:tab w:val="center" w:pos="4536"/>
        <w:tab w:val="right" w:pos="9072"/>
      </w:tabs>
    </w:pPr>
  </w:style>
  <w:style w:type="character" w:customStyle="1" w:styleId="ab">
    <w:name w:val="Горен колонтитул Знак"/>
    <w:basedOn w:val="a0"/>
    <w:link w:val="aa"/>
    <w:uiPriority w:val="99"/>
    <w:rsid w:val="00CB1166"/>
    <w:rPr>
      <w:sz w:val="24"/>
      <w:szCs w:val="24"/>
    </w:rPr>
  </w:style>
  <w:style w:type="paragraph" w:styleId="ac">
    <w:name w:val="footer"/>
    <w:basedOn w:val="a"/>
    <w:link w:val="ad"/>
    <w:uiPriority w:val="99"/>
    <w:rsid w:val="00CB1166"/>
    <w:pPr>
      <w:tabs>
        <w:tab w:val="center" w:pos="4536"/>
        <w:tab w:val="right" w:pos="9072"/>
      </w:tabs>
    </w:pPr>
  </w:style>
  <w:style w:type="character" w:customStyle="1" w:styleId="ad">
    <w:name w:val="Долен колонтитул Знак"/>
    <w:basedOn w:val="a0"/>
    <w:link w:val="ac"/>
    <w:uiPriority w:val="99"/>
    <w:rsid w:val="00CB1166"/>
    <w:rPr>
      <w:sz w:val="24"/>
      <w:szCs w:val="24"/>
    </w:rPr>
  </w:style>
  <w:style w:type="character" w:styleId="ae">
    <w:name w:val="Hyperlink"/>
    <w:basedOn w:val="a0"/>
    <w:uiPriority w:val="99"/>
    <w:unhideWhenUsed/>
    <w:rsid w:val="00CB1166"/>
    <w:rPr>
      <w:color w:val="0000FF"/>
      <w:u w:val="single"/>
    </w:rPr>
  </w:style>
  <w:style w:type="character" w:styleId="af">
    <w:name w:val="FollowedHyperlink"/>
    <w:basedOn w:val="a0"/>
    <w:uiPriority w:val="99"/>
    <w:unhideWhenUsed/>
    <w:rsid w:val="00CB1166"/>
    <w:rPr>
      <w:color w:val="800080"/>
      <w:u w:val="single"/>
    </w:rPr>
  </w:style>
  <w:style w:type="paragraph" w:customStyle="1" w:styleId="msonormal0">
    <w:name w:val="msonormal"/>
    <w:basedOn w:val="a"/>
    <w:uiPriority w:val="99"/>
    <w:rsid w:val="00CB1166"/>
    <w:pPr>
      <w:spacing w:before="100" w:beforeAutospacing="1" w:after="100" w:afterAutospacing="1"/>
    </w:pPr>
  </w:style>
  <w:style w:type="paragraph" w:customStyle="1" w:styleId="font5">
    <w:name w:val="font5"/>
    <w:basedOn w:val="a"/>
    <w:uiPriority w:val="99"/>
    <w:rsid w:val="00CB1166"/>
    <w:pPr>
      <w:spacing w:before="100" w:beforeAutospacing="1" w:after="100" w:afterAutospacing="1"/>
    </w:pPr>
    <w:rPr>
      <w:sz w:val="40"/>
      <w:szCs w:val="40"/>
    </w:rPr>
  </w:style>
  <w:style w:type="paragraph" w:customStyle="1" w:styleId="font6">
    <w:name w:val="font6"/>
    <w:basedOn w:val="a"/>
    <w:uiPriority w:val="99"/>
    <w:rsid w:val="00CB1166"/>
    <w:pPr>
      <w:spacing w:before="100" w:beforeAutospacing="1" w:after="100" w:afterAutospacing="1"/>
    </w:pPr>
    <w:rPr>
      <w:rFonts w:ascii="Tahoma" w:hAnsi="Tahoma" w:cs="Tahoma"/>
      <w:color w:val="000000"/>
      <w:sz w:val="18"/>
      <w:szCs w:val="18"/>
    </w:rPr>
  </w:style>
  <w:style w:type="paragraph" w:customStyle="1" w:styleId="font7">
    <w:name w:val="font7"/>
    <w:basedOn w:val="a"/>
    <w:uiPriority w:val="99"/>
    <w:rsid w:val="00CB1166"/>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CB1166"/>
    <w:pPr>
      <w:spacing w:before="100" w:beforeAutospacing="1" w:after="100" w:afterAutospacing="1"/>
    </w:pPr>
    <w:rPr>
      <w:color w:val="000000"/>
      <w:sz w:val="40"/>
      <w:szCs w:val="40"/>
    </w:rPr>
  </w:style>
  <w:style w:type="paragraph" w:customStyle="1" w:styleId="xl73">
    <w:name w:val="xl73"/>
    <w:basedOn w:val="a"/>
    <w:uiPriority w:val="99"/>
    <w:rsid w:val="00CB1166"/>
    <w:pPr>
      <w:spacing w:before="100" w:beforeAutospacing="1" w:after="100" w:afterAutospacing="1"/>
      <w:jc w:val="center"/>
      <w:textAlignment w:val="center"/>
    </w:pPr>
    <w:rPr>
      <w:sz w:val="40"/>
      <w:szCs w:val="40"/>
    </w:rPr>
  </w:style>
  <w:style w:type="paragraph" w:customStyle="1" w:styleId="xl74">
    <w:name w:val="xl74"/>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75">
    <w:name w:val="xl75"/>
    <w:basedOn w:val="a"/>
    <w:uiPriority w:val="99"/>
    <w:rsid w:val="00CB1166"/>
    <w:pPr>
      <w:spacing w:before="100" w:beforeAutospacing="1" w:after="100" w:afterAutospacing="1"/>
      <w:jc w:val="center"/>
      <w:textAlignment w:val="center"/>
    </w:pPr>
    <w:rPr>
      <w:sz w:val="40"/>
      <w:szCs w:val="40"/>
    </w:rPr>
  </w:style>
  <w:style w:type="paragraph" w:customStyle="1" w:styleId="xl76">
    <w:name w:val="xl76"/>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rPr>
  </w:style>
  <w:style w:type="paragraph" w:customStyle="1" w:styleId="xl77">
    <w:name w:val="xl77"/>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78">
    <w:name w:val="xl78"/>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79">
    <w:name w:val="xl79"/>
    <w:basedOn w:val="a"/>
    <w:uiPriority w:val="99"/>
    <w:rsid w:val="00CB1166"/>
    <w:pPr>
      <w:shd w:val="clear" w:color="000000" w:fill="FFFFFF"/>
      <w:spacing w:before="100" w:beforeAutospacing="1" w:after="100" w:afterAutospacing="1"/>
      <w:jc w:val="center"/>
      <w:textAlignment w:val="center"/>
    </w:pPr>
    <w:rPr>
      <w:color w:val="0000FF"/>
      <w:sz w:val="40"/>
      <w:szCs w:val="40"/>
    </w:rPr>
  </w:style>
  <w:style w:type="paragraph" w:customStyle="1" w:styleId="xl80">
    <w:name w:val="xl80"/>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1">
    <w:name w:val="xl8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2">
    <w:name w:val="xl82"/>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83">
    <w:name w:val="xl8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4">
    <w:name w:val="xl84"/>
    <w:basedOn w:val="a"/>
    <w:uiPriority w:val="99"/>
    <w:rsid w:val="00CB1166"/>
    <w:pPr>
      <w:spacing w:before="100" w:beforeAutospacing="1" w:after="100" w:afterAutospacing="1"/>
      <w:jc w:val="center"/>
      <w:textAlignment w:val="center"/>
    </w:pPr>
    <w:rPr>
      <w:sz w:val="40"/>
      <w:szCs w:val="40"/>
    </w:rPr>
  </w:style>
  <w:style w:type="paragraph" w:customStyle="1" w:styleId="xl85">
    <w:name w:val="xl85"/>
    <w:basedOn w:val="a"/>
    <w:uiPriority w:val="99"/>
    <w:rsid w:val="00CB1166"/>
    <w:pPr>
      <w:shd w:val="clear" w:color="000000" w:fill="FFFFFF"/>
      <w:spacing w:before="100" w:beforeAutospacing="1" w:after="100" w:afterAutospacing="1"/>
      <w:jc w:val="center"/>
      <w:textAlignment w:val="center"/>
    </w:pPr>
    <w:rPr>
      <w:sz w:val="40"/>
      <w:szCs w:val="40"/>
    </w:rPr>
  </w:style>
  <w:style w:type="paragraph" w:customStyle="1" w:styleId="xl86">
    <w:name w:val="xl86"/>
    <w:basedOn w:val="a"/>
    <w:uiPriority w:val="99"/>
    <w:rsid w:val="00CB1166"/>
    <w:pPr>
      <w:shd w:val="clear" w:color="000000" w:fill="FFFFFF"/>
      <w:spacing w:before="100" w:beforeAutospacing="1" w:after="100" w:afterAutospacing="1"/>
      <w:jc w:val="center"/>
      <w:textAlignment w:val="center"/>
    </w:pPr>
    <w:rPr>
      <w:sz w:val="40"/>
      <w:szCs w:val="40"/>
    </w:rPr>
  </w:style>
  <w:style w:type="paragraph" w:customStyle="1" w:styleId="xl87">
    <w:name w:val="xl87"/>
    <w:basedOn w:val="a"/>
    <w:uiPriority w:val="99"/>
    <w:rsid w:val="00CB1166"/>
    <w:pPr>
      <w:spacing w:before="100" w:beforeAutospacing="1" w:after="100" w:afterAutospacing="1"/>
      <w:jc w:val="center"/>
      <w:textAlignment w:val="center"/>
    </w:pPr>
  </w:style>
  <w:style w:type="paragraph" w:customStyle="1" w:styleId="xl88">
    <w:name w:val="xl88"/>
    <w:basedOn w:val="a"/>
    <w:uiPriority w:val="99"/>
    <w:rsid w:val="00CB1166"/>
    <w:pPr>
      <w:shd w:val="clear" w:color="000000" w:fill="FFFFFF"/>
      <w:spacing w:before="100" w:beforeAutospacing="1" w:after="100" w:afterAutospacing="1"/>
      <w:jc w:val="center"/>
      <w:textAlignment w:val="center"/>
    </w:pPr>
  </w:style>
  <w:style w:type="paragraph" w:customStyle="1" w:styleId="xl89">
    <w:name w:val="xl89"/>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0">
    <w:name w:val="xl90"/>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rPr>
  </w:style>
  <w:style w:type="paragraph" w:customStyle="1" w:styleId="xl91">
    <w:name w:val="xl9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2">
    <w:name w:val="xl92"/>
    <w:basedOn w:val="a"/>
    <w:uiPriority w:val="99"/>
    <w:rsid w:val="00CB1166"/>
    <w:pPr>
      <w:spacing w:before="100" w:beforeAutospacing="1" w:after="100" w:afterAutospacing="1"/>
      <w:textAlignment w:val="center"/>
    </w:pPr>
  </w:style>
  <w:style w:type="paragraph" w:customStyle="1" w:styleId="xl93">
    <w:name w:val="xl9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4">
    <w:name w:val="xl94"/>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rPr>
  </w:style>
  <w:style w:type="paragraph" w:customStyle="1" w:styleId="xl95">
    <w:name w:val="xl95"/>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96">
    <w:name w:val="xl96"/>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97">
    <w:name w:val="xl97"/>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98">
    <w:name w:val="xl98"/>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rPr>
  </w:style>
  <w:style w:type="paragraph" w:customStyle="1" w:styleId="xl99">
    <w:name w:val="xl99"/>
    <w:basedOn w:val="a"/>
    <w:uiPriority w:val="99"/>
    <w:rsid w:val="00CB1166"/>
    <w:pPr>
      <w:spacing w:before="100" w:beforeAutospacing="1" w:after="100" w:afterAutospacing="1"/>
      <w:jc w:val="center"/>
      <w:textAlignment w:val="center"/>
    </w:pPr>
    <w:rPr>
      <w:color w:val="FF0000"/>
      <w:sz w:val="40"/>
      <w:szCs w:val="40"/>
    </w:rPr>
  </w:style>
  <w:style w:type="paragraph" w:customStyle="1" w:styleId="xl100">
    <w:name w:val="xl100"/>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101">
    <w:name w:val="xl101"/>
    <w:basedOn w:val="a"/>
    <w:uiPriority w:val="99"/>
    <w:rsid w:val="00CB1166"/>
    <w:pPr>
      <w:spacing w:before="100" w:beforeAutospacing="1" w:after="100" w:afterAutospacing="1"/>
      <w:jc w:val="center"/>
      <w:textAlignment w:val="center"/>
    </w:pPr>
    <w:rPr>
      <w:color w:val="FF0000"/>
    </w:rPr>
  </w:style>
  <w:style w:type="paragraph" w:customStyle="1" w:styleId="xl102">
    <w:name w:val="xl102"/>
    <w:basedOn w:val="a"/>
    <w:uiPriority w:val="99"/>
    <w:rsid w:val="00CB1166"/>
    <w:pPr>
      <w:shd w:val="clear" w:color="000000" w:fill="FFFFFF"/>
      <w:spacing w:before="100" w:beforeAutospacing="1" w:after="100" w:afterAutospacing="1"/>
      <w:jc w:val="center"/>
      <w:textAlignment w:val="center"/>
    </w:pPr>
    <w:rPr>
      <w:color w:val="FF0000"/>
    </w:rPr>
  </w:style>
  <w:style w:type="paragraph" w:customStyle="1" w:styleId="xl103">
    <w:name w:val="xl10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40"/>
      <w:szCs w:val="40"/>
    </w:rPr>
  </w:style>
  <w:style w:type="paragraph" w:customStyle="1" w:styleId="xl104">
    <w:name w:val="xl104"/>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40"/>
      <w:szCs w:val="40"/>
    </w:rPr>
  </w:style>
  <w:style w:type="paragraph" w:customStyle="1" w:styleId="xl105">
    <w:name w:val="xl105"/>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40"/>
      <w:szCs w:val="40"/>
    </w:rPr>
  </w:style>
  <w:style w:type="paragraph" w:customStyle="1" w:styleId="xl106">
    <w:name w:val="xl106"/>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40"/>
      <w:szCs w:val="40"/>
    </w:rPr>
  </w:style>
  <w:style w:type="paragraph" w:customStyle="1" w:styleId="xl107">
    <w:name w:val="xl107"/>
    <w:basedOn w:val="a"/>
    <w:uiPriority w:val="99"/>
    <w:rsid w:val="00CB1166"/>
    <w:pPr>
      <w:shd w:val="clear" w:color="000000" w:fill="FFFFFF"/>
      <w:spacing w:before="100" w:beforeAutospacing="1" w:after="100" w:afterAutospacing="1"/>
      <w:textAlignment w:val="center"/>
    </w:pPr>
  </w:style>
  <w:style w:type="paragraph" w:customStyle="1" w:styleId="xl108">
    <w:name w:val="xl108"/>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109">
    <w:name w:val="xl109"/>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110">
    <w:name w:val="xl110"/>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111">
    <w:name w:val="xl111"/>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40"/>
      <w:szCs w:val="40"/>
    </w:rPr>
  </w:style>
  <w:style w:type="table" w:styleId="af0">
    <w:name w:val="Table Grid"/>
    <w:basedOn w:val="a1"/>
    <w:rsid w:val="00CB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
    <w:uiPriority w:val="99"/>
    <w:rsid w:val="00CB1166"/>
    <w:pPr>
      <w:pBdr>
        <w:top w:val="single" w:sz="8" w:space="0" w:color="auto"/>
        <w:left w:val="single" w:sz="4" w:space="0" w:color="auto"/>
      </w:pBdr>
      <w:shd w:val="clear" w:color="000000" w:fill="FFFFFF"/>
      <w:spacing w:before="100" w:beforeAutospacing="1" w:after="100" w:afterAutospacing="1"/>
      <w:jc w:val="center"/>
      <w:textAlignment w:val="center"/>
    </w:pPr>
    <w:rPr>
      <w:b/>
      <w:bCs/>
      <w:sz w:val="40"/>
      <w:szCs w:val="40"/>
    </w:rPr>
  </w:style>
  <w:style w:type="paragraph" w:customStyle="1" w:styleId="xl113">
    <w:name w:val="xl113"/>
    <w:basedOn w:val="a"/>
    <w:uiPriority w:val="99"/>
    <w:rsid w:val="00CB1166"/>
    <w:pPr>
      <w:pBdr>
        <w:top w:val="single" w:sz="8" w:space="0" w:color="auto"/>
      </w:pBdr>
      <w:shd w:val="clear" w:color="000000" w:fill="FFFFFF"/>
      <w:spacing w:before="100" w:beforeAutospacing="1" w:after="100" w:afterAutospacing="1"/>
      <w:jc w:val="center"/>
      <w:textAlignment w:val="center"/>
    </w:pPr>
    <w:rPr>
      <w:b/>
      <w:bCs/>
      <w:sz w:val="40"/>
      <w:szCs w:val="40"/>
    </w:rPr>
  </w:style>
  <w:style w:type="paragraph" w:customStyle="1" w:styleId="xl114">
    <w:name w:val="xl114"/>
    <w:basedOn w:val="a"/>
    <w:uiPriority w:val="99"/>
    <w:rsid w:val="00CB1166"/>
    <w:pPr>
      <w:pBdr>
        <w:top w:val="single" w:sz="8" w:space="0" w:color="auto"/>
        <w:right w:val="single" w:sz="4" w:space="0" w:color="auto"/>
      </w:pBdr>
      <w:shd w:val="clear" w:color="000000" w:fill="FFFFFF"/>
      <w:spacing w:before="100" w:beforeAutospacing="1" w:after="100" w:afterAutospacing="1"/>
      <w:jc w:val="center"/>
      <w:textAlignment w:val="center"/>
    </w:pPr>
    <w:rPr>
      <w:b/>
      <w:bCs/>
      <w:sz w:val="40"/>
      <w:szCs w:val="40"/>
    </w:rPr>
  </w:style>
  <w:style w:type="paragraph" w:customStyle="1" w:styleId="xl115">
    <w:name w:val="xl115"/>
    <w:basedOn w:val="a"/>
    <w:uiPriority w:val="99"/>
    <w:rsid w:val="00CB1166"/>
    <w:pPr>
      <w:pBdr>
        <w:top w:val="single" w:sz="8" w:space="0" w:color="auto"/>
        <w:left w:val="single" w:sz="8" w:space="0" w:color="auto"/>
        <w:bottom w:val="single" w:sz="8" w:space="0" w:color="auto"/>
      </w:pBdr>
      <w:spacing w:before="100" w:beforeAutospacing="1" w:after="100" w:afterAutospacing="1"/>
      <w:jc w:val="center"/>
      <w:textAlignment w:val="center"/>
    </w:pPr>
    <w:rPr>
      <w:b/>
      <w:bCs/>
      <w:sz w:val="36"/>
      <w:szCs w:val="36"/>
    </w:rPr>
  </w:style>
  <w:style w:type="paragraph" w:customStyle="1" w:styleId="xl116">
    <w:name w:val="xl116"/>
    <w:basedOn w:val="a"/>
    <w:uiPriority w:val="99"/>
    <w:rsid w:val="00CB1166"/>
    <w:pPr>
      <w:pBdr>
        <w:top w:val="single" w:sz="8" w:space="0" w:color="auto"/>
        <w:bottom w:val="single" w:sz="8" w:space="0" w:color="auto"/>
      </w:pBdr>
      <w:spacing w:before="100" w:beforeAutospacing="1" w:after="100" w:afterAutospacing="1"/>
      <w:jc w:val="center"/>
      <w:textAlignment w:val="center"/>
    </w:pPr>
    <w:rPr>
      <w:b/>
      <w:bCs/>
      <w:sz w:val="36"/>
      <w:szCs w:val="36"/>
    </w:rPr>
  </w:style>
  <w:style w:type="paragraph" w:customStyle="1" w:styleId="xl117">
    <w:name w:val="xl117"/>
    <w:basedOn w:val="a"/>
    <w:uiPriority w:val="99"/>
    <w:rsid w:val="00CB116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71">
    <w:name w:val="xl7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2">
    <w:name w:val="xl72"/>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8">
    <w:name w:val="xl118"/>
    <w:basedOn w:val="a"/>
    <w:uiPriority w:val="99"/>
    <w:rsid w:val="00CB1166"/>
    <w:pPr>
      <w:pBdr>
        <w:left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9">
    <w:name w:val="xl119"/>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20">
    <w:name w:val="xl120"/>
    <w:basedOn w:val="a"/>
    <w:uiPriority w:val="99"/>
    <w:rsid w:val="00CB1166"/>
    <w:pPr>
      <w:pBdr>
        <w:left w:val="single" w:sz="8"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1">
    <w:name w:val="xl121"/>
    <w:basedOn w:val="a"/>
    <w:uiPriority w:val="99"/>
    <w:rsid w:val="00CB1166"/>
    <w:pPr>
      <w:pBdr>
        <w:lef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2">
    <w:name w:val="xl122"/>
    <w:basedOn w:val="a"/>
    <w:uiPriority w:val="99"/>
    <w:rsid w:val="00CB1166"/>
    <w:pPr>
      <w:pBdr>
        <w:left w:val="single" w:sz="8" w:space="0" w:color="auto"/>
        <w:right w:val="single" w:sz="8"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3">
    <w:name w:val="xl123"/>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24">
    <w:name w:val="xl124"/>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styleId="af1">
    <w:name w:val="footnote text"/>
    <w:basedOn w:val="a"/>
    <w:link w:val="af2"/>
    <w:uiPriority w:val="99"/>
    <w:unhideWhenUsed/>
    <w:rsid w:val="00CB1166"/>
    <w:rPr>
      <w:sz w:val="20"/>
      <w:szCs w:val="20"/>
    </w:rPr>
  </w:style>
  <w:style w:type="character" w:customStyle="1" w:styleId="af2">
    <w:name w:val="Текст под линия Знак"/>
    <w:basedOn w:val="a0"/>
    <w:link w:val="af1"/>
    <w:uiPriority w:val="99"/>
    <w:rsid w:val="00CB1166"/>
  </w:style>
  <w:style w:type="character" w:styleId="af3">
    <w:name w:val="footnote reference"/>
    <w:basedOn w:val="a0"/>
    <w:unhideWhenUsed/>
    <w:rsid w:val="00CB11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0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uiPriority w:val="99"/>
    <w:rsid w:val="00242D5C"/>
    <w:pPr>
      <w:tabs>
        <w:tab w:val="left" w:pos="709"/>
      </w:tabs>
    </w:pPr>
    <w:rPr>
      <w:rFonts w:ascii="Tahoma" w:hAnsi="Tahoma" w:cs="Tahoma"/>
      <w:lang w:val="pl-PL" w:eastAsia="pl-PL"/>
    </w:rPr>
  </w:style>
  <w:style w:type="paragraph" w:customStyle="1" w:styleId="CharChar">
    <w:name w:val="Char Char Знак Знак"/>
    <w:basedOn w:val="a"/>
    <w:uiPriority w:val="99"/>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uiPriority w:val="99"/>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uiPriority w:val="99"/>
    <w:rsid w:val="00CC5C4B"/>
    <w:pPr>
      <w:tabs>
        <w:tab w:val="left" w:pos="709"/>
      </w:tabs>
    </w:pPr>
    <w:rPr>
      <w:rFonts w:ascii="Tahoma" w:hAnsi="Tahoma" w:cs="Tahoma"/>
      <w:lang w:val="pl-PL" w:eastAsia="pl-PL"/>
    </w:rPr>
  </w:style>
  <w:style w:type="paragraph" w:styleId="a4">
    <w:name w:val="Balloon Text"/>
    <w:basedOn w:val="a"/>
    <w:link w:val="a5"/>
    <w:uiPriority w:val="99"/>
    <w:rsid w:val="00485140"/>
    <w:rPr>
      <w:rFonts w:ascii="Tahoma" w:hAnsi="Tahoma" w:cs="Tahoma"/>
      <w:sz w:val="16"/>
      <w:szCs w:val="16"/>
    </w:rPr>
  </w:style>
  <w:style w:type="character" w:customStyle="1" w:styleId="a5">
    <w:name w:val="Изнесен текст Знак"/>
    <w:link w:val="a4"/>
    <w:uiPriority w:val="99"/>
    <w:rsid w:val="00485140"/>
    <w:rPr>
      <w:rFonts w:ascii="Tahoma" w:hAnsi="Tahoma" w:cs="Tahoma"/>
      <w:sz w:val="16"/>
      <w:szCs w:val="16"/>
    </w:rPr>
  </w:style>
  <w:style w:type="paragraph" w:customStyle="1" w:styleId="Default">
    <w:name w:val="Default"/>
    <w:rsid w:val="00030974"/>
    <w:pPr>
      <w:autoSpaceDE w:val="0"/>
      <w:autoSpaceDN w:val="0"/>
      <w:adjustRightInd w:val="0"/>
    </w:pPr>
    <w:rPr>
      <w:color w:val="000000"/>
      <w:sz w:val="24"/>
      <w:szCs w:val="24"/>
    </w:rPr>
  </w:style>
  <w:style w:type="character" w:customStyle="1" w:styleId="Bodytext4">
    <w:name w:val="Body text (4)_"/>
    <w:basedOn w:val="a0"/>
    <w:link w:val="Bodytext40"/>
    <w:rsid w:val="00064C74"/>
    <w:rPr>
      <w:shd w:val="clear" w:color="auto" w:fill="FFFFFF"/>
    </w:rPr>
  </w:style>
  <w:style w:type="character" w:customStyle="1" w:styleId="Bodytext4Bold">
    <w:name w:val="Body text (4) + Bold"/>
    <w:basedOn w:val="Bodytext4"/>
    <w:rsid w:val="00064C74"/>
    <w:rPr>
      <w:b/>
      <w:bCs/>
      <w:color w:val="000000"/>
      <w:spacing w:val="0"/>
      <w:w w:val="100"/>
      <w:position w:val="0"/>
      <w:u w:val="single"/>
      <w:shd w:val="clear" w:color="auto" w:fill="FFFFFF"/>
      <w:lang w:val="bg-BG" w:eastAsia="bg-BG" w:bidi="bg-BG"/>
    </w:rPr>
  </w:style>
  <w:style w:type="paragraph" w:customStyle="1" w:styleId="Bodytext40">
    <w:name w:val="Body text (4)"/>
    <w:basedOn w:val="a"/>
    <w:link w:val="Bodytext4"/>
    <w:rsid w:val="00064C74"/>
    <w:pPr>
      <w:widowControl w:val="0"/>
      <w:shd w:val="clear" w:color="auto" w:fill="FFFFFF"/>
      <w:spacing w:before="420" w:after="120" w:line="298" w:lineRule="exact"/>
      <w:jc w:val="both"/>
    </w:pPr>
    <w:rPr>
      <w:sz w:val="20"/>
      <w:szCs w:val="20"/>
    </w:rPr>
  </w:style>
  <w:style w:type="paragraph" w:styleId="a6">
    <w:name w:val="List Paragraph"/>
    <w:basedOn w:val="a"/>
    <w:uiPriority w:val="34"/>
    <w:qFormat/>
    <w:rsid w:val="005C3BD7"/>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Strong"/>
    <w:uiPriority w:val="22"/>
    <w:qFormat/>
    <w:rsid w:val="00CB1166"/>
    <w:rPr>
      <w:rFonts w:cs="Times New Roman"/>
      <w:b/>
    </w:rPr>
  </w:style>
  <w:style w:type="paragraph" w:styleId="a8">
    <w:name w:val="Body Text"/>
    <w:basedOn w:val="a"/>
    <w:link w:val="a9"/>
    <w:uiPriority w:val="99"/>
    <w:unhideWhenUsed/>
    <w:rsid w:val="00CB1166"/>
    <w:pPr>
      <w:tabs>
        <w:tab w:val="left" w:pos="7020"/>
      </w:tabs>
      <w:jc w:val="both"/>
    </w:pPr>
    <w:rPr>
      <w:b/>
      <w:bCs/>
      <w:i/>
      <w:iCs/>
      <w:sz w:val="28"/>
      <w:szCs w:val="28"/>
    </w:rPr>
  </w:style>
  <w:style w:type="character" w:customStyle="1" w:styleId="a9">
    <w:name w:val="Основен текст Знак"/>
    <w:basedOn w:val="a0"/>
    <w:link w:val="a8"/>
    <w:uiPriority w:val="99"/>
    <w:rsid w:val="00CB1166"/>
    <w:rPr>
      <w:b/>
      <w:bCs/>
      <w:i/>
      <w:iCs/>
      <w:sz w:val="28"/>
      <w:szCs w:val="28"/>
    </w:rPr>
  </w:style>
  <w:style w:type="paragraph" w:customStyle="1" w:styleId="CharChar1CharChar">
    <w:name w:val="Char Char1 Char Char"/>
    <w:basedOn w:val="a"/>
    <w:uiPriority w:val="99"/>
    <w:rsid w:val="00CB1166"/>
    <w:pPr>
      <w:tabs>
        <w:tab w:val="left" w:pos="709"/>
      </w:tabs>
    </w:pPr>
    <w:rPr>
      <w:rFonts w:ascii="Tahoma" w:hAnsi="Tahoma" w:cs="Tahoma"/>
      <w:lang w:val="pl-PL" w:eastAsia="pl-PL"/>
    </w:rPr>
  </w:style>
  <w:style w:type="paragraph" w:styleId="aa">
    <w:name w:val="header"/>
    <w:basedOn w:val="a"/>
    <w:link w:val="ab"/>
    <w:uiPriority w:val="99"/>
    <w:rsid w:val="00CB1166"/>
    <w:pPr>
      <w:tabs>
        <w:tab w:val="center" w:pos="4536"/>
        <w:tab w:val="right" w:pos="9072"/>
      </w:tabs>
    </w:pPr>
  </w:style>
  <w:style w:type="character" w:customStyle="1" w:styleId="ab">
    <w:name w:val="Горен колонтитул Знак"/>
    <w:basedOn w:val="a0"/>
    <w:link w:val="aa"/>
    <w:uiPriority w:val="99"/>
    <w:rsid w:val="00CB1166"/>
    <w:rPr>
      <w:sz w:val="24"/>
      <w:szCs w:val="24"/>
    </w:rPr>
  </w:style>
  <w:style w:type="paragraph" w:styleId="ac">
    <w:name w:val="footer"/>
    <w:basedOn w:val="a"/>
    <w:link w:val="ad"/>
    <w:uiPriority w:val="99"/>
    <w:rsid w:val="00CB1166"/>
    <w:pPr>
      <w:tabs>
        <w:tab w:val="center" w:pos="4536"/>
        <w:tab w:val="right" w:pos="9072"/>
      </w:tabs>
    </w:pPr>
  </w:style>
  <w:style w:type="character" w:customStyle="1" w:styleId="ad">
    <w:name w:val="Долен колонтитул Знак"/>
    <w:basedOn w:val="a0"/>
    <w:link w:val="ac"/>
    <w:uiPriority w:val="99"/>
    <w:rsid w:val="00CB1166"/>
    <w:rPr>
      <w:sz w:val="24"/>
      <w:szCs w:val="24"/>
    </w:rPr>
  </w:style>
  <w:style w:type="character" w:styleId="ae">
    <w:name w:val="Hyperlink"/>
    <w:basedOn w:val="a0"/>
    <w:uiPriority w:val="99"/>
    <w:unhideWhenUsed/>
    <w:rsid w:val="00CB1166"/>
    <w:rPr>
      <w:color w:val="0000FF"/>
      <w:u w:val="single"/>
    </w:rPr>
  </w:style>
  <w:style w:type="character" w:styleId="af">
    <w:name w:val="FollowedHyperlink"/>
    <w:basedOn w:val="a0"/>
    <w:uiPriority w:val="99"/>
    <w:unhideWhenUsed/>
    <w:rsid w:val="00CB1166"/>
    <w:rPr>
      <w:color w:val="800080"/>
      <w:u w:val="single"/>
    </w:rPr>
  </w:style>
  <w:style w:type="paragraph" w:customStyle="1" w:styleId="msonormal0">
    <w:name w:val="msonormal"/>
    <w:basedOn w:val="a"/>
    <w:uiPriority w:val="99"/>
    <w:rsid w:val="00CB1166"/>
    <w:pPr>
      <w:spacing w:before="100" w:beforeAutospacing="1" w:after="100" w:afterAutospacing="1"/>
    </w:pPr>
  </w:style>
  <w:style w:type="paragraph" w:customStyle="1" w:styleId="font5">
    <w:name w:val="font5"/>
    <w:basedOn w:val="a"/>
    <w:uiPriority w:val="99"/>
    <w:rsid w:val="00CB1166"/>
    <w:pPr>
      <w:spacing w:before="100" w:beforeAutospacing="1" w:after="100" w:afterAutospacing="1"/>
    </w:pPr>
    <w:rPr>
      <w:sz w:val="40"/>
      <w:szCs w:val="40"/>
    </w:rPr>
  </w:style>
  <w:style w:type="paragraph" w:customStyle="1" w:styleId="font6">
    <w:name w:val="font6"/>
    <w:basedOn w:val="a"/>
    <w:uiPriority w:val="99"/>
    <w:rsid w:val="00CB1166"/>
    <w:pPr>
      <w:spacing w:before="100" w:beforeAutospacing="1" w:after="100" w:afterAutospacing="1"/>
    </w:pPr>
    <w:rPr>
      <w:rFonts w:ascii="Tahoma" w:hAnsi="Tahoma" w:cs="Tahoma"/>
      <w:color w:val="000000"/>
      <w:sz w:val="18"/>
      <w:szCs w:val="18"/>
    </w:rPr>
  </w:style>
  <w:style w:type="paragraph" w:customStyle="1" w:styleId="font7">
    <w:name w:val="font7"/>
    <w:basedOn w:val="a"/>
    <w:uiPriority w:val="99"/>
    <w:rsid w:val="00CB1166"/>
    <w:pPr>
      <w:spacing w:before="100" w:beforeAutospacing="1" w:after="100" w:afterAutospacing="1"/>
    </w:pPr>
    <w:rPr>
      <w:rFonts w:ascii="Tahoma" w:hAnsi="Tahoma" w:cs="Tahoma"/>
      <w:b/>
      <w:bCs/>
      <w:color w:val="000000"/>
      <w:sz w:val="18"/>
      <w:szCs w:val="18"/>
    </w:rPr>
  </w:style>
  <w:style w:type="paragraph" w:customStyle="1" w:styleId="font8">
    <w:name w:val="font8"/>
    <w:basedOn w:val="a"/>
    <w:uiPriority w:val="99"/>
    <w:rsid w:val="00CB1166"/>
    <w:pPr>
      <w:spacing w:before="100" w:beforeAutospacing="1" w:after="100" w:afterAutospacing="1"/>
    </w:pPr>
    <w:rPr>
      <w:color w:val="000000"/>
      <w:sz w:val="40"/>
      <w:szCs w:val="40"/>
    </w:rPr>
  </w:style>
  <w:style w:type="paragraph" w:customStyle="1" w:styleId="xl73">
    <w:name w:val="xl73"/>
    <w:basedOn w:val="a"/>
    <w:uiPriority w:val="99"/>
    <w:rsid w:val="00CB1166"/>
    <w:pPr>
      <w:spacing w:before="100" w:beforeAutospacing="1" w:after="100" w:afterAutospacing="1"/>
      <w:jc w:val="center"/>
      <w:textAlignment w:val="center"/>
    </w:pPr>
    <w:rPr>
      <w:sz w:val="40"/>
      <w:szCs w:val="40"/>
    </w:rPr>
  </w:style>
  <w:style w:type="paragraph" w:customStyle="1" w:styleId="xl74">
    <w:name w:val="xl74"/>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75">
    <w:name w:val="xl75"/>
    <w:basedOn w:val="a"/>
    <w:uiPriority w:val="99"/>
    <w:rsid w:val="00CB1166"/>
    <w:pPr>
      <w:spacing w:before="100" w:beforeAutospacing="1" w:after="100" w:afterAutospacing="1"/>
      <w:jc w:val="center"/>
      <w:textAlignment w:val="center"/>
    </w:pPr>
    <w:rPr>
      <w:sz w:val="40"/>
      <w:szCs w:val="40"/>
    </w:rPr>
  </w:style>
  <w:style w:type="paragraph" w:customStyle="1" w:styleId="xl76">
    <w:name w:val="xl76"/>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rPr>
  </w:style>
  <w:style w:type="paragraph" w:customStyle="1" w:styleId="xl77">
    <w:name w:val="xl77"/>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78">
    <w:name w:val="xl78"/>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79">
    <w:name w:val="xl79"/>
    <w:basedOn w:val="a"/>
    <w:uiPriority w:val="99"/>
    <w:rsid w:val="00CB1166"/>
    <w:pPr>
      <w:shd w:val="clear" w:color="000000" w:fill="FFFFFF"/>
      <w:spacing w:before="100" w:beforeAutospacing="1" w:after="100" w:afterAutospacing="1"/>
      <w:jc w:val="center"/>
      <w:textAlignment w:val="center"/>
    </w:pPr>
    <w:rPr>
      <w:color w:val="0000FF"/>
      <w:sz w:val="40"/>
      <w:szCs w:val="40"/>
    </w:rPr>
  </w:style>
  <w:style w:type="paragraph" w:customStyle="1" w:styleId="xl80">
    <w:name w:val="xl80"/>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1">
    <w:name w:val="xl8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2">
    <w:name w:val="xl82"/>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83">
    <w:name w:val="xl8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84">
    <w:name w:val="xl84"/>
    <w:basedOn w:val="a"/>
    <w:uiPriority w:val="99"/>
    <w:rsid w:val="00CB1166"/>
    <w:pPr>
      <w:spacing w:before="100" w:beforeAutospacing="1" w:after="100" w:afterAutospacing="1"/>
      <w:jc w:val="center"/>
      <w:textAlignment w:val="center"/>
    </w:pPr>
    <w:rPr>
      <w:sz w:val="40"/>
      <w:szCs w:val="40"/>
    </w:rPr>
  </w:style>
  <w:style w:type="paragraph" w:customStyle="1" w:styleId="xl85">
    <w:name w:val="xl85"/>
    <w:basedOn w:val="a"/>
    <w:uiPriority w:val="99"/>
    <w:rsid w:val="00CB1166"/>
    <w:pPr>
      <w:shd w:val="clear" w:color="000000" w:fill="FFFFFF"/>
      <w:spacing w:before="100" w:beforeAutospacing="1" w:after="100" w:afterAutospacing="1"/>
      <w:jc w:val="center"/>
      <w:textAlignment w:val="center"/>
    </w:pPr>
    <w:rPr>
      <w:sz w:val="40"/>
      <w:szCs w:val="40"/>
    </w:rPr>
  </w:style>
  <w:style w:type="paragraph" w:customStyle="1" w:styleId="xl86">
    <w:name w:val="xl86"/>
    <w:basedOn w:val="a"/>
    <w:uiPriority w:val="99"/>
    <w:rsid w:val="00CB1166"/>
    <w:pPr>
      <w:shd w:val="clear" w:color="000000" w:fill="FFFFFF"/>
      <w:spacing w:before="100" w:beforeAutospacing="1" w:after="100" w:afterAutospacing="1"/>
      <w:jc w:val="center"/>
      <w:textAlignment w:val="center"/>
    </w:pPr>
    <w:rPr>
      <w:sz w:val="40"/>
      <w:szCs w:val="40"/>
    </w:rPr>
  </w:style>
  <w:style w:type="paragraph" w:customStyle="1" w:styleId="xl87">
    <w:name w:val="xl87"/>
    <w:basedOn w:val="a"/>
    <w:uiPriority w:val="99"/>
    <w:rsid w:val="00CB1166"/>
    <w:pPr>
      <w:spacing w:before="100" w:beforeAutospacing="1" w:after="100" w:afterAutospacing="1"/>
      <w:jc w:val="center"/>
      <w:textAlignment w:val="center"/>
    </w:pPr>
  </w:style>
  <w:style w:type="paragraph" w:customStyle="1" w:styleId="xl88">
    <w:name w:val="xl88"/>
    <w:basedOn w:val="a"/>
    <w:uiPriority w:val="99"/>
    <w:rsid w:val="00CB1166"/>
    <w:pPr>
      <w:shd w:val="clear" w:color="000000" w:fill="FFFFFF"/>
      <w:spacing w:before="100" w:beforeAutospacing="1" w:after="100" w:afterAutospacing="1"/>
      <w:jc w:val="center"/>
      <w:textAlignment w:val="center"/>
    </w:pPr>
  </w:style>
  <w:style w:type="paragraph" w:customStyle="1" w:styleId="xl89">
    <w:name w:val="xl89"/>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0">
    <w:name w:val="xl90"/>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rPr>
  </w:style>
  <w:style w:type="paragraph" w:customStyle="1" w:styleId="xl91">
    <w:name w:val="xl9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2">
    <w:name w:val="xl92"/>
    <w:basedOn w:val="a"/>
    <w:uiPriority w:val="99"/>
    <w:rsid w:val="00CB1166"/>
    <w:pPr>
      <w:spacing w:before="100" w:beforeAutospacing="1" w:after="100" w:afterAutospacing="1"/>
      <w:textAlignment w:val="center"/>
    </w:pPr>
  </w:style>
  <w:style w:type="paragraph" w:customStyle="1" w:styleId="xl93">
    <w:name w:val="xl9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94">
    <w:name w:val="xl94"/>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rPr>
  </w:style>
  <w:style w:type="paragraph" w:customStyle="1" w:styleId="xl95">
    <w:name w:val="xl95"/>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96">
    <w:name w:val="xl96"/>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97">
    <w:name w:val="xl97"/>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rPr>
  </w:style>
  <w:style w:type="paragraph" w:customStyle="1" w:styleId="xl98">
    <w:name w:val="xl98"/>
    <w:basedOn w:val="a"/>
    <w:uiPriority w:val="99"/>
    <w:rsid w:val="00CB116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rPr>
  </w:style>
  <w:style w:type="paragraph" w:customStyle="1" w:styleId="xl99">
    <w:name w:val="xl99"/>
    <w:basedOn w:val="a"/>
    <w:uiPriority w:val="99"/>
    <w:rsid w:val="00CB1166"/>
    <w:pPr>
      <w:spacing w:before="100" w:beforeAutospacing="1" w:after="100" w:afterAutospacing="1"/>
      <w:jc w:val="center"/>
      <w:textAlignment w:val="center"/>
    </w:pPr>
    <w:rPr>
      <w:color w:val="FF0000"/>
      <w:sz w:val="40"/>
      <w:szCs w:val="40"/>
    </w:rPr>
  </w:style>
  <w:style w:type="paragraph" w:customStyle="1" w:styleId="xl100">
    <w:name w:val="xl100"/>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101">
    <w:name w:val="xl101"/>
    <w:basedOn w:val="a"/>
    <w:uiPriority w:val="99"/>
    <w:rsid w:val="00CB1166"/>
    <w:pPr>
      <w:spacing w:before="100" w:beforeAutospacing="1" w:after="100" w:afterAutospacing="1"/>
      <w:jc w:val="center"/>
      <w:textAlignment w:val="center"/>
    </w:pPr>
    <w:rPr>
      <w:color w:val="FF0000"/>
    </w:rPr>
  </w:style>
  <w:style w:type="paragraph" w:customStyle="1" w:styleId="xl102">
    <w:name w:val="xl102"/>
    <w:basedOn w:val="a"/>
    <w:uiPriority w:val="99"/>
    <w:rsid w:val="00CB1166"/>
    <w:pPr>
      <w:shd w:val="clear" w:color="000000" w:fill="FFFFFF"/>
      <w:spacing w:before="100" w:beforeAutospacing="1" w:after="100" w:afterAutospacing="1"/>
      <w:jc w:val="center"/>
      <w:textAlignment w:val="center"/>
    </w:pPr>
    <w:rPr>
      <w:color w:val="FF0000"/>
    </w:rPr>
  </w:style>
  <w:style w:type="paragraph" w:customStyle="1" w:styleId="xl103">
    <w:name w:val="xl103"/>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40"/>
      <w:szCs w:val="40"/>
    </w:rPr>
  </w:style>
  <w:style w:type="paragraph" w:customStyle="1" w:styleId="xl104">
    <w:name w:val="xl104"/>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40"/>
      <w:szCs w:val="40"/>
    </w:rPr>
  </w:style>
  <w:style w:type="paragraph" w:customStyle="1" w:styleId="xl105">
    <w:name w:val="xl105"/>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40"/>
      <w:szCs w:val="40"/>
    </w:rPr>
  </w:style>
  <w:style w:type="paragraph" w:customStyle="1" w:styleId="xl106">
    <w:name w:val="xl106"/>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40"/>
      <w:szCs w:val="40"/>
    </w:rPr>
  </w:style>
  <w:style w:type="paragraph" w:customStyle="1" w:styleId="xl107">
    <w:name w:val="xl107"/>
    <w:basedOn w:val="a"/>
    <w:uiPriority w:val="99"/>
    <w:rsid w:val="00CB1166"/>
    <w:pPr>
      <w:shd w:val="clear" w:color="000000" w:fill="FFFFFF"/>
      <w:spacing w:before="100" w:beforeAutospacing="1" w:after="100" w:afterAutospacing="1"/>
      <w:textAlignment w:val="center"/>
    </w:pPr>
  </w:style>
  <w:style w:type="paragraph" w:customStyle="1" w:styleId="xl108">
    <w:name w:val="xl108"/>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40"/>
      <w:szCs w:val="40"/>
    </w:rPr>
  </w:style>
  <w:style w:type="paragraph" w:customStyle="1" w:styleId="xl109">
    <w:name w:val="xl109"/>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110">
    <w:name w:val="xl110"/>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40"/>
      <w:szCs w:val="40"/>
    </w:rPr>
  </w:style>
  <w:style w:type="paragraph" w:customStyle="1" w:styleId="xl111">
    <w:name w:val="xl111"/>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40"/>
      <w:szCs w:val="40"/>
    </w:rPr>
  </w:style>
  <w:style w:type="table" w:styleId="af0">
    <w:name w:val="Table Grid"/>
    <w:basedOn w:val="a1"/>
    <w:rsid w:val="00CB1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2">
    <w:name w:val="xl112"/>
    <w:basedOn w:val="a"/>
    <w:uiPriority w:val="99"/>
    <w:rsid w:val="00CB1166"/>
    <w:pPr>
      <w:pBdr>
        <w:top w:val="single" w:sz="8" w:space="0" w:color="auto"/>
        <w:left w:val="single" w:sz="4" w:space="0" w:color="auto"/>
      </w:pBdr>
      <w:shd w:val="clear" w:color="000000" w:fill="FFFFFF"/>
      <w:spacing w:before="100" w:beforeAutospacing="1" w:after="100" w:afterAutospacing="1"/>
      <w:jc w:val="center"/>
      <w:textAlignment w:val="center"/>
    </w:pPr>
    <w:rPr>
      <w:b/>
      <w:bCs/>
      <w:sz w:val="40"/>
      <w:szCs w:val="40"/>
    </w:rPr>
  </w:style>
  <w:style w:type="paragraph" w:customStyle="1" w:styleId="xl113">
    <w:name w:val="xl113"/>
    <w:basedOn w:val="a"/>
    <w:uiPriority w:val="99"/>
    <w:rsid w:val="00CB1166"/>
    <w:pPr>
      <w:pBdr>
        <w:top w:val="single" w:sz="8" w:space="0" w:color="auto"/>
      </w:pBdr>
      <w:shd w:val="clear" w:color="000000" w:fill="FFFFFF"/>
      <w:spacing w:before="100" w:beforeAutospacing="1" w:after="100" w:afterAutospacing="1"/>
      <w:jc w:val="center"/>
      <w:textAlignment w:val="center"/>
    </w:pPr>
    <w:rPr>
      <w:b/>
      <w:bCs/>
      <w:sz w:val="40"/>
      <w:szCs w:val="40"/>
    </w:rPr>
  </w:style>
  <w:style w:type="paragraph" w:customStyle="1" w:styleId="xl114">
    <w:name w:val="xl114"/>
    <w:basedOn w:val="a"/>
    <w:uiPriority w:val="99"/>
    <w:rsid w:val="00CB1166"/>
    <w:pPr>
      <w:pBdr>
        <w:top w:val="single" w:sz="8" w:space="0" w:color="auto"/>
        <w:right w:val="single" w:sz="4" w:space="0" w:color="auto"/>
      </w:pBdr>
      <w:shd w:val="clear" w:color="000000" w:fill="FFFFFF"/>
      <w:spacing w:before="100" w:beforeAutospacing="1" w:after="100" w:afterAutospacing="1"/>
      <w:jc w:val="center"/>
      <w:textAlignment w:val="center"/>
    </w:pPr>
    <w:rPr>
      <w:b/>
      <w:bCs/>
      <w:sz w:val="40"/>
      <w:szCs w:val="40"/>
    </w:rPr>
  </w:style>
  <w:style w:type="paragraph" w:customStyle="1" w:styleId="xl115">
    <w:name w:val="xl115"/>
    <w:basedOn w:val="a"/>
    <w:uiPriority w:val="99"/>
    <w:rsid w:val="00CB1166"/>
    <w:pPr>
      <w:pBdr>
        <w:top w:val="single" w:sz="8" w:space="0" w:color="auto"/>
        <w:left w:val="single" w:sz="8" w:space="0" w:color="auto"/>
        <w:bottom w:val="single" w:sz="8" w:space="0" w:color="auto"/>
      </w:pBdr>
      <w:spacing w:before="100" w:beforeAutospacing="1" w:after="100" w:afterAutospacing="1"/>
      <w:jc w:val="center"/>
      <w:textAlignment w:val="center"/>
    </w:pPr>
    <w:rPr>
      <w:b/>
      <w:bCs/>
      <w:sz w:val="36"/>
      <w:szCs w:val="36"/>
    </w:rPr>
  </w:style>
  <w:style w:type="paragraph" w:customStyle="1" w:styleId="xl116">
    <w:name w:val="xl116"/>
    <w:basedOn w:val="a"/>
    <w:uiPriority w:val="99"/>
    <w:rsid w:val="00CB1166"/>
    <w:pPr>
      <w:pBdr>
        <w:top w:val="single" w:sz="8" w:space="0" w:color="auto"/>
        <w:bottom w:val="single" w:sz="8" w:space="0" w:color="auto"/>
      </w:pBdr>
      <w:spacing w:before="100" w:beforeAutospacing="1" w:after="100" w:afterAutospacing="1"/>
      <w:jc w:val="center"/>
      <w:textAlignment w:val="center"/>
    </w:pPr>
    <w:rPr>
      <w:b/>
      <w:bCs/>
      <w:sz w:val="36"/>
      <w:szCs w:val="36"/>
    </w:rPr>
  </w:style>
  <w:style w:type="paragraph" w:customStyle="1" w:styleId="xl117">
    <w:name w:val="xl117"/>
    <w:basedOn w:val="a"/>
    <w:uiPriority w:val="99"/>
    <w:rsid w:val="00CB116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6"/>
      <w:szCs w:val="36"/>
    </w:rPr>
  </w:style>
  <w:style w:type="paragraph" w:customStyle="1" w:styleId="xl71">
    <w:name w:val="xl71"/>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2">
    <w:name w:val="xl72"/>
    <w:basedOn w:val="a"/>
    <w:uiPriority w:val="99"/>
    <w:rsid w:val="00CB11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8">
    <w:name w:val="xl118"/>
    <w:basedOn w:val="a"/>
    <w:uiPriority w:val="99"/>
    <w:rsid w:val="00CB1166"/>
    <w:pPr>
      <w:pBdr>
        <w:left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9">
    <w:name w:val="xl119"/>
    <w:basedOn w:val="a"/>
    <w:uiPriority w:val="99"/>
    <w:rsid w:val="00CB11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20">
    <w:name w:val="xl120"/>
    <w:basedOn w:val="a"/>
    <w:uiPriority w:val="99"/>
    <w:rsid w:val="00CB1166"/>
    <w:pPr>
      <w:pBdr>
        <w:left w:val="single" w:sz="8"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1">
    <w:name w:val="xl121"/>
    <w:basedOn w:val="a"/>
    <w:uiPriority w:val="99"/>
    <w:rsid w:val="00CB1166"/>
    <w:pPr>
      <w:pBdr>
        <w:lef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2">
    <w:name w:val="xl122"/>
    <w:basedOn w:val="a"/>
    <w:uiPriority w:val="99"/>
    <w:rsid w:val="00CB1166"/>
    <w:pPr>
      <w:pBdr>
        <w:left w:val="single" w:sz="8" w:space="0" w:color="auto"/>
        <w:right w:val="single" w:sz="8"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23">
    <w:name w:val="xl123"/>
    <w:basedOn w:val="a"/>
    <w:uiPriority w:val="99"/>
    <w:rsid w:val="00CB116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24">
    <w:name w:val="xl124"/>
    <w:basedOn w:val="a"/>
    <w:uiPriority w:val="99"/>
    <w:rsid w:val="00CB116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styleId="af1">
    <w:name w:val="footnote text"/>
    <w:basedOn w:val="a"/>
    <w:link w:val="af2"/>
    <w:uiPriority w:val="99"/>
    <w:unhideWhenUsed/>
    <w:rsid w:val="00CB1166"/>
    <w:rPr>
      <w:sz w:val="20"/>
      <w:szCs w:val="20"/>
    </w:rPr>
  </w:style>
  <w:style w:type="character" w:customStyle="1" w:styleId="af2">
    <w:name w:val="Текст под линия Знак"/>
    <w:basedOn w:val="a0"/>
    <w:link w:val="af1"/>
    <w:uiPriority w:val="99"/>
    <w:rsid w:val="00CB1166"/>
  </w:style>
  <w:style w:type="character" w:styleId="af3">
    <w:name w:val="footnote reference"/>
    <w:basedOn w:val="a0"/>
    <w:unhideWhenUsed/>
    <w:rsid w:val="00CB11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04">
      <w:bodyDiv w:val="1"/>
      <w:marLeft w:val="0"/>
      <w:marRight w:val="0"/>
      <w:marTop w:val="0"/>
      <w:marBottom w:val="0"/>
      <w:divBdr>
        <w:top w:val="none" w:sz="0" w:space="0" w:color="auto"/>
        <w:left w:val="none" w:sz="0" w:space="0" w:color="auto"/>
        <w:bottom w:val="none" w:sz="0" w:space="0" w:color="auto"/>
        <w:right w:val="none" w:sz="0" w:space="0" w:color="auto"/>
      </w:divBdr>
    </w:div>
    <w:div w:id="15082208">
      <w:bodyDiv w:val="1"/>
      <w:marLeft w:val="0"/>
      <w:marRight w:val="0"/>
      <w:marTop w:val="0"/>
      <w:marBottom w:val="0"/>
      <w:divBdr>
        <w:top w:val="none" w:sz="0" w:space="0" w:color="auto"/>
        <w:left w:val="none" w:sz="0" w:space="0" w:color="auto"/>
        <w:bottom w:val="none" w:sz="0" w:space="0" w:color="auto"/>
        <w:right w:val="none" w:sz="0" w:space="0" w:color="auto"/>
      </w:divBdr>
    </w:div>
    <w:div w:id="87510304">
      <w:bodyDiv w:val="1"/>
      <w:marLeft w:val="0"/>
      <w:marRight w:val="0"/>
      <w:marTop w:val="0"/>
      <w:marBottom w:val="0"/>
      <w:divBdr>
        <w:top w:val="none" w:sz="0" w:space="0" w:color="auto"/>
        <w:left w:val="none" w:sz="0" w:space="0" w:color="auto"/>
        <w:bottom w:val="none" w:sz="0" w:space="0" w:color="auto"/>
        <w:right w:val="none" w:sz="0" w:space="0" w:color="auto"/>
      </w:divBdr>
    </w:div>
    <w:div w:id="98841327">
      <w:bodyDiv w:val="1"/>
      <w:marLeft w:val="0"/>
      <w:marRight w:val="0"/>
      <w:marTop w:val="0"/>
      <w:marBottom w:val="0"/>
      <w:divBdr>
        <w:top w:val="none" w:sz="0" w:space="0" w:color="auto"/>
        <w:left w:val="none" w:sz="0" w:space="0" w:color="auto"/>
        <w:bottom w:val="none" w:sz="0" w:space="0" w:color="auto"/>
        <w:right w:val="none" w:sz="0" w:space="0" w:color="auto"/>
      </w:divBdr>
    </w:div>
    <w:div w:id="204831943">
      <w:bodyDiv w:val="1"/>
      <w:marLeft w:val="0"/>
      <w:marRight w:val="0"/>
      <w:marTop w:val="0"/>
      <w:marBottom w:val="0"/>
      <w:divBdr>
        <w:top w:val="none" w:sz="0" w:space="0" w:color="auto"/>
        <w:left w:val="none" w:sz="0" w:space="0" w:color="auto"/>
        <w:bottom w:val="none" w:sz="0" w:space="0" w:color="auto"/>
        <w:right w:val="none" w:sz="0" w:space="0" w:color="auto"/>
      </w:divBdr>
    </w:div>
    <w:div w:id="259533518">
      <w:bodyDiv w:val="1"/>
      <w:marLeft w:val="0"/>
      <w:marRight w:val="0"/>
      <w:marTop w:val="0"/>
      <w:marBottom w:val="0"/>
      <w:divBdr>
        <w:top w:val="none" w:sz="0" w:space="0" w:color="auto"/>
        <w:left w:val="none" w:sz="0" w:space="0" w:color="auto"/>
        <w:bottom w:val="none" w:sz="0" w:space="0" w:color="auto"/>
        <w:right w:val="none" w:sz="0" w:space="0" w:color="auto"/>
      </w:divBdr>
    </w:div>
    <w:div w:id="28635859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444465355">
      <w:bodyDiv w:val="1"/>
      <w:marLeft w:val="0"/>
      <w:marRight w:val="0"/>
      <w:marTop w:val="0"/>
      <w:marBottom w:val="0"/>
      <w:divBdr>
        <w:top w:val="none" w:sz="0" w:space="0" w:color="auto"/>
        <w:left w:val="none" w:sz="0" w:space="0" w:color="auto"/>
        <w:bottom w:val="none" w:sz="0" w:space="0" w:color="auto"/>
        <w:right w:val="none" w:sz="0" w:space="0" w:color="auto"/>
      </w:divBdr>
    </w:div>
    <w:div w:id="500589290">
      <w:bodyDiv w:val="1"/>
      <w:marLeft w:val="0"/>
      <w:marRight w:val="0"/>
      <w:marTop w:val="0"/>
      <w:marBottom w:val="0"/>
      <w:divBdr>
        <w:top w:val="none" w:sz="0" w:space="0" w:color="auto"/>
        <w:left w:val="none" w:sz="0" w:space="0" w:color="auto"/>
        <w:bottom w:val="none" w:sz="0" w:space="0" w:color="auto"/>
        <w:right w:val="none" w:sz="0" w:space="0" w:color="auto"/>
      </w:divBdr>
    </w:div>
    <w:div w:id="519053819">
      <w:bodyDiv w:val="1"/>
      <w:marLeft w:val="0"/>
      <w:marRight w:val="0"/>
      <w:marTop w:val="0"/>
      <w:marBottom w:val="0"/>
      <w:divBdr>
        <w:top w:val="none" w:sz="0" w:space="0" w:color="auto"/>
        <w:left w:val="none" w:sz="0" w:space="0" w:color="auto"/>
        <w:bottom w:val="none" w:sz="0" w:space="0" w:color="auto"/>
        <w:right w:val="none" w:sz="0" w:space="0" w:color="auto"/>
      </w:divBdr>
    </w:div>
    <w:div w:id="540173813">
      <w:bodyDiv w:val="1"/>
      <w:marLeft w:val="0"/>
      <w:marRight w:val="0"/>
      <w:marTop w:val="0"/>
      <w:marBottom w:val="0"/>
      <w:divBdr>
        <w:top w:val="none" w:sz="0" w:space="0" w:color="auto"/>
        <w:left w:val="none" w:sz="0" w:space="0" w:color="auto"/>
        <w:bottom w:val="none" w:sz="0" w:space="0" w:color="auto"/>
        <w:right w:val="none" w:sz="0" w:space="0" w:color="auto"/>
      </w:divBdr>
    </w:div>
    <w:div w:id="635256111">
      <w:bodyDiv w:val="1"/>
      <w:marLeft w:val="0"/>
      <w:marRight w:val="0"/>
      <w:marTop w:val="0"/>
      <w:marBottom w:val="0"/>
      <w:divBdr>
        <w:top w:val="none" w:sz="0" w:space="0" w:color="auto"/>
        <w:left w:val="none" w:sz="0" w:space="0" w:color="auto"/>
        <w:bottom w:val="none" w:sz="0" w:space="0" w:color="auto"/>
        <w:right w:val="none" w:sz="0" w:space="0" w:color="auto"/>
      </w:divBdr>
    </w:div>
    <w:div w:id="684285399">
      <w:bodyDiv w:val="1"/>
      <w:marLeft w:val="0"/>
      <w:marRight w:val="0"/>
      <w:marTop w:val="0"/>
      <w:marBottom w:val="0"/>
      <w:divBdr>
        <w:top w:val="none" w:sz="0" w:space="0" w:color="auto"/>
        <w:left w:val="none" w:sz="0" w:space="0" w:color="auto"/>
        <w:bottom w:val="none" w:sz="0" w:space="0" w:color="auto"/>
        <w:right w:val="none" w:sz="0" w:space="0" w:color="auto"/>
      </w:divBdr>
    </w:div>
    <w:div w:id="699166102">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791893">
      <w:bodyDiv w:val="1"/>
      <w:marLeft w:val="0"/>
      <w:marRight w:val="0"/>
      <w:marTop w:val="0"/>
      <w:marBottom w:val="0"/>
      <w:divBdr>
        <w:top w:val="none" w:sz="0" w:space="0" w:color="auto"/>
        <w:left w:val="none" w:sz="0" w:space="0" w:color="auto"/>
        <w:bottom w:val="none" w:sz="0" w:space="0" w:color="auto"/>
        <w:right w:val="none" w:sz="0" w:space="0" w:color="auto"/>
      </w:divBdr>
    </w:div>
    <w:div w:id="877202364">
      <w:bodyDiv w:val="1"/>
      <w:marLeft w:val="0"/>
      <w:marRight w:val="0"/>
      <w:marTop w:val="0"/>
      <w:marBottom w:val="0"/>
      <w:divBdr>
        <w:top w:val="none" w:sz="0" w:space="0" w:color="auto"/>
        <w:left w:val="none" w:sz="0" w:space="0" w:color="auto"/>
        <w:bottom w:val="none" w:sz="0" w:space="0" w:color="auto"/>
        <w:right w:val="none" w:sz="0" w:space="0" w:color="auto"/>
      </w:divBdr>
    </w:div>
    <w:div w:id="904223078">
      <w:bodyDiv w:val="1"/>
      <w:marLeft w:val="0"/>
      <w:marRight w:val="0"/>
      <w:marTop w:val="0"/>
      <w:marBottom w:val="0"/>
      <w:divBdr>
        <w:top w:val="none" w:sz="0" w:space="0" w:color="auto"/>
        <w:left w:val="none" w:sz="0" w:space="0" w:color="auto"/>
        <w:bottom w:val="none" w:sz="0" w:space="0" w:color="auto"/>
        <w:right w:val="none" w:sz="0" w:space="0" w:color="auto"/>
      </w:divBdr>
    </w:div>
    <w:div w:id="947274537">
      <w:bodyDiv w:val="1"/>
      <w:marLeft w:val="0"/>
      <w:marRight w:val="0"/>
      <w:marTop w:val="0"/>
      <w:marBottom w:val="0"/>
      <w:divBdr>
        <w:top w:val="none" w:sz="0" w:space="0" w:color="auto"/>
        <w:left w:val="none" w:sz="0" w:space="0" w:color="auto"/>
        <w:bottom w:val="none" w:sz="0" w:space="0" w:color="auto"/>
        <w:right w:val="none" w:sz="0" w:space="0" w:color="auto"/>
      </w:divBdr>
    </w:div>
    <w:div w:id="984360307">
      <w:bodyDiv w:val="1"/>
      <w:marLeft w:val="0"/>
      <w:marRight w:val="0"/>
      <w:marTop w:val="0"/>
      <w:marBottom w:val="0"/>
      <w:divBdr>
        <w:top w:val="none" w:sz="0" w:space="0" w:color="auto"/>
        <w:left w:val="none" w:sz="0" w:space="0" w:color="auto"/>
        <w:bottom w:val="none" w:sz="0" w:space="0" w:color="auto"/>
        <w:right w:val="none" w:sz="0" w:space="0" w:color="auto"/>
      </w:divBdr>
    </w:div>
    <w:div w:id="1015419754">
      <w:bodyDiv w:val="1"/>
      <w:marLeft w:val="0"/>
      <w:marRight w:val="0"/>
      <w:marTop w:val="0"/>
      <w:marBottom w:val="0"/>
      <w:divBdr>
        <w:top w:val="none" w:sz="0" w:space="0" w:color="auto"/>
        <w:left w:val="none" w:sz="0" w:space="0" w:color="auto"/>
        <w:bottom w:val="none" w:sz="0" w:space="0" w:color="auto"/>
        <w:right w:val="none" w:sz="0" w:space="0" w:color="auto"/>
      </w:divBdr>
    </w:div>
    <w:div w:id="1033581392">
      <w:bodyDiv w:val="1"/>
      <w:marLeft w:val="0"/>
      <w:marRight w:val="0"/>
      <w:marTop w:val="0"/>
      <w:marBottom w:val="0"/>
      <w:divBdr>
        <w:top w:val="none" w:sz="0" w:space="0" w:color="auto"/>
        <w:left w:val="none" w:sz="0" w:space="0" w:color="auto"/>
        <w:bottom w:val="none" w:sz="0" w:space="0" w:color="auto"/>
        <w:right w:val="none" w:sz="0" w:space="0" w:color="auto"/>
      </w:divBdr>
    </w:div>
    <w:div w:id="1059669058">
      <w:bodyDiv w:val="1"/>
      <w:marLeft w:val="0"/>
      <w:marRight w:val="0"/>
      <w:marTop w:val="0"/>
      <w:marBottom w:val="0"/>
      <w:divBdr>
        <w:top w:val="none" w:sz="0" w:space="0" w:color="auto"/>
        <w:left w:val="none" w:sz="0" w:space="0" w:color="auto"/>
        <w:bottom w:val="none" w:sz="0" w:space="0" w:color="auto"/>
        <w:right w:val="none" w:sz="0" w:space="0" w:color="auto"/>
      </w:divBdr>
    </w:div>
    <w:div w:id="1066994491">
      <w:bodyDiv w:val="1"/>
      <w:marLeft w:val="0"/>
      <w:marRight w:val="0"/>
      <w:marTop w:val="0"/>
      <w:marBottom w:val="0"/>
      <w:divBdr>
        <w:top w:val="none" w:sz="0" w:space="0" w:color="auto"/>
        <w:left w:val="none" w:sz="0" w:space="0" w:color="auto"/>
        <w:bottom w:val="none" w:sz="0" w:space="0" w:color="auto"/>
        <w:right w:val="none" w:sz="0" w:space="0" w:color="auto"/>
      </w:divBdr>
    </w:div>
    <w:div w:id="1068260468">
      <w:bodyDiv w:val="1"/>
      <w:marLeft w:val="0"/>
      <w:marRight w:val="0"/>
      <w:marTop w:val="0"/>
      <w:marBottom w:val="0"/>
      <w:divBdr>
        <w:top w:val="none" w:sz="0" w:space="0" w:color="auto"/>
        <w:left w:val="none" w:sz="0" w:space="0" w:color="auto"/>
        <w:bottom w:val="none" w:sz="0" w:space="0" w:color="auto"/>
        <w:right w:val="none" w:sz="0" w:space="0" w:color="auto"/>
      </w:divBdr>
    </w:div>
    <w:div w:id="1096749803">
      <w:bodyDiv w:val="1"/>
      <w:marLeft w:val="0"/>
      <w:marRight w:val="0"/>
      <w:marTop w:val="0"/>
      <w:marBottom w:val="0"/>
      <w:divBdr>
        <w:top w:val="none" w:sz="0" w:space="0" w:color="auto"/>
        <w:left w:val="none" w:sz="0" w:space="0" w:color="auto"/>
        <w:bottom w:val="none" w:sz="0" w:space="0" w:color="auto"/>
        <w:right w:val="none" w:sz="0" w:space="0" w:color="auto"/>
      </w:divBdr>
    </w:div>
    <w:div w:id="1108158227">
      <w:bodyDiv w:val="1"/>
      <w:marLeft w:val="0"/>
      <w:marRight w:val="0"/>
      <w:marTop w:val="0"/>
      <w:marBottom w:val="0"/>
      <w:divBdr>
        <w:top w:val="none" w:sz="0" w:space="0" w:color="auto"/>
        <w:left w:val="none" w:sz="0" w:space="0" w:color="auto"/>
        <w:bottom w:val="none" w:sz="0" w:space="0" w:color="auto"/>
        <w:right w:val="none" w:sz="0" w:space="0" w:color="auto"/>
      </w:divBdr>
    </w:div>
    <w:div w:id="1171065925">
      <w:bodyDiv w:val="1"/>
      <w:marLeft w:val="0"/>
      <w:marRight w:val="0"/>
      <w:marTop w:val="0"/>
      <w:marBottom w:val="0"/>
      <w:divBdr>
        <w:top w:val="none" w:sz="0" w:space="0" w:color="auto"/>
        <w:left w:val="none" w:sz="0" w:space="0" w:color="auto"/>
        <w:bottom w:val="none" w:sz="0" w:space="0" w:color="auto"/>
        <w:right w:val="none" w:sz="0" w:space="0" w:color="auto"/>
      </w:divBdr>
    </w:div>
    <w:div w:id="1184055406">
      <w:bodyDiv w:val="1"/>
      <w:marLeft w:val="0"/>
      <w:marRight w:val="0"/>
      <w:marTop w:val="0"/>
      <w:marBottom w:val="0"/>
      <w:divBdr>
        <w:top w:val="none" w:sz="0" w:space="0" w:color="auto"/>
        <w:left w:val="none" w:sz="0" w:space="0" w:color="auto"/>
        <w:bottom w:val="none" w:sz="0" w:space="0" w:color="auto"/>
        <w:right w:val="none" w:sz="0" w:space="0" w:color="auto"/>
      </w:divBdr>
    </w:div>
    <w:div w:id="1238400991">
      <w:bodyDiv w:val="1"/>
      <w:marLeft w:val="0"/>
      <w:marRight w:val="0"/>
      <w:marTop w:val="0"/>
      <w:marBottom w:val="0"/>
      <w:divBdr>
        <w:top w:val="none" w:sz="0" w:space="0" w:color="auto"/>
        <w:left w:val="none" w:sz="0" w:space="0" w:color="auto"/>
        <w:bottom w:val="none" w:sz="0" w:space="0" w:color="auto"/>
        <w:right w:val="none" w:sz="0" w:space="0" w:color="auto"/>
      </w:divBdr>
    </w:div>
    <w:div w:id="1289701513">
      <w:bodyDiv w:val="1"/>
      <w:marLeft w:val="0"/>
      <w:marRight w:val="0"/>
      <w:marTop w:val="0"/>
      <w:marBottom w:val="0"/>
      <w:divBdr>
        <w:top w:val="none" w:sz="0" w:space="0" w:color="auto"/>
        <w:left w:val="none" w:sz="0" w:space="0" w:color="auto"/>
        <w:bottom w:val="none" w:sz="0" w:space="0" w:color="auto"/>
        <w:right w:val="none" w:sz="0" w:space="0" w:color="auto"/>
      </w:divBdr>
    </w:div>
    <w:div w:id="1354644957">
      <w:bodyDiv w:val="1"/>
      <w:marLeft w:val="0"/>
      <w:marRight w:val="0"/>
      <w:marTop w:val="0"/>
      <w:marBottom w:val="0"/>
      <w:divBdr>
        <w:top w:val="none" w:sz="0" w:space="0" w:color="auto"/>
        <w:left w:val="none" w:sz="0" w:space="0" w:color="auto"/>
        <w:bottom w:val="none" w:sz="0" w:space="0" w:color="auto"/>
        <w:right w:val="none" w:sz="0" w:space="0" w:color="auto"/>
      </w:divBdr>
    </w:div>
    <w:div w:id="1362438284">
      <w:bodyDiv w:val="1"/>
      <w:marLeft w:val="0"/>
      <w:marRight w:val="0"/>
      <w:marTop w:val="0"/>
      <w:marBottom w:val="0"/>
      <w:divBdr>
        <w:top w:val="none" w:sz="0" w:space="0" w:color="auto"/>
        <w:left w:val="none" w:sz="0" w:space="0" w:color="auto"/>
        <w:bottom w:val="none" w:sz="0" w:space="0" w:color="auto"/>
        <w:right w:val="none" w:sz="0" w:space="0" w:color="auto"/>
      </w:divBdr>
    </w:div>
    <w:div w:id="1372997154">
      <w:bodyDiv w:val="1"/>
      <w:marLeft w:val="0"/>
      <w:marRight w:val="0"/>
      <w:marTop w:val="0"/>
      <w:marBottom w:val="0"/>
      <w:divBdr>
        <w:top w:val="none" w:sz="0" w:space="0" w:color="auto"/>
        <w:left w:val="none" w:sz="0" w:space="0" w:color="auto"/>
        <w:bottom w:val="none" w:sz="0" w:space="0" w:color="auto"/>
        <w:right w:val="none" w:sz="0" w:space="0" w:color="auto"/>
      </w:divBdr>
    </w:div>
    <w:div w:id="1378967093">
      <w:bodyDiv w:val="1"/>
      <w:marLeft w:val="0"/>
      <w:marRight w:val="0"/>
      <w:marTop w:val="0"/>
      <w:marBottom w:val="0"/>
      <w:divBdr>
        <w:top w:val="none" w:sz="0" w:space="0" w:color="auto"/>
        <w:left w:val="none" w:sz="0" w:space="0" w:color="auto"/>
        <w:bottom w:val="none" w:sz="0" w:space="0" w:color="auto"/>
        <w:right w:val="none" w:sz="0" w:space="0" w:color="auto"/>
      </w:divBdr>
    </w:div>
    <w:div w:id="1414084865">
      <w:bodyDiv w:val="1"/>
      <w:marLeft w:val="0"/>
      <w:marRight w:val="0"/>
      <w:marTop w:val="0"/>
      <w:marBottom w:val="0"/>
      <w:divBdr>
        <w:top w:val="none" w:sz="0" w:space="0" w:color="auto"/>
        <w:left w:val="none" w:sz="0" w:space="0" w:color="auto"/>
        <w:bottom w:val="none" w:sz="0" w:space="0" w:color="auto"/>
        <w:right w:val="none" w:sz="0" w:space="0" w:color="auto"/>
      </w:divBdr>
    </w:div>
    <w:div w:id="1432243918">
      <w:bodyDiv w:val="1"/>
      <w:marLeft w:val="0"/>
      <w:marRight w:val="0"/>
      <w:marTop w:val="0"/>
      <w:marBottom w:val="0"/>
      <w:divBdr>
        <w:top w:val="none" w:sz="0" w:space="0" w:color="auto"/>
        <w:left w:val="none" w:sz="0" w:space="0" w:color="auto"/>
        <w:bottom w:val="none" w:sz="0" w:space="0" w:color="auto"/>
        <w:right w:val="none" w:sz="0" w:space="0" w:color="auto"/>
      </w:divBdr>
    </w:div>
    <w:div w:id="1448887744">
      <w:bodyDiv w:val="1"/>
      <w:marLeft w:val="0"/>
      <w:marRight w:val="0"/>
      <w:marTop w:val="0"/>
      <w:marBottom w:val="0"/>
      <w:divBdr>
        <w:top w:val="none" w:sz="0" w:space="0" w:color="auto"/>
        <w:left w:val="none" w:sz="0" w:space="0" w:color="auto"/>
        <w:bottom w:val="none" w:sz="0" w:space="0" w:color="auto"/>
        <w:right w:val="none" w:sz="0" w:space="0" w:color="auto"/>
      </w:divBdr>
    </w:div>
    <w:div w:id="1473477347">
      <w:bodyDiv w:val="1"/>
      <w:marLeft w:val="0"/>
      <w:marRight w:val="0"/>
      <w:marTop w:val="0"/>
      <w:marBottom w:val="0"/>
      <w:divBdr>
        <w:top w:val="none" w:sz="0" w:space="0" w:color="auto"/>
        <w:left w:val="none" w:sz="0" w:space="0" w:color="auto"/>
        <w:bottom w:val="none" w:sz="0" w:space="0" w:color="auto"/>
        <w:right w:val="none" w:sz="0" w:space="0" w:color="auto"/>
      </w:divBdr>
    </w:div>
    <w:div w:id="1477837740">
      <w:bodyDiv w:val="1"/>
      <w:marLeft w:val="0"/>
      <w:marRight w:val="0"/>
      <w:marTop w:val="0"/>
      <w:marBottom w:val="0"/>
      <w:divBdr>
        <w:top w:val="none" w:sz="0" w:space="0" w:color="auto"/>
        <w:left w:val="none" w:sz="0" w:space="0" w:color="auto"/>
        <w:bottom w:val="none" w:sz="0" w:space="0" w:color="auto"/>
        <w:right w:val="none" w:sz="0" w:space="0" w:color="auto"/>
      </w:divBdr>
    </w:div>
    <w:div w:id="1539858080">
      <w:bodyDiv w:val="1"/>
      <w:marLeft w:val="0"/>
      <w:marRight w:val="0"/>
      <w:marTop w:val="0"/>
      <w:marBottom w:val="0"/>
      <w:divBdr>
        <w:top w:val="none" w:sz="0" w:space="0" w:color="auto"/>
        <w:left w:val="none" w:sz="0" w:space="0" w:color="auto"/>
        <w:bottom w:val="none" w:sz="0" w:space="0" w:color="auto"/>
        <w:right w:val="none" w:sz="0" w:space="0" w:color="auto"/>
      </w:divBdr>
    </w:div>
    <w:div w:id="1542866231">
      <w:bodyDiv w:val="1"/>
      <w:marLeft w:val="0"/>
      <w:marRight w:val="0"/>
      <w:marTop w:val="0"/>
      <w:marBottom w:val="0"/>
      <w:divBdr>
        <w:top w:val="none" w:sz="0" w:space="0" w:color="auto"/>
        <w:left w:val="none" w:sz="0" w:space="0" w:color="auto"/>
        <w:bottom w:val="none" w:sz="0" w:space="0" w:color="auto"/>
        <w:right w:val="none" w:sz="0" w:space="0" w:color="auto"/>
      </w:divBdr>
    </w:div>
    <w:div w:id="1563177468">
      <w:bodyDiv w:val="1"/>
      <w:marLeft w:val="0"/>
      <w:marRight w:val="0"/>
      <w:marTop w:val="0"/>
      <w:marBottom w:val="0"/>
      <w:divBdr>
        <w:top w:val="none" w:sz="0" w:space="0" w:color="auto"/>
        <w:left w:val="none" w:sz="0" w:space="0" w:color="auto"/>
        <w:bottom w:val="none" w:sz="0" w:space="0" w:color="auto"/>
        <w:right w:val="none" w:sz="0" w:space="0" w:color="auto"/>
      </w:divBdr>
    </w:div>
    <w:div w:id="1565674917">
      <w:bodyDiv w:val="1"/>
      <w:marLeft w:val="0"/>
      <w:marRight w:val="0"/>
      <w:marTop w:val="0"/>
      <w:marBottom w:val="0"/>
      <w:divBdr>
        <w:top w:val="none" w:sz="0" w:space="0" w:color="auto"/>
        <w:left w:val="none" w:sz="0" w:space="0" w:color="auto"/>
        <w:bottom w:val="none" w:sz="0" w:space="0" w:color="auto"/>
        <w:right w:val="none" w:sz="0" w:space="0" w:color="auto"/>
      </w:divBdr>
    </w:div>
    <w:div w:id="1642076209">
      <w:bodyDiv w:val="1"/>
      <w:marLeft w:val="0"/>
      <w:marRight w:val="0"/>
      <w:marTop w:val="0"/>
      <w:marBottom w:val="0"/>
      <w:divBdr>
        <w:top w:val="none" w:sz="0" w:space="0" w:color="auto"/>
        <w:left w:val="none" w:sz="0" w:space="0" w:color="auto"/>
        <w:bottom w:val="none" w:sz="0" w:space="0" w:color="auto"/>
        <w:right w:val="none" w:sz="0" w:space="0" w:color="auto"/>
      </w:divBdr>
    </w:div>
    <w:div w:id="1698431671">
      <w:bodyDiv w:val="1"/>
      <w:marLeft w:val="0"/>
      <w:marRight w:val="0"/>
      <w:marTop w:val="0"/>
      <w:marBottom w:val="0"/>
      <w:divBdr>
        <w:top w:val="none" w:sz="0" w:space="0" w:color="auto"/>
        <w:left w:val="none" w:sz="0" w:space="0" w:color="auto"/>
        <w:bottom w:val="none" w:sz="0" w:space="0" w:color="auto"/>
        <w:right w:val="none" w:sz="0" w:space="0" w:color="auto"/>
      </w:divBdr>
    </w:div>
    <w:div w:id="1891571998">
      <w:bodyDiv w:val="1"/>
      <w:marLeft w:val="0"/>
      <w:marRight w:val="0"/>
      <w:marTop w:val="0"/>
      <w:marBottom w:val="0"/>
      <w:divBdr>
        <w:top w:val="none" w:sz="0" w:space="0" w:color="auto"/>
        <w:left w:val="none" w:sz="0" w:space="0" w:color="auto"/>
        <w:bottom w:val="none" w:sz="0" w:space="0" w:color="auto"/>
        <w:right w:val="none" w:sz="0" w:space="0" w:color="auto"/>
      </w:divBdr>
    </w:div>
    <w:div w:id="1910193145">
      <w:bodyDiv w:val="1"/>
      <w:marLeft w:val="0"/>
      <w:marRight w:val="0"/>
      <w:marTop w:val="0"/>
      <w:marBottom w:val="0"/>
      <w:divBdr>
        <w:top w:val="none" w:sz="0" w:space="0" w:color="auto"/>
        <w:left w:val="none" w:sz="0" w:space="0" w:color="auto"/>
        <w:bottom w:val="none" w:sz="0" w:space="0" w:color="auto"/>
        <w:right w:val="none" w:sz="0" w:space="0" w:color="auto"/>
      </w:divBdr>
    </w:div>
    <w:div w:id="1962761124">
      <w:bodyDiv w:val="1"/>
      <w:marLeft w:val="0"/>
      <w:marRight w:val="0"/>
      <w:marTop w:val="0"/>
      <w:marBottom w:val="0"/>
      <w:divBdr>
        <w:top w:val="none" w:sz="0" w:space="0" w:color="auto"/>
        <w:left w:val="none" w:sz="0" w:space="0" w:color="auto"/>
        <w:bottom w:val="none" w:sz="0" w:space="0" w:color="auto"/>
        <w:right w:val="none" w:sz="0" w:space="0" w:color="auto"/>
      </w:divBdr>
    </w:div>
    <w:div w:id="2089812566">
      <w:bodyDiv w:val="1"/>
      <w:marLeft w:val="0"/>
      <w:marRight w:val="0"/>
      <w:marTop w:val="0"/>
      <w:marBottom w:val="0"/>
      <w:divBdr>
        <w:top w:val="none" w:sz="0" w:space="0" w:color="auto"/>
        <w:left w:val="none" w:sz="0" w:space="0" w:color="auto"/>
        <w:bottom w:val="none" w:sz="0" w:space="0" w:color="auto"/>
        <w:right w:val="none" w:sz="0" w:space="0" w:color="auto"/>
      </w:divBdr>
    </w:div>
    <w:div w:id="2098944695">
      <w:bodyDiv w:val="1"/>
      <w:marLeft w:val="0"/>
      <w:marRight w:val="0"/>
      <w:marTop w:val="0"/>
      <w:marBottom w:val="0"/>
      <w:divBdr>
        <w:top w:val="none" w:sz="0" w:space="0" w:color="auto"/>
        <w:left w:val="none" w:sz="0" w:space="0" w:color="auto"/>
        <w:bottom w:val="none" w:sz="0" w:space="0" w:color="auto"/>
        <w:right w:val="none" w:sz="0" w:space="0" w:color="auto"/>
      </w:divBdr>
    </w:div>
    <w:div w:id="21270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4B42-5E56-4735-8952-4F055534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6168</Words>
  <Characters>35162</Characters>
  <Application>Microsoft Office Word</Application>
  <DocSecurity>0</DocSecurity>
  <Lines>293</Lines>
  <Paragraphs>82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Kristina Aleksieva</cp:lastModifiedBy>
  <cp:revision>66</cp:revision>
  <cp:lastPrinted>2025-02-06T13:20:00Z</cp:lastPrinted>
  <dcterms:created xsi:type="dcterms:W3CDTF">2025-01-28T07:56:00Z</dcterms:created>
  <dcterms:modified xsi:type="dcterms:W3CDTF">2025-02-21T09:40:00Z</dcterms:modified>
</cp:coreProperties>
</file>