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EC75F7">
        <w:rPr>
          <w:bCs/>
          <w:sz w:val="28"/>
        </w:rPr>
        <w:t>22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710918">
        <w:rPr>
          <w:bCs/>
          <w:sz w:val="28"/>
          <w:szCs w:val="28"/>
        </w:rPr>
        <w:t>4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AC1477" w:rsidRDefault="00AC1477" w:rsidP="00AC147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3F4FAB" w:rsidRDefault="003F4FAB" w:rsidP="003F4FA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Адалберт Живков Кръстев - </w:t>
      </w:r>
      <w:r>
        <w:rPr>
          <w:rFonts w:ascii="Times New Roman CYR" w:hAnsi="Times New Roman CYR" w:cs="Times New Roman CYR"/>
          <w:sz w:val="28"/>
          <w:szCs w:val="28"/>
        </w:rPr>
        <w:t>заместник на административния ръководител - заместник-военно-апелативен прокурор на Военно-апелативна прокуратура, изпълняващ функциите "административен ръководител" на органа, във връзка с открита процедура за избор на административен ръководител – военно-апелативен прокурор на Военно-апелативна прокуратура, който ще се проведе на 30.04.2025 г.</w:t>
      </w:r>
    </w:p>
    <w:p w:rsidR="003F4FAB" w:rsidRPr="003F4FAB" w:rsidRDefault="003F4FAB" w:rsidP="003F4FA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95083A" w:rsidRPr="0095083A" w:rsidRDefault="0095083A" w:rsidP="0095083A">
      <w:pPr>
        <w:autoSpaceDE w:val="0"/>
        <w:autoSpaceDN w:val="0"/>
        <w:adjustRightInd w:val="0"/>
        <w:spacing w:after="200" w:line="276" w:lineRule="auto"/>
        <w:ind w:firstLine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95083A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95083A">
        <w:rPr>
          <w:rFonts w:eastAsia="Calibri"/>
          <w:sz w:val="28"/>
          <w:szCs w:val="28"/>
          <w:lang w:eastAsia="en-US"/>
        </w:rPr>
        <w:t>Откриване на процедури за избор на административни ръководители в органи на съдебната власт.</w:t>
      </w:r>
    </w:p>
    <w:p w:rsidR="0095083A" w:rsidRPr="0095083A" w:rsidRDefault="0095083A" w:rsidP="0095083A">
      <w:pPr>
        <w:spacing w:after="200" w:line="276" w:lineRule="auto"/>
        <w:ind w:firstLine="284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95083A">
        <w:rPr>
          <w:rFonts w:eastAsia="Calibri"/>
          <w:sz w:val="28"/>
          <w:szCs w:val="28"/>
          <w:lang w:eastAsia="en-US"/>
        </w:rPr>
        <w:t>. Молба от Людмила Георгиева Дончева – прокурор в Районна прокуратура – Русе за командироване в Софийска градска прокуратура.</w:t>
      </w:r>
    </w:p>
    <w:p w:rsidR="00341D25" w:rsidRDefault="00313E83" w:rsidP="00313E8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491BC9">
        <w:rPr>
          <w:rFonts w:ascii="Times New Roman CYR" w:hAnsi="Times New Roman CYR" w:cs="Times New Roman CYR"/>
          <w:sz w:val="28"/>
          <w:szCs w:val="28"/>
        </w:rPr>
        <w:t>. Писмо от Върховна кас</w:t>
      </w:r>
      <w:r>
        <w:rPr>
          <w:rFonts w:ascii="Times New Roman CYR" w:hAnsi="Times New Roman CYR" w:cs="Times New Roman CYR"/>
          <w:sz w:val="28"/>
          <w:szCs w:val="28"/>
        </w:rPr>
        <w:t xml:space="preserve">ационна прокуратура, </w:t>
      </w:r>
      <w:r w:rsidR="004E3909">
        <w:rPr>
          <w:rFonts w:ascii="Times New Roman CYR" w:hAnsi="Times New Roman CYR" w:cs="Times New Roman CYR"/>
          <w:sz w:val="28"/>
          <w:szCs w:val="28"/>
        </w:rPr>
        <w:t xml:space="preserve">ведно </w:t>
      </w:r>
      <w:r>
        <w:rPr>
          <w:rFonts w:ascii="Times New Roman CYR" w:hAnsi="Times New Roman CYR" w:cs="Times New Roman CYR"/>
          <w:sz w:val="28"/>
          <w:szCs w:val="28"/>
        </w:rPr>
        <w:t>с приложен</w:t>
      </w:r>
      <w:r w:rsidR="00491BC9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протокол</w:t>
      </w:r>
      <w:r w:rsidR="00491BC9">
        <w:rPr>
          <w:rFonts w:ascii="Times New Roman CYR" w:hAnsi="Times New Roman CYR" w:cs="Times New Roman CYR"/>
          <w:sz w:val="28"/>
          <w:szCs w:val="28"/>
        </w:rPr>
        <w:t xml:space="preserve"> от проведено Общо събрание на прокурорите от Апелативна прокуратура </w:t>
      </w:r>
      <w:r w:rsidR="004E3909">
        <w:rPr>
          <w:rFonts w:ascii="Times New Roman CYR" w:hAnsi="Times New Roman CYR" w:cs="Times New Roman CYR"/>
          <w:sz w:val="28"/>
          <w:szCs w:val="28"/>
        </w:rPr>
        <w:t>–</w:t>
      </w:r>
      <w:r w:rsidR="00491BC9">
        <w:rPr>
          <w:rFonts w:ascii="Times New Roman CYR" w:hAnsi="Times New Roman CYR" w:cs="Times New Roman CYR"/>
          <w:sz w:val="28"/>
          <w:szCs w:val="28"/>
        </w:rPr>
        <w:t xml:space="preserve"> София за избор на членове на Постоянната атестационна комисия към Апелативна прокуратура </w:t>
      </w:r>
      <w:r w:rsidR="00E55C6A">
        <w:rPr>
          <w:rFonts w:ascii="Times New Roman CYR" w:hAnsi="Times New Roman CYR" w:cs="Times New Roman CYR"/>
          <w:sz w:val="28"/>
          <w:szCs w:val="28"/>
        </w:rPr>
        <w:t>–</w:t>
      </w:r>
      <w:r w:rsidR="00491BC9">
        <w:rPr>
          <w:rFonts w:ascii="Times New Roman CYR" w:hAnsi="Times New Roman CYR" w:cs="Times New Roman CYR"/>
          <w:sz w:val="28"/>
          <w:szCs w:val="28"/>
        </w:rPr>
        <w:t xml:space="preserve"> София.</w:t>
      </w:r>
    </w:p>
    <w:p w:rsidR="00341D25" w:rsidRDefault="00341D2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341D25" w:rsidRDefault="00341D2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</w:t>
      </w:r>
      <w:r w:rsidR="00131A94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</w:t>
      </w:r>
    </w:p>
    <w:p w:rsidR="00341D25" w:rsidRDefault="00341D25" w:rsidP="00341D2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1944" w:rsidRDefault="00313E83" w:rsidP="00D7194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D71944">
        <w:rPr>
          <w:rFonts w:ascii="Times New Roman CYR" w:hAnsi="Times New Roman CYR" w:cs="Times New Roman CYR"/>
          <w:sz w:val="28"/>
          <w:szCs w:val="28"/>
        </w:rPr>
        <w:t xml:space="preserve">. Предложение от изпълняващия функциите „административен ръководител“ на </w:t>
      </w:r>
      <w:r w:rsidR="00F732EE">
        <w:rPr>
          <w:rFonts w:ascii="Times New Roman CYR" w:hAnsi="Times New Roman CYR" w:cs="Times New Roman CYR"/>
          <w:sz w:val="28"/>
          <w:szCs w:val="28"/>
        </w:rPr>
        <w:t xml:space="preserve">Районна </w:t>
      </w:r>
      <w:r w:rsidR="00D71944">
        <w:rPr>
          <w:rFonts w:ascii="Times New Roman CYR" w:hAnsi="Times New Roman CYR" w:cs="Times New Roman CYR"/>
          <w:sz w:val="28"/>
          <w:szCs w:val="28"/>
        </w:rPr>
        <w:t>прокуратура</w:t>
      </w:r>
      <w:r w:rsidR="00F732EE">
        <w:rPr>
          <w:rFonts w:ascii="Times New Roman CYR" w:hAnsi="Times New Roman CYR" w:cs="Times New Roman CYR"/>
          <w:sz w:val="28"/>
          <w:szCs w:val="28"/>
        </w:rPr>
        <w:t xml:space="preserve"> - Варна </w:t>
      </w:r>
      <w:r w:rsidR="00D71944">
        <w:rPr>
          <w:rFonts w:ascii="Times New Roman CYR" w:hAnsi="Times New Roman CYR" w:cs="Times New Roman CYR"/>
          <w:sz w:val="28"/>
          <w:szCs w:val="28"/>
        </w:rPr>
        <w:t xml:space="preserve">за периодично атестиране на </w:t>
      </w:r>
      <w:r w:rsidR="00F732EE">
        <w:rPr>
          <w:rFonts w:ascii="Times New Roman CYR" w:hAnsi="Times New Roman CYR" w:cs="Times New Roman CYR"/>
          <w:sz w:val="28"/>
          <w:szCs w:val="28"/>
        </w:rPr>
        <w:t xml:space="preserve">Лилия Михайлова Русева </w:t>
      </w:r>
      <w:r w:rsidR="00D71944">
        <w:rPr>
          <w:rFonts w:ascii="Times New Roman CYR" w:hAnsi="Times New Roman CYR" w:cs="Times New Roman CYR"/>
          <w:sz w:val="28"/>
          <w:szCs w:val="28"/>
        </w:rPr>
        <w:t xml:space="preserve">– прокурор в </w:t>
      </w:r>
      <w:r w:rsidR="00F732EE">
        <w:rPr>
          <w:rFonts w:ascii="Times New Roman CYR" w:hAnsi="Times New Roman CYR" w:cs="Times New Roman CYR"/>
          <w:sz w:val="28"/>
          <w:szCs w:val="28"/>
        </w:rPr>
        <w:t xml:space="preserve">Районна </w:t>
      </w:r>
      <w:r w:rsidR="00D71944">
        <w:rPr>
          <w:rFonts w:ascii="Times New Roman CYR" w:hAnsi="Times New Roman CYR" w:cs="Times New Roman CYR"/>
          <w:sz w:val="28"/>
          <w:szCs w:val="28"/>
        </w:rPr>
        <w:t>прокуратура</w:t>
      </w:r>
      <w:r w:rsidR="00F732EE">
        <w:rPr>
          <w:rFonts w:ascii="Times New Roman CYR" w:hAnsi="Times New Roman CYR" w:cs="Times New Roman CYR"/>
          <w:sz w:val="28"/>
          <w:szCs w:val="28"/>
        </w:rPr>
        <w:t xml:space="preserve"> - Варна</w:t>
      </w:r>
      <w:r w:rsidR="00D71944">
        <w:rPr>
          <w:rFonts w:ascii="Times New Roman CYR" w:hAnsi="Times New Roman CYR" w:cs="Times New Roman CYR"/>
          <w:sz w:val="28"/>
          <w:szCs w:val="28"/>
        </w:rPr>
        <w:t>.</w:t>
      </w:r>
    </w:p>
    <w:p w:rsidR="00D71944" w:rsidRDefault="00D71944" w:rsidP="00D7194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E2F96" w:rsidRDefault="00313E83" w:rsidP="008E2F9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8E2F96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Пловдив за периодично атестиране на Мирослав Емилов Йосифов – прокурор в Окръжна прокуратура – Пловдив.</w:t>
      </w:r>
    </w:p>
    <w:p w:rsidR="00733BBB" w:rsidRDefault="00733BBB" w:rsidP="00824FA6">
      <w:pPr>
        <w:ind w:firstLine="284"/>
        <w:rPr>
          <w:bCs/>
          <w:sz w:val="28"/>
          <w:szCs w:val="28"/>
        </w:rPr>
      </w:pPr>
    </w:p>
    <w:p w:rsidR="004005BC" w:rsidRDefault="004005BC" w:rsidP="00430B8B">
      <w:pPr>
        <w:ind w:firstLine="284"/>
        <w:rPr>
          <w:bCs/>
          <w:sz w:val="28"/>
          <w:szCs w:val="28"/>
        </w:rPr>
      </w:pPr>
    </w:p>
    <w:p w:rsidR="004005BC" w:rsidRDefault="004005BC" w:rsidP="00430B8B">
      <w:pPr>
        <w:ind w:firstLine="284"/>
        <w:rPr>
          <w:bCs/>
          <w:sz w:val="28"/>
          <w:szCs w:val="28"/>
        </w:rPr>
      </w:pPr>
    </w:p>
    <w:p w:rsidR="006B3095" w:rsidRPr="00313E83" w:rsidRDefault="006B3095" w:rsidP="00430B8B">
      <w:pPr>
        <w:ind w:firstLine="284"/>
        <w:rPr>
          <w:bCs/>
          <w:sz w:val="28"/>
          <w:szCs w:val="28"/>
        </w:rPr>
      </w:pPr>
      <w:r w:rsidRPr="00313E83">
        <w:rPr>
          <w:bCs/>
          <w:sz w:val="28"/>
          <w:szCs w:val="28"/>
        </w:rPr>
        <w:lastRenderedPageBreak/>
        <w:t>ПРЕДЛОЖЕНИ</w:t>
      </w:r>
      <w:r w:rsidR="00430B8B" w:rsidRPr="00313E83">
        <w:rPr>
          <w:bCs/>
          <w:sz w:val="28"/>
          <w:szCs w:val="28"/>
        </w:rPr>
        <w:t>Е</w:t>
      </w:r>
      <w:r w:rsidRPr="00313E83">
        <w:rPr>
          <w:bCs/>
          <w:sz w:val="28"/>
          <w:szCs w:val="28"/>
        </w:rPr>
        <w:t xml:space="preserve"> ЗА ПОВИШАВАНЕ НА МЯСТО В ПО-ГОРЕН РАНГ</w:t>
      </w:r>
    </w:p>
    <w:p w:rsidR="00A45E02" w:rsidRDefault="00A45E02" w:rsidP="00A45E0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E02" w:rsidRDefault="00313E83" w:rsidP="00A45E0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A45E02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Перник, за повишаване на Станислав Емилов Страшимиров – прокурор в Районна прокуратура – Перник, с ранг „прокурор в ОП“, на място в по-горен ранг „прокурор в АП“.</w:t>
      </w:r>
      <w:r w:rsidR="00A45E02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75C27" w:rsidRPr="00F024B6" w:rsidRDefault="00A75C27" w:rsidP="00A75C27">
      <w:pPr>
        <w:ind w:firstLine="284"/>
        <w:rPr>
          <w:rFonts w:ascii="Times New Roman CYR" w:hAnsi="Times New Roman CYR" w:cs="Times New Roman CYR"/>
          <w:sz w:val="28"/>
          <w:szCs w:val="28"/>
        </w:rPr>
      </w:pPr>
      <w:r w:rsidRPr="00F024B6"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 w:rsidRPr="00F024B6"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 w:rsidRPr="00F024B6"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3E207C" w:rsidRDefault="003E207C" w:rsidP="003E207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024B6" w:rsidRDefault="00313E83" w:rsidP="00F024B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>8</w:t>
      </w:r>
      <w:r w:rsidR="00F024B6">
        <w:rPr>
          <w:rFonts w:ascii="Times New Roman CYR" w:hAnsi="Times New Roman CYR" w:cs="Times New Roman CYR"/>
          <w:iCs/>
          <w:sz w:val="28"/>
          <w:szCs w:val="28"/>
        </w:rPr>
        <w:t>. Извънредно атестиране на Стефан Александров Димитров – прокурор в Районна прокуратура – Плевен.</w:t>
      </w: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75C27" w:rsidRDefault="00A75C27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A75C27" w:rsidRDefault="00A75C27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AA5E53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  <w:lang w:val="en-US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AA5E53">
        <w:rPr>
          <w:rFonts w:ascii="Times New Roman CYR" w:hAnsi="Times New Roman CYR" w:cs="Times New Roman CYR"/>
          <w:b/>
          <w:bCs/>
          <w:sz w:val="28"/>
          <w:szCs w:val="28"/>
        </w:rPr>
        <w:t xml:space="preserve"> /П</w:t>
      </w:r>
      <w:bookmarkStart w:id="0" w:name="_GoBack"/>
      <w:bookmarkEnd w:id="0"/>
      <w:r w:rsidR="00AA5E53">
        <w:rPr>
          <w:rFonts w:ascii="Times New Roman CYR" w:hAnsi="Times New Roman CYR" w:cs="Times New Roman CYR"/>
          <w:b/>
          <w:bCs/>
          <w:sz w:val="28"/>
          <w:szCs w:val="28"/>
        </w:rPr>
        <w:t>/</w:t>
      </w:r>
    </w:p>
    <w:p w:rsidR="00B73CDC" w:rsidRPr="00D93387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B73CDC" w:rsidRDefault="00D93387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833D2C" w:rsidRDefault="00833D2C" w:rsidP="004929C8">
      <w:pPr>
        <w:ind w:left="5088" w:firstLine="576"/>
        <w:jc w:val="both"/>
        <w:rPr>
          <w:b/>
          <w:sz w:val="28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313E83" w:rsidRDefault="00313E83" w:rsidP="00357F7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16"/>
          <w:szCs w:val="16"/>
          <w:lang w:eastAsia="en-US"/>
        </w:rPr>
      </w:pPr>
    </w:p>
    <w:p w:rsidR="004F28E5" w:rsidRDefault="004F28E5" w:rsidP="00357F7D">
      <w:pPr>
        <w:autoSpaceDE w:val="0"/>
        <w:autoSpaceDN w:val="0"/>
        <w:adjustRightInd w:val="0"/>
        <w:jc w:val="both"/>
        <w:rPr>
          <w:rFonts w:ascii="MS Sans Serif" w:hAnsi="MS Sans Serif" w:cs="MS Sans Serif"/>
          <w:sz w:val="16"/>
          <w:szCs w:val="16"/>
        </w:rPr>
      </w:pPr>
    </w:p>
    <w:sectPr w:rsidR="004F28E5" w:rsidSect="00ED66F8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Bahnschrift Light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DE4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1A94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5EB7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DDA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3E83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A7F0D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4FAB"/>
    <w:rsid w:val="003F71A9"/>
    <w:rsid w:val="003F72DA"/>
    <w:rsid w:val="003F766E"/>
    <w:rsid w:val="004005BC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4603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1BC9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3909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2F96"/>
    <w:rsid w:val="008E576B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083A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02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5C27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E53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1477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3BC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631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5C6A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777E0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5F7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4B6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2EE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46B25-3B3A-4E21-A107-6811E85E3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Daniela Ivanova</cp:lastModifiedBy>
  <cp:revision>748</cp:revision>
  <cp:lastPrinted>2025-04-10T07:42:00Z</cp:lastPrinted>
  <dcterms:created xsi:type="dcterms:W3CDTF">2024-06-13T10:30:00Z</dcterms:created>
  <dcterms:modified xsi:type="dcterms:W3CDTF">2025-04-11T06:37:00Z</dcterms:modified>
</cp:coreProperties>
</file>