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0A4DBB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ПРОТОКОЛ №</w:t>
      </w:r>
      <w:r w:rsidR="00142F8E">
        <w:rPr>
          <w:sz w:val="28"/>
          <w:szCs w:val="28"/>
        </w:rPr>
        <w:t xml:space="preserve"> </w:t>
      </w:r>
      <w:r w:rsidR="002B08AD">
        <w:rPr>
          <w:sz w:val="28"/>
          <w:szCs w:val="28"/>
          <w:lang w:val="en-US"/>
        </w:rPr>
        <w:t>1</w:t>
      </w:r>
      <w:r w:rsidR="009F42CB">
        <w:rPr>
          <w:sz w:val="28"/>
          <w:szCs w:val="28"/>
          <w:lang w:val="en-US"/>
        </w:rPr>
        <w:t>7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НАСРОЧЕНО НА </w:t>
      </w:r>
      <w:r w:rsidR="000A4DBB">
        <w:rPr>
          <w:sz w:val="28"/>
          <w:szCs w:val="28"/>
        </w:rPr>
        <w:t>0</w:t>
      </w:r>
      <w:r w:rsidR="009F42CB">
        <w:rPr>
          <w:sz w:val="28"/>
          <w:szCs w:val="28"/>
          <w:lang w:val="en-GB"/>
        </w:rPr>
        <w:t>9</w:t>
      </w:r>
      <w:r w:rsidR="000A4DBB">
        <w:rPr>
          <w:sz w:val="28"/>
          <w:szCs w:val="28"/>
        </w:rPr>
        <w:t>.06</w:t>
      </w:r>
      <w:r w:rsidR="00051210">
        <w:rPr>
          <w:sz w:val="28"/>
          <w:szCs w:val="28"/>
          <w:lang w:val="en-US"/>
        </w:rPr>
        <w:t>.</w:t>
      </w:r>
      <w:r w:rsidRPr="003C0FC2">
        <w:rPr>
          <w:sz w:val="28"/>
          <w:szCs w:val="28"/>
        </w:rPr>
        <w:t>20</w:t>
      </w:r>
      <w:r w:rsidRPr="003C0FC2">
        <w:rPr>
          <w:sz w:val="28"/>
          <w:szCs w:val="28"/>
          <w:lang w:val="en-US"/>
        </w:rPr>
        <w:t>2</w:t>
      </w:r>
      <w:r w:rsidR="00275F54">
        <w:rPr>
          <w:sz w:val="28"/>
          <w:szCs w:val="28"/>
        </w:rPr>
        <w:t>5</w:t>
      </w:r>
      <w:r w:rsidRPr="003C0FC2">
        <w:rPr>
          <w:sz w:val="28"/>
          <w:szCs w:val="28"/>
        </w:rPr>
        <w:t xml:space="preserve">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 xml:space="preserve">Драгомир </w:t>
      </w:r>
      <w:proofErr w:type="spellStart"/>
      <w:r w:rsidRPr="003C0FC2">
        <w:rPr>
          <w:bCs/>
          <w:sz w:val="28"/>
          <w:szCs w:val="28"/>
        </w:rPr>
        <w:t>Кояджиков</w:t>
      </w:r>
      <w:proofErr w:type="spellEnd"/>
      <w:r w:rsidRPr="003C0FC2">
        <w:rPr>
          <w:bCs/>
          <w:sz w:val="28"/>
          <w:szCs w:val="28"/>
        </w:rPr>
        <w:t>,</w:t>
      </w:r>
      <w:r w:rsidRPr="003C0FC2">
        <w:rPr>
          <w:sz w:val="28"/>
          <w:szCs w:val="28"/>
        </w:rPr>
        <w:t xml:space="preserve"> </w:t>
      </w:r>
      <w:r w:rsidRPr="003C0FC2">
        <w:rPr>
          <w:bCs/>
          <w:sz w:val="28"/>
          <w:szCs w:val="28"/>
        </w:rPr>
        <w:t xml:space="preserve">Атанаска </w:t>
      </w:r>
      <w:proofErr w:type="spellStart"/>
      <w:r w:rsidRPr="003C0FC2">
        <w:rPr>
          <w:bCs/>
          <w:sz w:val="28"/>
          <w:szCs w:val="28"/>
        </w:rPr>
        <w:t>Дишева</w:t>
      </w:r>
      <w:proofErr w:type="spellEnd"/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Pr="003C0FC2">
        <w:rPr>
          <w:sz w:val="28"/>
          <w:szCs w:val="28"/>
        </w:rPr>
        <w:t>Деспина Георгиева, Веселина Ставрева, Росен Чиликов</w:t>
      </w:r>
      <w:r w:rsidR="007124F0">
        <w:rPr>
          <w:sz w:val="28"/>
          <w:szCs w:val="28"/>
        </w:rPr>
        <w:t>,</w:t>
      </w:r>
      <w:r w:rsidR="00830E5B">
        <w:rPr>
          <w:sz w:val="28"/>
          <w:szCs w:val="28"/>
        </w:rPr>
        <w:t xml:space="preserve">  Мартин Аврамов</w:t>
      </w:r>
      <w:r w:rsidR="007124F0">
        <w:rPr>
          <w:sz w:val="28"/>
          <w:szCs w:val="28"/>
        </w:rPr>
        <w:t xml:space="preserve"> и Георги </w:t>
      </w:r>
      <w:proofErr w:type="spellStart"/>
      <w:r w:rsidR="007124F0">
        <w:rPr>
          <w:sz w:val="28"/>
          <w:szCs w:val="28"/>
        </w:rPr>
        <w:t>Мулешков</w:t>
      </w:r>
      <w:proofErr w:type="spellEnd"/>
      <w:r w:rsidRPr="003C0FC2">
        <w:rPr>
          <w:sz w:val="28"/>
          <w:szCs w:val="28"/>
        </w:rPr>
        <w:t xml:space="preserve"> </w:t>
      </w:r>
    </w:p>
    <w:p w:rsidR="00117CF2" w:rsidRPr="003C0FC2" w:rsidRDefault="00117CF2" w:rsidP="00117CF2">
      <w:pPr>
        <w:jc w:val="both"/>
        <w:rPr>
          <w:bCs/>
          <w:sz w:val="16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</w:t>
      </w:r>
      <w:r w:rsidR="009F42CB">
        <w:rPr>
          <w:bCs/>
          <w:sz w:val="28"/>
          <w:szCs w:val="28"/>
        </w:rPr>
        <w:t>т</w:t>
      </w:r>
      <w:r w:rsidRPr="003C0FC2">
        <w:rPr>
          <w:bCs/>
          <w:sz w:val="28"/>
          <w:szCs w:val="28"/>
        </w:rPr>
        <w:t>:</w:t>
      </w:r>
      <w:r w:rsidRPr="003C0FC2">
        <w:rPr>
          <w:sz w:val="28"/>
          <w:szCs w:val="28"/>
        </w:rPr>
        <w:t xml:space="preserve"> </w:t>
      </w:r>
      <w:r w:rsidR="008F1C90" w:rsidRPr="003C0FC2">
        <w:rPr>
          <w:bCs/>
          <w:sz w:val="28"/>
          <w:szCs w:val="28"/>
        </w:rPr>
        <w:t>Стефан Гроздев</w:t>
      </w:r>
      <w:r w:rsidR="009F42CB">
        <w:rPr>
          <w:bCs/>
          <w:sz w:val="28"/>
          <w:szCs w:val="28"/>
          <w:lang w:val="en-GB"/>
        </w:rPr>
        <w:t xml:space="preserve"> </w:t>
      </w:r>
      <w:r w:rsidR="00411178">
        <w:rPr>
          <w:bCs/>
          <w:sz w:val="28"/>
          <w:szCs w:val="28"/>
        </w:rPr>
        <w:t xml:space="preserve">и </w:t>
      </w:r>
      <w:r w:rsidR="009F42CB">
        <w:rPr>
          <w:bCs/>
          <w:sz w:val="28"/>
          <w:szCs w:val="28"/>
        </w:rPr>
        <w:t xml:space="preserve">Олга </w:t>
      </w:r>
      <w:proofErr w:type="spellStart"/>
      <w:r w:rsidR="009F42CB">
        <w:rPr>
          <w:bCs/>
          <w:sz w:val="28"/>
          <w:szCs w:val="28"/>
        </w:rPr>
        <w:t>Керелска</w:t>
      </w:r>
      <w:proofErr w:type="spellEnd"/>
    </w:p>
    <w:p w:rsidR="00117CF2" w:rsidRPr="003C0FC2" w:rsidRDefault="00117CF2" w:rsidP="00117CF2">
      <w:pPr>
        <w:jc w:val="both"/>
        <w:rPr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</w:t>
      </w:r>
      <w:r w:rsidR="00D6722F">
        <w:rPr>
          <w:bCs/>
          <w:sz w:val="28"/>
          <w:szCs w:val="28"/>
        </w:rPr>
        <w:t xml:space="preserve"> на съдии</w:t>
      </w:r>
      <w:r w:rsidRPr="003C0FC2">
        <w:rPr>
          <w:bCs/>
          <w:sz w:val="28"/>
          <w:szCs w:val="28"/>
        </w:rPr>
        <w:t>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Цветанка </w:t>
      </w:r>
      <w:proofErr w:type="spellStart"/>
      <w:r w:rsidRPr="003C0FC2">
        <w:rPr>
          <w:bCs/>
          <w:sz w:val="28"/>
          <w:szCs w:val="28"/>
        </w:rPr>
        <w:t>Тиганчева</w:t>
      </w:r>
      <w:proofErr w:type="spellEnd"/>
      <w:r w:rsidRPr="003C0FC2">
        <w:rPr>
          <w:bCs/>
          <w:sz w:val="28"/>
          <w:szCs w:val="28"/>
        </w:rPr>
        <w:t xml:space="preserve"> - началник-отдел „Конкурси на съдии“;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0268FF" w:rsidRPr="000268FF" w:rsidRDefault="000268FF" w:rsidP="00117CF2">
      <w:pPr>
        <w:jc w:val="both"/>
        <w:rPr>
          <w:sz w:val="28"/>
          <w:szCs w:val="28"/>
        </w:rPr>
      </w:pPr>
    </w:p>
    <w:p w:rsidR="00117CF2" w:rsidRPr="00C00259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Протоколирал: </w:t>
      </w:r>
      <w:r w:rsidR="009F42CB">
        <w:rPr>
          <w:sz w:val="28"/>
          <w:szCs w:val="28"/>
        </w:rPr>
        <w:t>Илиана Атанасова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</w:t>
      </w:r>
      <w:r w:rsidR="008F1C9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ъс</w:t>
      </w:r>
      <w:r w:rsidR="003C708B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="008F1C9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7</w:t>
      </w:r>
      <w:r w:rsidR="003C708B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D12A7" w:rsidRPr="00FC0546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2D12A7" w:rsidRPr="00FC0546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</w:p>
    <w:p w:rsidR="00800FBD" w:rsidRPr="009F42CB" w:rsidRDefault="008F1C90" w:rsidP="003D2672">
      <w:pPr>
        <w:spacing w:line="360" w:lineRule="atLeast"/>
        <w:ind w:right="72"/>
        <w:jc w:val="both"/>
        <w:outlineLvl w:val="0"/>
        <w:rPr>
          <w:sz w:val="26"/>
          <w:szCs w:val="26"/>
        </w:rPr>
      </w:pPr>
      <w:r w:rsidRPr="009F42CB">
        <w:rPr>
          <w:sz w:val="26"/>
          <w:szCs w:val="26"/>
        </w:rPr>
        <w:t>Включва за разглеждане допълнителни точки Р-</w:t>
      </w:r>
      <w:r w:rsidR="009F42CB" w:rsidRPr="009F42CB">
        <w:rPr>
          <w:sz w:val="26"/>
          <w:szCs w:val="26"/>
        </w:rPr>
        <w:t>5</w:t>
      </w:r>
      <w:r w:rsidRPr="009F42CB">
        <w:rPr>
          <w:sz w:val="26"/>
          <w:szCs w:val="26"/>
        </w:rPr>
        <w:t>, Р-</w:t>
      </w:r>
      <w:r w:rsidR="009F42CB" w:rsidRPr="009F42CB">
        <w:rPr>
          <w:sz w:val="26"/>
          <w:szCs w:val="26"/>
        </w:rPr>
        <w:t>6</w:t>
      </w:r>
      <w:r w:rsidRPr="009F42CB">
        <w:rPr>
          <w:sz w:val="26"/>
          <w:szCs w:val="26"/>
        </w:rPr>
        <w:t>, Р-</w:t>
      </w:r>
      <w:r w:rsidR="009F42CB" w:rsidRPr="009F42CB">
        <w:rPr>
          <w:sz w:val="26"/>
          <w:szCs w:val="26"/>
        </w:rPr>
        <w:t>7, С-10, С-11 и С-12</w:t>
      </w:r>
      <w:r w:rsidRPr="009F42CB">
        <w:rPr>
          <w:sz w:val="26"/>
          <w:szCs w:val="26"/>
        </w:rPr>
        <w:t>.</w:t>
      </w:r>
    </w:p>
    <w:p w:rsidR="00800FBD" w:rsidRDefault="00800FBD" w:rsidP="00800FBD">
      <w:pPr>
        <w:ind w:right="72"/>
        <w:jc w:val="both"/>
        <w:outlineLvl w:val="0"/>
        <w:rPr>
          <w:sz w:val="28"/>
          <w:szCs w:val="26"/>
        </w:rPr>
      </w:pPr>
    </w:p>
    <w:p w:rsidR="008F1C90" w:rsidRDefault="008F1C90" w:rsidP="008F1C90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РАЗНИ</w:t>
      </w:r>
    </w:p>
    <w:p w:rsidR="00FC0546" w:rsidRDefault="00FC0546" w:rsidP="00211C3E">
      <w:pPr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9F42CB" w:rsidRDefault="009F42CB" w:rsidP="00211C3E">
      <w:pPr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Р-1.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ОТНОСНО: Произнасяне по допустимостта и атестирането на кандидат – участник в конкурс за повишаване в длъжност „съдия“ във Върховния касационен съд – търговска колегия, обявен с решение на Съдийската колегия на ВСС по пр. № 14/29.04.2025 г. 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val="en-US" w:eastAsia="en-US"/>
        </w:rPr>
        <w:t>(</w:t>
      </w:r>
      <w:proofErr w:type="spellStart"/>
      <w:proofErr w:type="gramStart"/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обн</w:t>
      </w:r>
      <w:proofErr w:type="spellEnd"/>
      <w:proofErr w:type="gramEnd"/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 в ДВ бр. 38/09.05.2025 г.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val="en-US" w:eastAsia="en-US"/>
        </w:rPr>
        <w:t>)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211C3E" w:rsidRPr="00510272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със 7 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211C3E" w:rsidRDefault="00211C3E" w:rsidP="00211C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11C3E" w:rsidRDefault="00211C3E" w:rsidP="00211C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11C3E" w:rsidRDefault="00211C3E" w:rsidP="00211C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11C3E" w:rsidRPr="00FC0546" w:rsidRDefault="00211C3E" w:rsidP="00211C3E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211C3E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.1. ИЗМЕНЯ И ДОПЪЛВА утвърдения с решение на Комисията по атестирането и конкурсите по пр</w:t>
      </w:r>
      <w:r w:rsidR="00FC0546">
        <w:rPr>
          <w:rFonts w:ascii="Times New Roman CYR" w:hAnsi="Times New Roman CYR" w:cs="Times New Roman CYR"/>
          <w:color w:val="000000"/>
          <w:sz w:val="28"/>
          <w:szCs w:val="28"/>
        </w:rPr>
        <w:t>отокол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 16/02.06.2025 г., т. Р-18</w:t>
      </w:r>
      <w:r w:rsidR="00FC0546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списък с допуснати кандидати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 конкурс за повишаване в длъжност „съдия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“ във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Върховния касационен съд – търговска колегия, обявен с решение на Съдийската колегия на ВСС по пр</w:t>
      </w:r>
      <w:r w:rsidR="00FC0546">
        <w:rPr>
          <w:rFonts w:ascii="Times New Roman CYR" w:hAnsi="Times New Roman CYR" w:cs="Times New Roman CYR"/>
          <w:bCs/>
          <w:sz w:val="28"/>
          <w:szCs w:val="28"/>
        </w:rPr>
        <w:t>отокол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№ 14/29.04.2025 г.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(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 в ДВ</w:t>
      </w:r>
      <w:r w:rsidR="00FC0546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бр. 38/09.05.2025 г.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като ВКЛЮЧВА в списъка кандидат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вх. № ВСС-8806/20.05.2025 г. Даниела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Светозарова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Христова - съдия в Окръжен съд – Варна.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 Решението да се обяви на страницата на ВСС в интернет, в раздела на конкурса.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11C3E" w:rsidRDefault="00211C3E" w:rsidP="00211C3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>
        <w:rPr>
          <w:rFonts w:eastAsiaTheme="minorEastAsia"/>
          <w:sz w:val="28"/>
          <w:szCs w:val="28"/>
        </w:rPr>
        <w:t xml:space="preserve">ПРИЕМА, че в конкурсната процедура </w:t>
      </w:r>
      <w:r>
        <w:rPr>
          <w:bCs/>
          <w:sz w:val="28"/>
          <w:szCs w:val="28"/>
        </w:rPr>
        <w:t>за повишаване в длъжност „съдия</w:t>
      </w:r>
      <w:proofErr w:type="gramStart"/>
      <w:r>
        <w:rPr>
          <w:bCs/>
          <w:sz w:val="28"/>
          <w:szCs w:val="28"/>
        </w:rPr>
        <w:t>“ във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Върховния касационен съд - търговска колегия</w:t>
      </w:r>
      <w:r>
        <w:rPr>
          <w:rFonts w:eastAsiaTheme="minorEastAsia"/>
          <w:sz w:val="28"/>
          <w:szCs w:val="28"/>
        </w:rPr>
        <w:t xml:space="preserve">, съгласно разпоредбата на чл. 192, ал. 1, изр. 1 от ЗСВ, Даниела </w:t>
      </w:r>
      <w:proofErr w:type="spellStart"/>
      <w:r>
        <w:rPr>
          <w:rFonts w:eastAsiaTheme="minorEastAsia"/>
          <w:sz w:val="28"/>
          <w:szCs w:val="28"/>
        </w:rPr>
        <w:t>Светозарова</w:t>
      </w:r>
      <w:proofErr w:type="spellEnd"/>
      <w:r>
        <w:rPr>
          <w:rFonts w:eastAsiaTheme="minorEastAsia"/>
          <w:sz w:val="28"/>
          <w:szCs w:val="28"/>
        </w:rPr>
        <w:t xml:space="preserve"> Христова следва да участва </w:t>
      </w:r>
      <w:r>
        <w:rPr>
          <w:rFonts w:eastAsiaTheme="minorEastAsia"/>
          <w:color w:val="000000" w:themeColor="text1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 xml:space="preserve"> резултатите от последното проведено атестиране, както следва: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211C3E" w:rsidTr="00082F26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3E" w:rsidRDefault="00211C3E">
            <w:pPr>
              <w:spacing w:after="20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t>Име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3E" w:rsidRDefault="00211C3E" w:rsidP="00082F26">
            <w:pPr>
              <w:spacing w:after="20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Длъжност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3E" w:rsidRDefault="00211C3E">
            <w:pPr>
              <w:spacing w:after="200" w:line="252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Последно проведено атестиране по протокол на СК на ВСС №…, оценка, статистически период</w:t>
            </w:r>
          </w:p>
        </w:tc>
      </w:tr>
      <w:tr w:rsidR="00211C3E" w:rsidTr="00082F26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3E" w:rsidRDefault="00211C3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Даниела </w:t>
            </w:r>
            <w:proofErr w:type="spellStart"/>
            <w:r>
              <w:rPr>
                <w:bCs/>
                <w:sz w:val="28"/>
                <w:szCs w:val="28"/>
              </w:rPr>
              <w:t>Светозарова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Христова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3E" w:rsidRDefault="00211C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съдия в Окръжен съд - Варна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3E" w:rsidRDefault="0021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СК-29/19.09.2023 </w:t>
            </w:r>
          </w:p>
          <w:p w:rsidR="00211C3E" w:rsidRDefault="0021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добра </w:t>
            </w:r>
          </w:p>
          <w:p w:rsidR="00211C3E" w:rsidRDefault="0021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02.08.2017-02.08.2022</w:t>
            </w:r>
          </w:p>
          <w:p w:rsidR="00211C3E" w:rsidRDefault="00211C3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11C3E" w:rsidRDefault="00211C3E" w:rsidP="00211C3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11C3E" w:rsidRDefault="00211C3E" w:rsidP="00211C3E">
      <w:pPr>
        <w:autoSpaceDE w:val="0"/>
        <w:autoSpaceDN w:val="0"/>
        <w:adjustRightInd w:val="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b/>
          <w:i/>
          <w:iCs/>
          <w:sz w:val="28"/>
          <w:szCs w:val="28"/>
          <w:u w:val="single"/>
        </w:rPr>
        <w:t>Мотиви:</w:t>
      </w:r>
      <w:r>
        <w:rPr>
          <w:rFonts w:eastAsiaTheme="minorEastAsia"/>
          <w:i/>
          <w:iCs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За съдия Христова не са налице предпоставките за провеждане на извънредно атестиране по чл. 196, ал. 1, т. 4, </w:t>
      </w:r>
      <w:proofErr w:type="spellStart"/>
      <w:r>
        <w:rPr>
          <w:rFonts w:eastAsiaTheme="minorEastAsia"/>
          <w:i/>
          <w:sz w:val="28"/>
          <w:szCs w:val="28"/>
        </w:rPr>
        <w:t>вр</w:t>
      </w:r>
      <w:proofErr w:type="spellEnd"/>
      <w:r>
        <w:rPr>
          <w:rFonts w:eastAsiaTheme="minorEastAsia"/>
          <w:i/>
          <w:sz w:val="28"/>
          <w:szCs w:val="28"/>
        </w:rPr>
        <w:t xml:space="preserve">. чл. 197, ал. 5, т. 1 от ЗСВ, както и </w:t>
      </w:r>
      <w:r>
        <w:rPr>
          <w:rFonts w:eastAsiaTheme="minorEastAsia"/>
          <w:i/>
          <w:iCs/>
          <w:sz w:val="28"/>
          <w:szCs w:val="28"/>
        </w:rPr>
        <w:t>по аргумент на разпоредбата на чл.52, ал. 9 от Наредба №2/23.02.2017 г.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iCs/>
          <w:sz w:val="28"/>
          <w:szCs w:val="28"/>
        </w:rPr>
        <w:t>К</w:t>
      </w:r>
      <w:r>
        <w:rPr>
          <w:rFonts w:eastAsiaTheme="minorEastAsia"/>
          <w:i/>
          <w:sz w:val="28"/>
          <w:szCs w:val="28"/>
        </w:rPr>
        <w:t xml:space="preserve">ъм датата на обнародване в Държавен вестник на решението за обявяване на конкурса - </w:t>
      </w:r>
      <w:r>
        <w:rPr>
          <w:i/>
          <w:color w:val="333333"/>
          <w:sz w:val="28"/>
          <w:szCs w:val="28"/>
          <w:shd w:val="clear" w:color="auto" w:fill="FFFFFF"/>
        </w:rPr>
        <w:t>09.05.2025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г. за магистрата </w:t>
      </w:r>
      <w:r>
        <w:rPr>
          <w:rFonts w:eastAsiaTheme="minorEastAsia"/>
          <w:i/>
          <w:iCs/>
          <w:sz w:val="28"/>
          <w:szCs w:val="28"/>
        </w:rPr>
        <w:t>не са изминали пет години,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iCs/>
          <w:sz w:val="28"/>
          <w:szCs w:val="28"/>
        </w:rPr>
        <w:t>считано от края на статистически отчетения период на последното й атестиране,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iCs/>
          <w:sz w:val="28"/>
          <w:szCs w:val="28"/>
        </w:rPr>
        <w:t>което е и изискуема предпоставка за провеждане на извънредно атестиране при участие в конкурс.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11C3E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Р-2. ОТНОСНО: </w:t>
      </w:r>
      <w:r>
        <w:rPr>
          <w:rFonts w:ascii="Times New Roman CYR" w:hAnsi="Times New Roman CYR" w:cs="Times New Roman CYR"/>
          <w:sz w:val="28"/>
          <w:szCs w:val="28"/>
        </w:rPr>
        <w:t>Молба от Върбан Тодоров Върбанов - съдия в Софийския районен съд, за освобождаване от заеманата длъжност, на основание чл. 165, ал. 1, т. 2 от ЗСВ.</w:t>
      </w:r>
    </w:p>
    <w:p w:rsidR="00211C3E" w:rsidRPr="00510272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11C3E" w:rsidRDefault="00211C3E" w:rsidP="00211C3E">
      <w:pPr>
        <w:autoSpaceDE w:val="0"/>
        <w:autoSpaceDN w:val="0"/>
        <w:adjustRightInd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КОМИСИЯТА ПО АТЕСТИРАНЕТО И КОНКУРСИТЕ</w:t>
      </w:r>
    </w:p>
    <w:p w:rsidR="00211C3E" w:rsidRDefault="00211C3E" w:rsidP="00211C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РЕШИ:</w:t>
      </w:r>
    </w:p>
    <w:p w:rsidR="00211C3E" w:rsidRDefault="00211C3E" w:rsidP="00211C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3E" w:rsidRDefault="00211C3E" w:rsidP="00211C3E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2.1. ПРЕДЛАГА НА СЪДИЙСКАТА КОЛЕГИЯ НА ВИСШИЯ СЪДЕБЕН СЪВЕТ ДА ОСВОБОДИ, на основание чл. 160 във връзка с чл. 165, ал. 1, т.</w:t>
      </w:r>
      <w:r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</w:rPr>
        <w:t xml:space="preserve"> от ЗСВ, </w:t>
      </w:r>
      <w:r>
        <w:rPr>
          <w:rFonts w:ascii="Times New Roman CYR" w:hAnsi="Times New Roman CYR" w:cs="Times New Roman CYR"/>
          <w:sz w:val="28"/>
          <w:szCs w:val="28"/>
        </w:rPr>
        <w:t>Върбан Тодоров Върбанов</w:t>
      </w:r>
      <w:r>
        <w:rPr>
          <w:sz w:val="28"/>
          <w:szCs w:val="28"/>
        </w:rPr>
        <w:t xml:space="preserve"> от заеманата длъжност „съдия“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</w:t>
      </w:r>
      <w:r>
        <w:rPr>
          <w:sz w:val="28"/>
          <w:szCs w:val="28"/>
        </w:rPr>
        <w:t>, с ранг „съдия в ОС“, считано от</w:t>
      </w:r>
      <w:r>
        <w:rPr>
          <w:sz w:val="28"/>
          <w:szCs w:val="28"/>
          <w:lang w:val="ru-RU"/>
        </w:rPr>
        <w:t xml:space="preserve"> 01.10.2025 г. </w:t>
      </w:r>
    </w:p>
    <w:p w:rsidR="00082F26" w:rsidRDefault="00082F26" w:rsidP="00211C3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3E" w:rsidRDefault="00211C3E" w:rsidP="00211C3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. ВНАСЯ предложението в заседанието на Съдийската колегия на Висшия съдебен съвет, насрочено за 17.06.2025 г., за разглеждане и произнасяне. </w:t>
      </w:r>
    </w:p>
    <w:p w:rsidR="00FC0546" w:rsidRDefault="00FC0546" w:rsidP="00FC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Р-3. ОТНОСНО: Прекратяване на открита процедура по извънредно атестиране на Цветелина Захариева Михайлова – съдия в Софийския районен съд, във връзка с влезли в сила решения на Съдийската колегия на ВСС за прекратяване на участието й в конкурсите за  повишаване в длъжност „съдия“ в окръжните съдилища – наказателно отделение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</w:t>
      </w:r>
      <w:r>
        <w:rPr>
          <w:rFonts w:ascii="Times New Roman CYR" w:hAnsi="Times New Roman CYR" w:cs="Times New Roman CYR"/>
          <w:sz w:val="28"/>
          <w:szCs w:val="28"/>
        </w:rPr>
        <w:t xml:space="preserve"> и повишаване в длъжност „съдия“ в административните съдилища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</w:t>
      </w:r>
    </w:p>
    <w:p w:rsidR="00FC0546" w:rsidRPr="00736C83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ъс</w:t>
      </w: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7</w:t>
      </w: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 xml:space="preserve"> гласа „За“ </w:t>
      </w: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Предлага на Съдийската колегия на ВСС да прекрати откритата с решение на Комисията по атестирането и конкурсите към Съдийската колегия на ВСС по протокол № 6/17.02.2025 г., т. Р-6.2, процедура по извънредно атестиране на Цветелина Захариева Михайлова – съдия в Софийски районен съд.</w:t>
      </w:r>
    </w:p>
    <w:p w:rsidR="00FC0546" w:rsidRDefault="00FC0546" w:rsidP="00FC0546">
      <w:pPr>
        <w:pStyle w:val="ab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Мотиви: Процедурата по извънредно атестиране е открита с решение на КАК към СК по протокол №6/17.02.2025 г., във връзка с участието на съдия Цветелина Михайлова в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конкурса за  повишаване в длъжност „съдия“ в окръжните съдилища – наказателно отделение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обн</w:t>
      </w:r>
      <w:proofErr w:type="spellEnd"/>
      <w:r>
        <w:rPr>
          <w:i/>
          <w:sz w:val="28"/>
          <w:szCs w:val="28"/>
        </w:rPr>
        <w:t>. в ДВ, бр. 2/07.01.2025 г.)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С решение на КАК по протокол № 7/24.02.2025 г. е прието, че съдия Михайлова ще участва в конкурсната процедура за повишаване в длъжност „съдия“ в административните съдилища, обнародван в същия ДВ, с вече откритата процедура по извънредно атестиране</w:t>
      </w:r>
      <w:r>
        <w:rPr>
          <w:i/>
          <w:sz w:val="28"/>
          <w:szCs w:val="28"/>
        </w:rPr>
        <w:t>.</w:t>
      </w: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 повод постъпило заявление от съдия Михайлова за отказ от участие в конкурсните процедури, с решения по протокол № 14/29.04.2025 г., т.10 и т.11, Съдийската колегия на ВСС е прекратила същите по отношение на магистрата.Съдия Михайлова е уведомена за решенията на СК на 16.04.2025 г., няма постъпила жалба от нейна страна и към настоящия момент те са влезли в сила.</w:t>
      </w: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Предвид прекратените процедури спрямо съдия Михайлова и в тази връзка отпадане на основанието за провеждане на атестиране, процедурата по извънредното атестиране на магистрата също следва да бъде прекратена. В тази връзка се явява и настоящото предложение.</w:t>
      </w: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3.2. Решението по т. 1 може да се обжалва пред 3-членен състав на Върховния административен съд в 14-дневен срок от съобщаването му. </w:t>
      </w: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C0546" w:rsidRDefault="00FC0546" w:rsidP="00FC0546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3.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3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Внася предложението в заседание на Съдийската колегия на Висшия съдебен съвет,  насрочено за 10.06.2025 г.</w:t>
      </w:r>
    </w:p>
    <w:p w:rsidR="009F42CB" w:rsidRDefault="009F42CB" w:rsidP="009F42CB">
      <w:pPr>
        <w:rPr>
          <w:rFonts w:ascii="Times New Roman CYR" w:hAnsi="Times New Roman CYR" w:cs="Times New Roman CYR"/>
          <w:sz w:val="28"/>
          <w:szCs w:val="28"/>
        </w:rPr>
      </w:pPr>
    </w:p>
    <w:p w:rsidR="00FC0546" w:rsidRPr="007839E8" w:rsidRDefault="00FC0546" w:rsidP="00FC05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9E8">
        <w:rPr>
          <w:rFonts w:ascii="Times New Roman CYR" w:hAnsi="Times New Roman CYR" w:cs="Times New Roman CYR"/>
          <w:sz w:val="28"/>
          <w:szCs w:val="28"/>
        </w:rPr>
        <w:lastRenderedPageBreak/>
        <w:t xml:space="preserve">Р-4. ОТНОСНО: Прекратяване на открита процедура по извънредно атестиране на Петко </w:t>
      </w:r>
      <w:r w:rsidR="00D33BB4" w:rsidRPr="007839E8">
        <w:rPr>
          <w:rFonts w:ascii="Times New Roman CYR" w:hAnsi="Times New Roman CYR" w:cs="Times New Roman CYR"/>
          <w:sz w:val="28"/>
          <w:szCs w:val="28"/>
        </w:rPr>
        <w:t xml:space="preserve">Русев </w:t>
      </w:r>
      <w:r w:rsidRPr="007839E8">
        <w:rPr>
          <w:rFonts w:ascii="Times New Roman CYR" w:hAnsi="Times New Roman CYR" w:cs="Times New Roman CYR"/>
          <w:sz w:val="28"/>
          <w:szCs w:val="28"/>
        </w:rPr>
        <w:t xml:space="preserve">Георгиев– административен ръководител – председател на Районен съд – Елин Пелин във връзка с влезли в сила решения на Съдийската колегия на ВСС за прекратяване на участието му в конкурсите за  повишаване в длъжност „съдия“ в окръжните съдилища – наказателно отделение </w:t>
      </w:r>
      <w:r w:rsidRPr="007839E8">
        <w:rPr>
          <w:sz w:val="28"/>
          <w:szCs w:val="28"/>
        </w:rPr>
        <w:t>(</w:t>
      </w:r>
      <w:proofErr w:type="spellStart"/>
      <w:r w:rsidRPr="007839E8">
        <w:rPr>
          <w:sz w:val="28"/>
          <w:szCs w:val="28"/>
        </w:rPr>
        <w:t>обн</w:t>
      </w:r>
      <w:proofErr w:type="spellEnd"/>
      <w:r w:rsidRPr="007839E8">
        <w:rPr>
          <w:sz w:val="28"/>
          <w:szCs w:val="28"/>
        </w:rPr>
        <w:t>. в ДВ, бр. 2/07.01.2025 г.),</w:t>
      </w:r>
      <w:r w:rsidRPr="007839E8">
        <w:rPr>
          <w:rFonts w:ascii="Times New Roman CYR" w:hAnsi="Times New Roman CYR" w:cs="Times New Roman CYR"/>
          <w:sz w:val="28"/>
          <w:szCs w:val="28"/>
        </w:rPr>
        <w:t xml:space="preserve"> повишаване в длъжност „съдия“ в административните съдилища</w:t>
      </w:r>
      <w:r w:rsidRPr="007839E8">
        <w:rPr>
          <w:sz w:val="28"/>
          <w:szCs w:val="28"/>
        </w:rPr>
        <w:t xml:space="preserve"> (</w:t>
      </w:r>
      <w:proofErr w:type="spellStart"/>
      <w:r w:rsidRPr="007839E8">
        <w:rPr>
          <w:sz w:val="28"/>
          <w:szCs w:val="28"/>
        </w:rPr>
        <w:t>обн</w:t>
      </w:r>
      <w:proofErr w:type="spellEnd"/>
      <w:r w:rsidRPr="007839E8">
        <w:rPr>
          <w:sz w:val="28"/>
          <w:szCs w:val="28"/>
        </w:rPr>
        <w:t>. в ДВ, бр. 2/07.01.2025 г.), както и повишаване в длъжност „съдия“ в окръжните съдилища, гражданско отделение (</w:t>
      </w:r>
      <w:proofErr w:type="spellStart"/>
      <w:r w:rsidRPr="007839E8">
        <w:rPr>
          <w:sz w:val="28"/>
          <w:szCs w:val="28"/>
        </w:rPr>
        <w:t>обн</w:t>
      </w:r>
      <w:proofErr w:type="spellEnd"/>
      <w:r w:rsidRPr="007839E8">
        <w:rPr>
          <w:sz w:val="28"/>
          <w:szCs w:val="28"/>
        </w:rPr>
        <w:t>. в ДВ, бр. 2/07.01.2025 г.).</w:t>
      </w:r>
    </w:p>
    <w:p w:rsidR="00FC0546" w:rsidRPr="00736C83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ъс</w:t>
      </w: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7</w:t>
      </w:r>
      <w:r w:rsidRPr="00736C83">
        <w:rPr>
          <w:rFonts w:ascii="Times New Roman CYR" w:hAnsi="Times New Roman CYR" w:cs="Times New Roman CYR"/>
          <w:i/>
          <w:iCs/>
          <w:sz w:val="26"/>
          <w:szCs w:val="26"/>
        </w:rPr>
        <w:t xml:space="preserve"> гласа „За“ </w:t>
      </w: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FC0546" w:rsidRDefault="00FC0546" w:rsidP="00FC05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r w:rsidRPr="00C8179B">
        <w:rPr>
          <w:rFonts w:ascii="Times New Roman CYR" w:hAnsi="Times New Roman CYR" w:cs="Times New Roman CYR"/>
          <w:sz w:val="28"/>
          <w:szCs w:val="28"/>
        </w:rPr>
        <w:t>Предлага на Съдийската колег</w:t>
      </w:r>
      <w:r>
        <w:rPr>
          <w:rFonts w:ascii="Times New Roman CYR" w:hAnsi="Times New Roman CYR" w:cs="Times New Roman CYR"/>
          <w:sz w:val="28"/>
          <w:szCs w:val="28"/>
        </w:rPr>
        <w:t>ия на ВСС да прекрати откритата</w:t>
      </w:r>
      <w:r w:rsidRPr="00C8179B">
        <w:rPr>
          <w:rFonts w:ascii="Times New Roman CYR" w:hAnsi="Times New Roman CYR" w:cs="Times New Roman CYR"/>
          <w:sz w:val="28"/>
          <w:szCs w:val="28"/>
        </w:rPr>
        <w:t xml:space="preserve"> с решение на Комисията по атестирането и конкурсите към Съдийската колегия на ВСС по протокол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8179B">
        <w:rPr>
          <w:rFonts w:ascii="Times New Roman CYR" w:hAnsi="Times New Roman CYR" w:cs="Times New Roman CYR"/>
          <w:sz w:val="28"/>
          <w:szCs w:val="28"/>
        </w:rPr>
        <w:t xml:space="preserve">6/17.02.2025 г., т. Р-6.2, процедура по извънредно атестиране на </w:t>
      </w:r>
      <w:r w:rsidRPr="007839E8">
        <w:rPr>
          <w:rFonts w:ascii="Times New Roman CYR" w:hAnsi="Times New Roman CYR" w:cs="Times New Roman CYR"/>
          <w:sz w:val="28"/>
          <w:szCs w:val="28"/>
        </w:rPr>
        <w:t xml:space="preserve">Петко </w:t>
      </w:r>
      <w:r w:rsidR="00D33BB4" w:rsidRPr="007839E8">
        <w:rPr>
          <w:rFonts w:ascii="Times New Roman CYR" w:hAnsi="Times New Roman CYR" w:cs="Times New Roman CYR"/>
          <w:sz w:val="28"/>
          <w:szCs w:val="28"/>
        </w:rPr>
        <w:t xml:space="preserve">Русев </w:t>
      </w:r>
      <w:r w:rsidRPr="007839E8">
        <w:rPr>
          <w:rFonts w:ascii="Times New Roman CYR" w:hAnsi="Times New Roman CYR" w:cs="Times New Roman CYR"/>
          <w:sz w:val="28"/>
          <w:szCs w:val="28"/>
        </w:rPr>
        <w:t>Георгиев</w:t>
      </w:r>
      <w:r w:rsidR="00D33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839E8">
        <w:rPr>
          <w:rFonts w:ascii="Times New Roman CYR" w:hAnsi="Times New Roman CYR" w:cs="Times New Roman CYR"/>
          <w:sz w:val="28"/>
          <w:szCs w:val="28"/>
        </w:rPr>
        <w:t>– административен ръководител – председател на Районен съд – Елин Пелин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C0546" w:rsidRPr="00C8179B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Мотиви: Процедурата по извънредно атестиране е открита с решение на КАК към СК по протокол №6/17.02.2025 г., във връзка с участието на съдия Петко </w:t>
      </w:r>
      <w:r w:rsidR="00D33BB4">
        <w:rPr>
          <w:rFonts w:ascii="Times New Roman CYR" w:hAnsi="Times New Roman CYR" w:cs="Times New Roman CYR"/>
          <w:i/>
          <w:iCs/>
          <w:sz w:val="28"/>
          <w:szCs w:val="28"/>
        </w:rPr>
        <w:t>Георгиев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6C47C1"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 w:rsidRPr="006C47C1">
        <w:rPr>
          <w:rFonts w:ascii="Times New Roman CYR" w:hAnsi="Times New Roman CYR" w:cs="Times New Roman CYR"/>
          <w:i/>
          <w:sz w:val="28"/>
          <w:szCs w:val="28"/>
        </w:rPr>
        <w:t>конкурса за  повишаване в длъжност „съдия“ в окръжните съдилища – наказателно отделение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A86F6D">
        <w:rPr>
          <w:i/>
          <w:sz w:val="28"/>
          <w:szCs w:val="28"/>
        </w:rPr>
        <w:t>(</w:t>
      </w:r>
      <w:proofErr w:type="spellStart"/>
      <w:r w:rsidRPr="00A86F6D">
        <w:rPr>
          <w:i/>
          <w:sz w:val="28"/>
          <w:szCs w:val="28"/>
        </w:rPr>
        <w:t>обн</w:t>
      </w:r>
      <w:proofErr w:type="spellEnd"/>
      <w:r w:rsidRPr="00A86F6D">
        <w:rPr>
          <w:i/>
          <w:sz w:val="28"/>
          <w:szCs w:val="28"/>
        </w:rPr>
        <w:t>. в ДВ, бр. 2/07.01.2025 г.)</w:t>
      </w:r>
      <w:r w:rsidRPr="006C47C1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 решение на КАК по протокол № 7/24.02.2025 г. е прието, че съдия </w:t>
      </w:r>
      <w:r w:rsidR="00D33BB4">
        <w:rPr>
          <w:rFonts w:ascii="Times New Roman CYR" w:hAnsi="Times New Roman CYR" w:cs="Times New Roman CYR"/>
          <w:i/>
          <w:iCs/>
          <w:sz w:val="28"/>
          <w:szCs w:val="28"/>
        </w:rPr>
        <w:t xml:space="preserve">Георгиев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ще участва в конкурсната процедура за повишаване в длъжност „съдия“ в административните съдилища, обнародван в същия ДВ, с вече откритата с протокол № 6/17.02.2025 г.</w:t>
      </w:r>
      <w:r w:rsidRPr="007839E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процедура по извънредно атестиране</w:t>
      </w:r>
      <w:r>
        <w:rPr>
          <w:i/>
          <w:sz w:val="28"/>
          <w:szCs w:val="28"/>
        </w:rPr>
        <w:t>.</w:t>
      </w:r>
      <w:r w:rsidRPr="007839E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C0546" w:rsidRPr="0026553E" w:rsidRDefault="00FC0546" w:rsidP="00FC0546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решение на КАК по протокол № 8/10.03.2025 г. е прието, че съдия </w:t>
      </w:r>
      <w:r w:rsidR="00D33BB4">
        <w:rPr>
          <w:rFonts w:ascii="Times New Roman CYR" w:hAnsi="Times New Roman CYR" w:cs="Times New Roman CYR"/>
          <w:i/>
          <w:iCs/>
          <w:sz w:val="28"/>
          <w:szCs w:val="28"/>
        </w:rPr>
        <w:t xml:space="preserve">Георгиев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ще участва в конкурсната процедура за повишаване в длъжност „съдия“ в окръжните съдилища – гражданско отделение, обнародван в същия ДВ, с вече откритата с протокол № 6/17.02.2025 г.</w:t>
      </w:r>
      <w:r w:rsidRPr="007839E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процедура по извънредно атестиране</w:t>
      </w:r>
      <w:r>
        <w:rPr>
          <w:i/>
          <w:sz w:val="28"/>
          <w:szCs w:val="28"/>
        </w:rPr>
        <w:t>.</w:t>
      </w:r>
    </w:p>
    <w:p w:rsidR="00FC0546" w:rsidRPr="00F316AD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 повод постъпили заявления от съдия </w:t>
      </w:r>
      <w:r w:rsidR="00BA4940">
        <w:rPr>
          <w:rFonts w:ascii="Times New Roman CYR" w:hAnsi="Times New Roman CYR" w:cs="Times New Roman CYR"/>
          <w:i/>
          <w:iCs/>
          <w:sz w:val="28"/>
          <w:szCs w:val="28"/>
        </w:rPr>
        <w:t>Георгиев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за отказ от участие в конкурсните процедури, с решения по протокол № 14/29.04.2025 г., т.12 и т.13, и протокол № 11/18.03.2025 г., т.24. Съдийската колегия на ВСС е прекратила същите по отношение на магистрата. Съдия </w:t>
      </w:r>
      <w:r w:rsidR="00D33BB4">
        <w:rPr>
          <w:rFonts w:ascii="Times New Roman CYR" w:hAnsi="Times New Roman CYR" w:cs="Times New Roman CYR"/>
          <w:i/>
          <w:iCs/>
          <w:sz w:val="28"/>
          <w:szCs w:val="28"/>
        </w:rPr>
        <w:t xml:space="preserve">Георгиев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 уведомен за решенията на СК, няма постъпила жалба от негова страна и към настоящия момент те са влезли в сила.</w:t>
      </w: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Предвид прекратените процедури спрямо съдия </w:t>
      </w:r>
      <w:r w:rsidR="00D33BB4">
        <w:rPr>
          <w:rFonts w:ascii="Times New Roman CYR" w:hAnsi="Times New Roman CYR" w:cs="Times New Roman CYR"/>
          <w:i/>
          <w:iCs/>
          <w:sz w:val="28"/>
          <w:szCs w:val="28"/>
        </w:rPr>
        <w:t xml:space="preserve">Георгиев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 в тази връзка отпадане на основанието за провеждане на атестиране, процедурата по извънредното атестиране на магистрата също следва да бъде прекратена. В тази връзка се явява и настоящото предложение.</w:t>
      </w:r>
    </w:p>
    <w:p w:rsidR="00FC0546" w:rsidRDefault="00FC0546" w:rsidP="00FC05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C0546" w:rsidRPr="00F316AD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val="en-GB"/>
        </w:rPr>
        <w:lastRenderedPageBreak/>
        <w:t>4.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2. Решението по т. 1 може да се обжалва пред 3-членен състав на Върховния административен съд в 14-дневен срок от съобщаването му. </w:t>
      </w:r>
    </w:p>
    <w:p w:rsidR="00FC0546" w:rsidRDefault="00FC0546" w:rsidP="00FC05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0546" w:rsidRPr="00A12615" w:rsidRDefault="00FC0546" w:rsidP="00FC0546">
      <w:pPr>
        <w:jc w:val="both"/>
      </w:pPr>
      <w:r>
        <w:rPr>
          <w:rFonts w:ascii="Times New Roman CYR" w:hAnsi="Times New Roman CYR" w:cs="Times New Roman CYR"/>
          <w:sz w:val="28"/>
          <w:szCs w:val="28"/>
          <w:lang w:val="en-GB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3. Внася предложението в заседание на Съдийската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10.06.2025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9F42CB" w:rsidRDefault="009F42CB" w:rsidP="009F4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2CB" w:rsidRPr="00255E86" w:rsidRDefault="009F42CB" w:rsidP="009F42CB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9F42CB" w:rsidRDefault="009F42CB" w:rsidP="009F42CB">
      <w:pPr>
        <w:jc w:val="both"/>
        <w:rPr>
          <w:rFonts w:ascii="Times New Roman CYR" w:hAnsi="Times New Roman CYR" w:cs="Times New Roman CYR"/>
          <w:i/>
          <w:sz w:val="28"/>
          <w:szCs w:val="28"/>
          <w:lang w:val="en-GB"/>
        </w:rPr>
      </w:pPr>
    </w:p>
    <w:p w:rsidR="009F42CB" w:rsidRPr="00DB33CD" w:rsidRDefault="009F42CB" w:rsidP="00BC482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920BC">
        <w:rPr>
          <w:rFonts w:ascii="Times New Roman CYR" w:hAnsi="Times New Roman CYR" w:cs="Times New Roman CYR"/>
          <w:sz w:val="28"/>
          <w:szCs w:val="28"/>
        </w:rPr>
        <w:t>В-1. ОТНОСНО: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Възражение от Николай </w:t>
      </w:r>
      <w:proofErr w:type="spellStart"/>
      <w:r>
        <w:rPr>
          <w:sz w:val="28"/>
          <w:szCs w:val="28"/>
        </w:rPr>
        <w:t>Светлинов</w:t>
      </w:r>
      <w:proofErr w:type="spellEnd"/>
      <w:r>
        <w:rPr>
          <w:sz w:val="28"/>
          <w:szCs w:val="28"/>
        </w:rPr>
        <w:t xml:space="preserve">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Сливница, срещу изготвена комплексна оценка от атестиране за придобиване статут на несменяемост.</w:t>
      </w:r>
      <w:r w:rsidRPr="00730678">
        <w:rPr>
          <w:sz w:val="28"/>
          <w:szCs w:val="28"/>
        </w:rPr>
        <w:t xml:space="preserve"> </w:t>
      </w: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</w:t>
      </w:r>
      <w:r w:rsidR="006A1A2B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ъс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="006A1A2B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7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9F2ADD" w:rsidRDefault="009F2ADD" w:rsidP="009F2ADD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9F2ADD" w:rsidRDefault="009F2ADD" w:rsidP="009F2ADD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КОМИСИЯТА ПО АТЕСТИРАНЕТО И КОНКУРСИТЕ </w:t>
      </w:r>
    </w:p>
    <w:p w:rsidR="009F2ADD" w:rsidRDefault="009F2ADD" w:rsidP="009F2ADD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РЕШИ:</w:t>
      </w:r>
    </w:p>
    <w:p w:rsidR="009F2ADD" w:rsidRDefault="009F2ADD" w:rsidP="009F2ADD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ПРЕДЛАГА на Съдийската колегия на ВСС, на основание чл. 205, ал. 2 от ЗСВ, ДА ИЗСЛУША </w:t>
      </w:r>
      <w:r w:rsidR="006A1A2B">
        <w:rPr>
          <w:sz w:val="28"/>
          <w:szCs w:val="28"/>
        </w:rPr>
        <w:t xml:space="preserve">Николай </w:t>
      </w:r>
      <w:proofErr w:type="spellStart"/>
      <w:r w:rsidR="006A1A2B">
        <w:rPr>
          <w:sz w:val="28"/>
          <w:szCs w:val="28"/>
        </w:rPr>
        <w:t>Светлинов</w:t>
      </w:r>
      <w:proofErr w:type="spellEnd"/>
      <w:r w:rsidR="006A1A2B">
        <w:rPr>
          <w:sz w:val="28"/>
          <w:szCs w:val="28"/>
        </w:rPr>
        <w:t xml:space="preserve"> Василев - съдия в </w:t>
      </w:r>
      <w:r w:rsidR="006A1A2B" w:rsidRPr="00730678">
        <w:rPr>
          <w:sz w:val="28"/>
          <w:szCs w:val="28"/>
        </w:rPr>
        <w:t xml:space="preserve">Районен съд - </w:t>
      </w:r>
      <w:r w:rsidR="006A1A2B">
        <w:rPr>
          <w:sz w:val="28"/>
          <w:szCs w:val="28"/>
        </w:rPr>
        <w:t>Сливница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във връзка с постъпилото възражение срещу изготвена комплексна оценка от атестиране за придобиване статут на несменяемост. </w:t>
      </w: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ПРЕДЛАГА на Съдийската колегия на ВСС ДА ОСТАВИ БЕЗ УВАЖЕНИЕ възражението на </w:t>
      </w:r>
      <w:r w:rsidR="006A1A2B">
        <w:rPr>
          <w:sz w:val="28"/>
          <w:szCs w:val="28"/>
        </w:rPr>
        <w:t xml:space="preserve">Николай </w:t>
      </w:r>
      <w:proofErr w:type="spellStart"/>
      <w:r w:rsidR="006A1A2B">
        <w:rPr>
          <w:sz w:val="28"/>
          <w:szCs w:val="28"/>
        </w:rPr>
        <w:t>Светлинов</w:t>
      </w:r>
      <w:proofErr w:type="spellEnd"/>
      <w:r w:rsidR="006A1A2B">
        <w:rPr>
          <w:sz w:val="28"/>
          <w:szCs w:val="28"/>
        </w:rPr>
        <w:t xml:space="preserve"> Василев - съдия в </w:t>
      </w:r>
      <w:r w:rsidR="006A1A2B" w:rsidRPr="00730678">
        <w:rPr>
          <w:sz w:val="28"/>
          <w:szCs w:val="28"/>
        </w:rPr>
        <w:t xml:space="preserve">Районен съд - </w:t>
      </w:r>
      <w:r w:rsidR="006A1A2B">
        <w:rPr>
          <w:sz w:val="28"/>
          <w:szCs w:val="28"/>
        </w:rPr>
        <w:t>Сливница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срещу изготвена комплексна оценка от атестиране за придобиване статут на несменяемост. </w:t>
      </w:r>
    </w:p>
    <w:p w:rsidR="00963D1A" w:rsidRDefault="00963D1A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</w:p>
    <w:p w:rsidR="00C920BC" w:rsidRPr="00C920BC" w:rsidRDefault="009F2ADD" w:rsidP="00C920BC">
      <w:pPr>
        <w:ind w:firstLine="709"/>
        <w:jc w:val="both"/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Мотиви:</w:t>
      </w:r>
      <w:r w:rsid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="00C920BC"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КАК намира възражението на съдия </w:t>
      </w:r>
      <w:proofErr w:type="spellStart"/>
      <w:r w:rsidR="00C920BC"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de-DE" w:eastAsia="en-US"/>
        </w:rPr>
        <w:t>Василев</w:t>
      </w:r>
      <w:proofErr w:type="spellEnd"/>
      <w:r w:rsidR="00C920BC"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de-DE" w:eastAsia="en-US"/>
        </w:rPr>
        <w:t xml:space="preserve"> </w:t>
      </w:r>
      <w:r w:rsidR="00C920BC"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за неоснователно по следните съображения: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1/ В първата част от възражението доводите на съдията са, че не била отчетена високата му натовареност спрямо средната такава в страната и спрямо остан</w:t>
      </w:r>
      <w:bookmarkStart w:id="0" w:name="bookmark6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алите съдии от съответния орган, като са преповторени статистическите данни.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В последната част от изложението се е позовал на специфичните особености в РС – Сливница през атестационния период – били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правораздавали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трима от общо шестима съдии по щат, а за времето м.09.2020 – м.12.2020 г. /т.е. за 3 месеца/ реално били работили само двама съдии – той и Председателят на съда.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Със статистическата част от ЕФА, както съдията, така и ПАК, а също и КАК са запознати, липсва разминаване в данните и затова не се налага тяхното преповтаряне.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Становището на КАК е, че съобразно нормата на чл.32, т.4 от Наредба №2/2017г., статистическите данни за натовареността на атестирания магистрат съставляват един от показателите към общия критерий по част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VI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, т.3 от ЕФА „Умение за оптимална организация на работата". Същите са съобразени както от ПАК, така и от КАК. За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lastRenderedPageBreak/>
        <w:t xml:space="preserve">пълнота на изложението може да се посочи и това, че по посочения критерий,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КАК е отчела натовареността на съдия Василев на база приложената към ЕФА официална справка за натовареността на ОСВ и на съответния магистрат, с които съдията е бил запознат. От същите е видно, че средно месечно натовареността му е била 45,5, а в ОСВ – 35,16, като е съобразено и обстоятелството, че за период от 10 месеца не е изпълнявал трудовите си задължения като районен съдия  поради командироване в Регистратурата на ЕСПЧ. Съобразено е и това, че е разглеждал кумулативно два вида дела – наказателни и граждански, което налага детайлно запознаване с делата и боравене с различни материално правни норми.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Ето защо по общия критерий по част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VI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, т.3 от ЕФА на съдията е бил определен максималният брой точки.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Що се отнася до довода на съдията, че високата му натовареност обективно възпрепятствала възможността да работи в еднаква степен качествено и в срок, в сравнение със съдия от по-ниско натоварен съд, и че по-големият обем работа улеснявал и допускането на повече грешки, следва да бъде оставен без коментар. Между качеството на съдебните актове, предмет на анализ по първия общ критерий, и натовареността по третия общ критерий, не би следвало да има нито пряка, нито обратна корелативна връзка.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2/ На следващо място съдията се позовава на неотчитане обстоятелството, че отмяната на част от актове била по причини, независещи от него. </w:t>
      </w:r>
      <w:bookmarkEnd w:id="0"/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Не оспорва статистическите данни, от които става ясно, че  върнати от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инстанционен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контрол са 204 бр. актове, от които 87 бр. граждански и 117 бр. наказателни. Потвърдените са 132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бр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, а отменените – 59 бр.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Счита, обаче, че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повече от 1/3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 от отменените актове по граждански дела били по причина,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независеща от него и не следвало да се отчитат като негатив. Това се отнасяло за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>23 бр. граждански дела,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отменени поради нарушение на материалния закон и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 висящо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>тълк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.д. № 1/2020 на ОСГК на ВКС.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При разрешаването на споровете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 се е съобразил напълно с релевантната и константна към онзи момент съдебна практика на СОС.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Касае се за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 напълно идентични дела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и затова следва да се счита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 за една грешка, а не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за 23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u w:val="single"/>
          <w:lang w:eastAsia="en-US"/>
        </w:rPr>
        <w:t xml:space="preserve"> грешки.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Тези констатации биха довели до промяна и в статистическия критерий по ч.VII, т 4 от ЕФА „Брой необжалвани от подлежащите на обжалване съдебни актове….".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Това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се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отнася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ло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и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за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НОХД № 123/2022г,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по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което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присъдата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била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отменена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поради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незаконен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състав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/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едно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от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заседанията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било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разгледано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еднолично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/.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Счита, че не било допуснато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нарушение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, а било резултат от техническа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гр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ешка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, като е направено пространно изложение в тази насока.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КАК намира за уместно да изложи, че по отношение отменените актове по граждански дела е било съобразено и затова не са били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lastRenderedPageBreak/>
        <w:t xml:space="preserve">зачетени като негатив за съдията 2 бр. актове, чиято отмяна е била по обективни причини.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Що се касае до 23 бр. актове, постановени по споровете за извънреден труд по ЗМВР, това също е съобразено. Неправилно е твърдението, че делата са напълно идентични, т.к. не могат да бъдат такива, след като страните или поне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ищцовата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страна, са различни, както и периодите и размера на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претендираните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суми. Единствено поставеният правен въпрос по тези дела, може да бъде сходен. В актовете си съдията се е придържал и е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обективирал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становището си по правния въпрос, различаващо се от възприетото от ВКС в ТР № 1/2020 на ОСГК. Но, доколкото са постановени при установена от ВКС противоречива практика, коментираните решения не са отчетени като системно нарушение на материалния закон.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Във връзка с гореизложеното следва да се посочи, че по критерия по част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VII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, т.4 от ЕФА отмяната на коментираните 23 бр. актове не е по обективни причини и затова не следва да бъдат изключвани като брой по статистическия критерий.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bookmarkStart w:id="1" w:name="bookmark7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Що се отнася до доводите на съдията, касаещи присъдата по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НОХД № 123/2022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г., отменена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 поради допуснато съществено процесуално нарушение по чл.258 НПК – незаконен състав, намира същите за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несъстоятелни.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Съгласно чл.311, ал. 2 от НПК, п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ротоколът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за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съдебното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заседание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се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изготвя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в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Е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динната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информационна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система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на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съдилищата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 /ЕИСС/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,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като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се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подписва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с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квалифициран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електронен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подпис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от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председателя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и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от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съдебния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 xml:space="preserve"> </w:t>
      </w:r>
      <w:proofErr w:type="spellStart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val="en" w:eastAsia="en-US"/>
        </w:rPr>
        <w:t>секретар</w:t>
      </w:r>
      <w:proofErr w:type="spellEnd"/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. Именно председателят на състава е този, под чиято диктовка се съставя съдебният протокол и удостоверява извършените пред него процесуално-следствени действия и присъствали лица. Протоколът от съдебно заседание, съставен в ЕИСС, представлява електронен документ и има качеството на официален свидетелстващ такъв. Ето защо,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в настоящата процедура по атестиране е недопустимо да бъдат обсъждани причините за отмяната на присъдата като техническа грешка.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Съобразно всичко изложено по-горе, оценката на атестирания магистрат по първия общ критерий е определена близка до максималната – 19 т., при съобразяване основанията за отмяна на останалите съдебни актове както по граждански дела, така и по наказателни дела.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Съответно, </w:t>
      </w:r>
      <w:bookmarkEnd w:id="1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по статистическия критерий по част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VII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, т.4 „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Брой необжалвани от подлежащи на обжалване актове,….“ няма промяна в становището доколкото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процентът отменени актове надвишава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20% дори и 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при намаляване на общия брой отменени актове 59 бр. /35 гр.д.+ 24 н.д./ с 2 бр. актове по граждански дела, отменени по обективни причини, процентът възлиза на 27,94%.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По останалите критерии, КАК не е констатирала проблеми и затова е споделила направените от ПАК положителни изводи за работата на съдията. </w:t>
      </w:r>
    </w:p>
    <w:p w:rsidR="00C920BC" w:rsidRPr="00C920BC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lastRenderedPageBreak/>
        <w:t>Предвид гореизложеното счита възражението за неоснователно, поради което следва да бъде оставено без уважение, съответно к</w:t>
      </w:r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омплексната оценка на съдия Николай </w:t>
      </w:r>
      <w:proofErr w:type="spellStart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Светлинов</w:t>
      </w:r>
      <w:proofErr w:type="spellEnd"/>
      <w:r w:rsidRPr="00C920BC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Василев за атестационния период остава без промяна – „Много добра“ – </w:t>
      </w:r>
      <w:r w:rsidRPr="00C920BC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98т.</w:t>
      </w:r>
    </w:p>
    <w:p w:rsidR="00C920BC" w:rsidRPr="00C920BC" w:rsidRDefault="00C920BC" w:rsidP="00C920BC">
      <w:pPr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</w:pP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ПРЕДЛАГА на Съдийската колегия на ВСС ДА ПРОВЕДЕ атестиране за придобиване статут на несменяемост на </w:t>
      </w:r>
      <w:r w:rsidR="006A1A2B">
        <w:rPr>
          <w:sz w:val="28"/>
          <w:szCs w:val="28"/>
        </w:rPr>
        <w:t xml:space="preserve">Николай </w:t>
      </w:r>
      <w:proofErr w:type="spellStart"/>
      <w:r w:rsidR="006A1A2B">
        <w:rPr>
          <w:sz w:val="28"/>
          <w:szCs w:val="28"/>
        </w:rPr>
        <w:t>Светлинов</w:t>
      </w:r>
      <w:proofErr w:type="spellEnd"/>
      <w:r w:rsidR="006A1A2B">
        <w:rPr>
          <w:sz w:val="28"/>
          <w:szCs w:val="28"/>
        </w:rPr>
        <w:t xml:space="preserve"> Василев - съдия в </w:t>
      </w:r>
      <w:r w:rsidR="006A1A2B" w:rsidRPr="00730678">
        <w:rPr>
          <w:sz w:val="28"/>
          <w:szCs w:val="28"/>
        </w:rPr>
        <w:t xml:space="preserve">Районен съд - </w:t>
      </w:r>
      <w:r w:rsidR="006A1A2B">
        <w:rPr>
          <w:sz w:val="28"/>
          <w:szCs w:val="28"/>
        </w:rPr>
        <w:t>Сливница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F2ADD" w:rsidRDefault="009F2ADD" w:rsidP="009F2AD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1.4. ПРЕДЛАГА на Съдийската колегия на ВСС, на основание чл. 205, ал. 4, т. 1 от ЗСВ, ДА ПРИЕМЕ комплексна оценка от атестирането „МНОГО ДОБРА“ </w:t>
      </w:r>
      <w:r w:rsidRPr="00C920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 9</w:t>
      </w:r>
      <w:r w:rsidR="00F17206" w:rsidRPr="00C920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Pr="00C920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C920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деветдесет и </w:t>
      </w:r>
      <w:r w:rsidR="00F1720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осем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en-US" w:eastAsia="en-US"/>
        </w:rPr>
        <w:t>)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точки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</w:t>
      </w:r>
      <w:r w:rsidR="006A1A2B">
        <w:rPr>
          <w:sz w:val="28"/>
          <w:szCs w:val="28"/>
        </w:rPr>
        <w:t xml:space="preserve">Николай </w:t>
      </w:r>
      <w:proofErr w:type="spellStart"/>
      <w:r w:rsidR="006A1A2B">
        <w:rPr>
          <w:sz w:val="28"/>
          <w:szCs w:val="28"/>
        </w:rPr>
        <w:t>Светлинов</w:t>
      </w:r>
      <w:proofErr w:type="spellEnd"/>
      <w:r w:rsidR="006A1A2B">
        <w:rPr>
          <w:sz w:val="28"/>
          <w:szCs w:val="28"/>
        </w:rPr>
        <w:t xml:space="preserve"> Василев - съдия в </w:t>
      </w:r>
      <w:r w:rsidR="006A1A2B" w:rsidRPr="00730678">
        <w:rPr>
          <w:sz w:val="28"/>
          <w:szCs w:val="28"/>
        </w:rPr>
        <w:t xml:space="preserve">Районен съд - </w:t>
      </w:r>
      <w:r w:rsidR="006A1A2B">
        <w:rPr>
          <w:sz w:val="28"/>
          <w:szCs w:val="28"/>
        </w:rPr>
        <w:t>Сливница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1.5. ПРЕДЛАГА на Съдийската колегия на ВСС</w:t>
      </w:r>
      <w:r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 xml:space="preserve"> </w:t>
      </w:r>
      <w:r w:rsidR="00BC5A6F">
        <w:rPr>
          <w:sz w:val="28"/>
          <w:szCs w:val="28"/>
        </w:rPr>
        <w:t xml:space="preserve">Николай </w:t>
      </w:r>
      <w:proofErr w:type="spellStart"/>
      <w:r w:rsidR="00BC5A6F">
        <w:rPr>
          <w:sz w:val="28"/>
          <w:szCs w:val="28"/>
        </w:rPr>
        <w:t>Светлинов</w:t>
      </w:r>
      <w:proofErr w:type="spellEnd"/>
      <w:r w:rsidR="00BC5A6F">
        <w:rPr>
          <w:sz w:val="28"/>
          <w:szCs w:val="28"/>
        </w:rPr>
        <w:t xml:space="preserve"> Василев - съдия в </w:t>
      </w:r>
      <w:r w:rsidR="00BC5A6F" w:rsidRPr="00730678">
        <w:rPr>
          <w:sz w:val="28"/>
          <w:szCs w:val="28"/>
        </w:rPr>
        <w:t xml:space="preserve">Районен съд - </w:t>
      </w:r>
      <w:r w:rsidR="00BC5A6F">
        <w:rPr>
          <w:sz w:val="28"/>
          <w:szCs w:val="28"/>
        </w:rPr>
        <w:t>Сливница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ДА ПРИДОБИЕ СТАТУТ НА НЕСМЕНЯЕМОСТ, на основание чл. 207, ал. 1 от ЗСВ, считано от датата на вземане на решението.</w:t>
      </w:r>
    </w:p>
    <w:p w:rsidR="009F2ADD" w:rsidRPr="0011465D" w:rsidRDefault="009F2ADD" w:rsidP="009F2AD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8"/>
          <w:lang w:eastAsia="en-US"/>
        </w:rPr>
      </w:pPr>
    </w:p>
    <w:p w:rsidR="009F2ADD" w:rsidRDefault="009F2ADD" w:rsidP="009F2AD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1.6. Внася предложението в заседание на Съдийската колегия на ВСС, насрочено на </w:t>
      </w:r>
      <w:r w:rsidR="006A1A2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08.07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.2025 г., за разглеждане и произнасяне.</w:t>
      </w:r>
    </w:p>
    <w:p w:rsidR="009F2ADD" w:rsidRDefault="009F2ADD" w:rsidP="009F42CB">
      <w:pPr>
        <w:rPr>
          <w:bCs/>
          <w:sz w:val="28"/>
          <w:szCs w:val="28"/>
        </w:rPr>
      </w:pPr>
    </w:p>
    <w:p w:rsidR="009F42CB" w:rsidRPr="00DB33CD" w:rsidRDefault="009F42CB" w:rsidP="00BC482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920BC">
        <w:rPr>
          <w:rFonts w:ascii="Times New Roman CYR" w:hAnsi="Times New Roman CYR" w:cs="Times New Roman CYR"/>
          <w:sz w:val="28"/>
          <w:szCs w:val="28"/>
        </w:rPr>
        <w:t xml:space="preserve">В-2. ОТНОСНО: </w:t>
      </w:r>
      <w:r w:rsidRPr="00C920BC">
        <w:rPr>
          <w:sz w:val="28"/>
          <w:szCs w:val="28"/>
        </w:rPr>
        <w:t>Възражение</w:t>
      </w:r>
      <w:r>
        <w:rPr>
          <w:sz w:val="28"/>
          <w:szCs w:val="28"/>
        </w:rPr>
        <w:t xml:space="preserve"> от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съд, срещу изготвена комплексна оценка от атестиране за придобиване статут на несменяемост. </w:t>
      </w: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със 7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6A1A2B" w:rsidRDefault="006A1A2B" w:rsidP="006A1A2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6A1A2B" w:rsidRDefault="006A1A2B" w:rsidP="006A1A2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КОМИСИЯТА ПО АТЕСТИРАНЕТО И КОНКУРСИТЕ </w:t>
      </w:r>
    </w:p>
    <w:p w:rsidR="006A1A2B" w:rsidRDefault="006A1A2B" w:rsidP="006A1A2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РЕШИ:</w:t>
      </w:r>
    </w:p>
    <w:p w:rsidR="006A1A2B" w:rsidRPr="0011465D" w:rsidRDefault="006A1A2B" w:rsidP="006A1A2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8"/>
          <w:lang w:eastAsia="en-US"/>
        </w:rPr>
      </w:pP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2.1. ПРЕДЛАГА на Съдийската колегия на ВСС, на основание чл. 205, ал. 2 от ЗСВ, ДА ИЗСЛУША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във връзка с постъпилото възражение срещу изготвена комплексна оценка от атестиране за придобиване статут на несменяемост. </w:t>
      </w: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ПРЕДЛАГА на Съдийската колегия на ВСС ДА ОСТАВИ БЕЗ УВАЖЕНИЕ възражението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срещу изготвена комплексна оценка от атестиране за придобиване статут на несменяемост. </w:t>
      </w:r>
    </w:p>
    <w:p w:rsidR="00BC4820" w:rsidRDefault="00BC4820" w:rsidP="00C920BC">
      <w:pPr>
        <w:ind w:firstLine="708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</w:p>
    <w:p w:rsidR="00C920BC" w:rsidRPr="0011465D" w:rsidRDefault="00C920BC" w:rsidP="00C920BC">
      <w:pPr>
        <w:ind w:firstLine="708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Мотиви:</w:t>
      </w:r>
      <w:r w:rsidRPr="0011465D">
        <w:rPr>
          <w:rFonts w:eastAsia="Arial Unicode MS"/>
          <w:color w:val="000000"/>
          <w:sz w:val="28"/>
          <w:szCs w:val="28"/>
        </w:rPr>
        <w:t xml:space="preserve"> 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Възражението на съдията е относно констатациите и изводите на КАК по общия критерий по част V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I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, т. 3 от ЕФА - „Умение за оптимална организация на работата" в частта,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касаеща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двата констативни протокола, съставени от ИВСС:</w:t>
      </w:r>
    </w:p>
    <w:p w:rsidR="00C920BC" w:rsidRPr="0011465D" w:rsidRDefault="00C920BC" w:rsidP="00C920BC">
      <w:pPr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ab/>
        <w:t>1/ по КП на ИВСС № РС-22-417/02.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02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.2023г за забавено правосъдие,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касаещ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в.гр.д. № 9758/2020 г. по описа на СГС.</w:t>
      </w:r>
    </w:p>
    <w:p w:rsidR="00C920BC" w:rsidRPr="0011465D" w:rsidRDefault="00C920BC" w:rsidP="00C920BC">
      <w:pPr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lastRenderedPageBreak/>
        <w:t xml:space="preserve">С възражението са въведени твърдения за нови факти, каквито не са констатирани в КП на ИВСС – съдия С.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Углярова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била докладчик по делото за по-кратък период от време – от 16.09.2020 г. /когато й е било разпределено делото/ до 06.04.2021 г. /когато делото е било преразпределено на друг мл.с.М.Стоянов/ за  разлика от констатираното от ИВСС, че делото е имало нов докладчик едва от 10.11.2021 г. </w:t>
      </w:r>
    </w:p>
    <w:p w:rsidR="00C920BC" w:rsidRPr="0011465D" w:rsidRDefault="00C920BC" w:rsidP="00C920BC">
      <w:pPr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Възразява се, че датата за о.с.з. на 18.03.2021 г. била определена по предварително зададен график от председателя на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въззивния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съдебен състав. Заседанието на 18.03.2021 г. не било проведено поради епидемиологичната обстановка в страната и въз основа на Заповед № РД-08-4964/27.11.2020 г. на председателя на СГС. </w:t>
      </w:r>
    </w:p>
    <w:p w:rsidR="00C920BC" w:rsidRPr="0011465D" w:rsidRDefault="00C920BC" w:rsidP="00C920BC">
      <w:pPr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ab/>
        <w:t xml:space="preserve">2/ по отношение </w:t>
      </w:r>
      <w:r w:rsidRPr="0011465D">
        <w:rPr>
          <w:rFonts w:ascii="Times New Roman CYR" w:eastAsiaTheme="minorHAnsi" w:hAnsi="Times New Roman CYR" w:cs="Times New Roman CYR"/>
          <w:b/>
          <w:i/>
          <w:iCs/>
          <w:sz w:val="28"/>
          <w:szCs w:val="28"/>
          <w:lang w:eastAsia="en-US"/>
        </w:rPr>
        <w:t xml:space="preserve">КП на ИВСС № РС-23-133/27.06.2023 г. 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доводите на съдията се свеждат до организацията на работа на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въззивните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съдебни състави - насрочването на делата се осъществявало по предварително зададен от председателя на състава график, а произнасянето, респ. проверката на изготвения от мл.съдия съдебен акт и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последващото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му обявяване, изисквало съдействието на старшите членове на състава.</w:t>
      </w:r>
    </w:p>
    <w:p w:rsidR="00C920BC" w:rsidRPr="0011465D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По така изложеното от съдията </w:t>
      </w:r>
      <w:r w:rsidRPr="0011465D">
        <w:rPr>
          <w:rFonts w:ascii="Times New Roman CYR" w:eastAsiaTheme="minorHAnsi" w:hAnsi="Times New Roman CYR" w:cs="Times New Roman CYR"/>
          <w:b/>
          <w:i/>
          <w:iCs/>
          <w:sz w:val="28"/>
          <w:szCs w:val="28"/>
          <w:lang w:eastAsia="en-US"/>
        </w:rPr>
        <w:t xml:space="preserve">КАК 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приема, че дори да се възприеме за основателно възражението й по първия КП, че е била докладчик по делото за по-кратък период от време – 6 месеца, въпреки липсата на представени доказателства за преразпределянето на делото на друг докладчик още от м.04.2021 г., това не променя крайните изводи на КАК относно определената оценка. По критерия по част 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>VI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, т. 3 от ЕФА "Умение за оптимална организация на работата" са съобразени и останалите показатели. В случая това са констатациите за допуснати съществени забавяния при изготвянето на съдебните актове извън разумния 3 месечен срок, подробно описани в мотивите към ЕФА – 56 бр. по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гражд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. дела и 10 бр. по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нак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.дела, или общо 66 бр. при общ брой постановени актове от 1105 бр., при отчетена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средномесечна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невисока натовареност на съдията - под или равна на тази за съответното отделение на СГС, което прави неоправдано продължителното просрочване при изготвянето на съдебните актове. </w:t>
      </w:r>
    </w:p>
    <w:p w:rsidR="00C920BC" w:rsidRPr="0011465D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Що се отнася до доводите на съдията, касаещи втория КП на ИВСС, то същите са несъстоятелни, доколкото констатациите не се отнасят до движението на делото, а до забавянето при изготвянето на крайния съдебен акт от атестирания магистрат - в срок от 2 г. и 4м.</w:t>
      </w:r>
    </w:p>
    <w:p w:rsidR="00C920BC" w:rsidRPr="0011465D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По останалите критерии КАК не е констатирала проблеми и затова е споделила направените от ПАК положителни изводи за работата на съдията. </w:t>
      </w:r>
    </w:p>
    <w:p w:rsidR="00C920BC" w:rsidRPr="0011465D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Предвид гореизложеното счита възражението за неоснователно и затова следва да бъде оставено без уважение. </w:t>
      </w:r>
    </w:p>
    <w:p w:rsidR="00C920BC" w:rsidRPr="0011465D" w:rsidRDefault="00C920BC" w:rsidP="00C920BC">
      <w:pPr>
        <w:ind w:firstLine="709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Комплексната оценка на съдия Симона </w:t>
      </w:r>
      <w:proofErr w:type="spellStart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Углярова</w:t>
      </w:r>
      <w:proofErr w:type="spellEnd"/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за атестационния период е „Много добра“ с общ брой </w:t>
      </w:r>
      <w:r w:rsidRPr="0011465D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 xml:space="preserve">99 </w:t>
      </w:r>
      <w:r w:rsidRPr="0011465D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точки</w:t>
      </w:r>
      <w:r w:rsidRPr="0011465D"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  <w:t>.</w:t>
      </w:r>
    </w:p>
    <w:p w:rsidR="005E7A02" w:rsidRPr="0011465D" w:rsidRDefault="005E7A02" w:rsidP="005E7A02">
      <w:pPr>
        <w:jc w:val="both"/>
        <w:rPr>
          <w:rFonts w:ascii="Times New Roman CYR" w:eastAsiaTheme="minorHAnsi" w:hAnsi="Times New Roman CYR" w:cs="Times New Roman CYR"/>
          <w:bCs/>
          <w:i/>
          <w:iCs/>
          <w:sz w:val="28"/>
          <w:szCs w:val="28"/>
          <w:lang w:eastAsia="en-US"/>
        </w:rPr>
      </w:pP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2.3. ПРЕДЛАГА на Съдийската колегия на ВСС ДА ПРОВЕДЕ атестиране за придобиване статут на несменяемост 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A1A2B" w:rsidRDefault="006A1A2B" w:rsidP="006A1A2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2.4. ПРЕДЛАГА на Съдийската колегия на ВСС, на основание чл. 205, ал. 4, т. 1 от ЗСВ, ДА ПРИЕМЕ комплексна оценка от атестирането „МНОГО ДОБРА“ -  </w:t>
      </w:r>
      <w:r w:rsidRPr="005E7A0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99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(деветдесет и девет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en-US" w:eastAsia="en-US"/>
        </w:rPr>
        <w:t>)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точки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2.5. ПРЕДЛАГА на Съдийската колегия на ВСС</w:t>
      </w:r>
      <w:r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 xml:space="preserve">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ДА ПРИДОБИЕ СТАТУТ НА НЕСМЕНЯЕМОСТ, на основание чл. 207, ал. 1 от ЗСВ, считано от датата на вземане на решението.</w:t>
      </w: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6A1A2B" w:rsidRDefault="006A1A2B" w:rsidP="006A1A2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2.6. Внася предложението в заседание на Съдийската колегия на ВСС, насрочено на 08.07.2025 г., за разглеждане и произнасяне.</w:t>
      </w:r>
    </w:p>
    <w:p w:rsidR="009F42CB" w:rsidRDefault="009F42CB" w:rsidP="009F42CB">
      <w:pPr>
        <w:rPr>
          <w:bCs/>
          <w:sz w:val="28"/>
          <w:szCs w:val="28"/>
          <w:lang w:val="en-GB"/>
        </w:rPr>
      </w:pPr>
    </w:p>
    <w:p w:rsidR="009F42CB" w:rsidRDefault="009F42CB" w:rsidP="009F42CB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F42CB" w:rsidRPr="00255E86" w:rsidRDefault="009F42CB" w:rsidP="009F42C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9F42CB" w:rsidRPr="004E1663" w:rsidRDefault="009F42CB" w:rsidP="00BC482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5F62C6">
        <w:rPr>
          <w:sz w:val="28"/>
          <w:szCs w:val="28"/>
        </w:rPr>
        <w:t>С-1. ОТНОСНО:</w:t>
      </w:r>
      <w:r w:rsidRPr="00062B1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Станислава Петкова Стоева - съдия в Административен съд - Варна, във връзка с повишаване в ранг.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6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E253FB" w:rsidRDefault="00E253FB" w:rsidP="00E253F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E253FB" w:rsidRDefault="00E253FB" w:rsidP="00E253F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КОМИСИЯТА ПО АТЕСТИРАНЕТО И КОНКУРСИТЕ </w:t>
      </w:r>
    </w:p>
    <w:p w:rsidR="00E253FB" w:rsidRDefault="00E253FB" w:rsidP="00E253FB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РЕШИ:</w:t>
      </w:r>
    </w:p>
    <w:p w:rsidR="00E253FB" w:rsidRDefault="00E253FB" w:rsidP="00E253F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НЕ ПРИЕМА ИЗЦЯЛО обобщения доклад на атестационния състав ведно с направеното предложение за предварително атестиране на </w:t>
      </w:r>
      <w:r>
        <w:rPr>
          <w:rFonts w:ascii="Times New Roman CYR" w:hAnsi="Times New Roman CYR" w:cs="Times New Roman CYR"/>
          <w:sz w:val="28"/>
          <w:szCs w:val="28"/>
        </w:rPr>
        <w:t>Станислава Петкова Стоева - съдия в Административен съд - Варна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</w:p>
    <w:p w:rsidR="005F62C6" w:rsidRDefault="005F62C6" w:rsidP="005F62C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F62C6">
        <w:rPr>
          <w:i/>
          <w:sz w:val="28"/>
          <w:szCs w:val="28"/>
        </w:rPr>
        <w:t>Мотиви:</w:t>
      </w:r>
      <w:r>
        <w:rPr>
          <w:i/>
          <w:sz w:val="28"/>
          <w:szCs w:val="28"/>
        </w:rPr>
        <w:t xml:space="preserve"> КАК не споделя позицията на ПАК за наличието на причини за отнемане на 1 точка по четвъртия специфичен (статистически) критерий - „Брой необжалвани от подлежащите на обжалване съдебни актове; потвърдените обжалвани съдебни актове; отменените или обезсилени съдебни актове, изцяло или частично, и основанията за това“. Помощната комисия е отчела ниския брой изцяло отменени актове през атестационния период – 13%, което я е мотивирало да определи близък до максималния брой точки.</w:t>
      </w:r>
    </w:p>
    <w:p w:rsidR="005F62C6" w:rsidRDefault="005F62C6" w:rsidP="005F62C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Оценката не съответства на практиката на КАК и колегията на ВСС при оценяване на съдиите в сходни случаи на отменени актове с този процент, в частност при достигане на 20% отменени актове. Ниският процент на отменените съдебни актове не налага въобще отнемането на точка по критерия.</w:t>
      </w:r>
    </w:p>
    <w:p w:rsidR="005F62C6" w:rsidRDefault="005F62C6" w:rsidP="005F62C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Доколкото оценяването на ПАК по останалите общи и специфични критерии е съобразено с правилата на Наредба № 2 от 23 февруари 2017 г. за показателите, методиката и реда за атестиране на съдия, </w:t>
      </w:r>
      <w:r>
        <w:rPr>
          <w:i/>
          <w:sz w:val="28"/>
          <w:szCs w:val="28"/>
        </w:rPr>
        <w:lastRenderedPageBreak/>
        <w:t>председател и заместник-председател на съд и се възприема от КАК, предложението до СК на ВСС е да се коригира определената от ПАК оценка от 99 точки и да се одобри обща положителна комплексна оценка „Много добра“ от 100 точки за работата на Станислава Петкова Стоева – съдия в Административен съд – Варна.</w:t>
      </w:r>
    </w:p>
    <w:p w:rsidR="005F62C6" w:rsidRDefault="005F62C6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Налице са условията по чл. 196, ал. 1, т. 1 от ЗСВ за провеждане на предварително атестиране на </w:t>
      </w:r>
      <w:r>
        <w:rPr>
          <w:rFonts w:ascii="Times New Roman CYR" w:hAnsi="Times New Roman CYR" w:cs="Times New Roman CYR"/>
          <w:sz w:val="28"/>
          <w:szCs w:val="28"/>
        </w:rPr>
        <w:t>Станислава Петкова Стоева - съдия в Административен съд - Варна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ИЗГОТВЯ, на основание чл. 204а, ал. 3, т. 3 от ЗСВ, комплексна оценка „МНОГО ДОБРА“ - 100 (сто) точки на </w:t>
      </w:r>
      <w:r>
        <w:rPr>
          <w:rFonts w:ascii="Times New Roman CYR" w:hAnsi="Times New Roman CYR" w:cs="Times New Roman CYR"/>
          <w:sz w:val="28"/>
          <w:szCs w:val="28"/>
        </w:rPr>
        <w:t>Станислава Петкова Стоева - съдия в Административен съд - Варна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1.4. ПРЕДОСТАВЯ, на основание чл. 205, ал. 1 от ЗСВ, на </w:t>
      </w:r>
      <w:r>
        <w:rPr>
          <w:rFonts w:ascii="Times New Roman CYR" w:hAnsi="Times New Roman CYR" w:cs="Times New Roman CYR"/>
          <w:sz w:val="28"/>
          <w:szCs w:val="28"/>
        </w:rPr>
        <w:t>Станислава Петкова Стоева - съдия в Административен съд - Варна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1.5. ПРИ ВРЪЩАНЕ на резултатите от атестиране, подписани без възражение от магистрата, ВНАСЯ В СЪДИЙСКАТА КОЛЕГИЯ НА ВСС предложение за провеждане на предварително атестиране, на основание чл. 196, ал. 1, т. 1 от ЗСВ, както и приемане, на основание чл. 206, ал. 1 от ЗСВ, комплексна оценка от атестирането „МНОГО ДОБРА“ на съдия </w:t>
      </w:r>
      <w:r>
        <w:rPr>
          <w:rFonts w:ascii="Times New Roman CYR" w:hAnsi="Times New Roman CYR" w:cs="Times New Roman CYR"/>
          <w:sz w:val="28"/>
          <w:szCs w:val="28"/>
        </w:rPr>
        <w:t>Стоева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E253FB" w:rsidRDefault="00E253FB" w:rsidP="00E253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F42CB" w:rsidRPr="004E1663" w:rsidRDefault="009F42CB" w:rsidP="00BC482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17206">
        <w:rPr>
          <w:sz w:val="28"/>
          <w:szCs w:val="28"/>
        </w:rPr>
        <w:t xml:space="preserve">С-2. ОТНОСНО: </w:t>
      </w:r>
      <w:r w:rsidRPr="00F17206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Васил Руменов </w:t>
      </w:r>
      <w:proofErr w:type="spellStart"/>
      <w:r w:rsidRPr="00F17206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Pr="00F17206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съдия в Административен съд - Варна, във връзка с повишаване в ранг.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5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гласа „За“ и 1 глас „Против“</w:t>
      </w:r>
    </w:p>
    <w:p w:rsidR="00354120" w:rsidRDefault="00354120" w:rsidP="00354120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11465D" w:rsidRDefault="0011465D" w:rsidP="00354120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val="en-GB" w:eastAsia="en-US"/>
        </w:rPr>
      </w:pPr>
    </w:p>
    <w:p w:rsidR="00354120" w:rsidRDefault="00354120" w:rsidP="00354120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КОМИСИЯТА ПО АТЕСТИРАНЕТО И КОНКУРСИТЕ </w:t>
      </w:r>
    </w:p>
    <w:p w:rsidR="00354120" w:rsidRDefault="00354120" w:rsidP="00354120">
      <w:pPr>
        <w:widowControl w:val="0"/>
        <w:autoSpaceDE w:val="0"/>
        <w:autoSpaceDN w:val="0"/>
        <w:adjustRightInd w:val="0"/>
        <w:ind w:left="38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РЕШИ:</w:t>
      </w:r>
    </w:p>
    <w:p w:rsidR="00354120" w:rsidRDefault="00354120" w:rsidP="0035412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54120" w:rsidRDefault="00325D7A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.1. НЕ ПРИЕМА ИЗЦЯЛО обобщения доклад на атестационния състав ведно с направеното предложение за предварително атестиране на </w:t>
      </w:r>
      <w:r w:rsidR="00354120">
        <w:rPr>
          <w:rFonts w:ascii="Times New Roman CYR" w:hAnsi="Times New Roman CYR" w:cs="Times New Roman CYR"/>
          <w:sz w:val="28"/>
          <w:szCs w:val="28"/>
        </w:rPr>
        <w:t xml:space="preserve">Васил Руменов </w:t>
      </w:r>
      <w:proofErr w:type="spellStart"/>
      <w:r w:rsidR="00354120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="00354120"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</w:p>
    <w:p w:rsidR="00F17206" w:rsidRDefault="00F17206" w:rsidP="00F1720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Мотиви: КАК споделя оценяването на ПАК, в резултат на което са отнети по 1 точка съответно по първите два общи критерия и 2 точки по четвъртия специфичен критерий.</w:t>
      </w:r>
    </w:p>
    <w:p w:rsidR="00F17206" w:rsidRDefault="00F17206" w:rsidP="00F1720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Неправилно обаче е заключението на ПАК за необходимостта от отнемане на 1 точка по третия специфичен критерий за атестиране на съдия - "администриране на дела и жалби, подготовка за съдебно заседание". От една страна, комисията е приела, че съдия </w:t>
      </w:r>
      <w:proofErr w:type="spellStart"/>
      <w:r>
        <w:rPr>
          <w:i/>
          <w:sz w:val="28"/>
          <w:szCs w:val="28"/>
        </w:rPr>
        <w:t>Пеловски</w:t>
      </w:r>
      <w:proofErr w:type="spellEnd"/>
      <w:r>
        <w:rPr>
          <w:i/>
          <w:sz w:val="28"/>
          <w:szCs w:val="28"/>
        </w:rPr>
        <w:t xml:space="preserve"> се подготвя задълбочено за провеждане на съдебните заседания и взема </w:t>
      </w:r>
      <w:r>
        <w:rPr>
          <w:i/>
          <w:sz w:val="28"/>
          <w:szCs w:val="28"/>
        </w:rPr>
        <w:lastRenderedPageBreak/>
        <w:t>необходимите мерки за попълването на делото с доказателства преди съдебното заседание, а от друга е направен извод, че съдията не се запознава детайлно с материалите по делото, основан на приетия за значителен и завишен брой на делата с отменен ход по същество.</w:t>
      </w:r>
    </w:p>
    <w:p w:rsidR="00F17206" w:rsidRDefault="00F17206" w:rsidP="00F1720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Освен противоречието в констатациите на ПАК, за атестационния период е отменен ходът по същество за 11 дела. В контекста на разгледани през периода 418 дела и постановени съдебни актове по 377 дела (независимо че не всички от тях са разглеждани в открито съдебно заседание), отмяната на хода по същество за 11 от тях не представлява значителен брой дела и той не е завишен според </w:t>
      </w:r>
      <w:proofErr w:type="spellStart"/>
      <w:r>
        <w:rPr>
          <w:i/>
          <w:sz w:val="28"/>
          <w:szCs w:val="28"/>
        </w:rPr>
        <w:t>предявимите</w:t>
      </w:r>
      <w:proofErr w:type="spellEnd"/>
      <w:r>
        <w:rPr>
          <w:i/>
          <w:sz w:val="28"/>
          <w:szCs w:val="28"/>
        </w:rPr>
        <w:t xml:space="preserve"> към дейността на съдията изисквания. В случая следва да се отчита и характерът на атестирането – то е предварително, т.е. за тригодишен период от назначаването на длъжност „съдия“ (чл. 9, т. 1 от Наредба № 2 от 23 февруари 2017 г. за показателите, методиката и реда за атестиране на съдия, председател и заместник-председател на съд), който закономерно предполага и време за запознаване със спецификата на дела от разнообразна материя, част от тях и с фактическа и правна сложност.</w:t>
      </w:r>
    </w:p>
    <w:p w:rsidR="00F17206" w:rsidRDefault="00F17206" w:rsidP="00F1720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оглед на изложеното, по обсъждания критерий е оправдано да се определи максималния брой от 10 точки, а комплексната оценка на Васил Руменов </w:t>
      </w:r>
      <w:proofErr w:type="spellStart"/>
      <w:r>
        <w:rPr>
          <w:i/>
          <w:sz w:val="28"/>
          <w:szCs w:val="28"/>
        </w:rPr>
        <w:t>Пеловски</w:t>
      </w:r>
      <w:proofErr w:type="spellEnd"/>
      <w:r>
        <w:rPr>
          <w:i/>
          <w:sz w:val="28"/>
          <w:szCs w:val="28"/>
        </w:rPr>
        <w:t xml:space="preserve"> – съдия в Административен съд – Варна, да се завиши на 96 точки, вместо предложените от ПАК 95 точки.</w:t>
      </w:r>
    </w:p>
    <w:p w:rsidR="00F17206" w:rsidRDefault="00F17206" w:rsidP="00F1720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354120" w:rsidRDefault="00325D7A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proofErr w:type="spellStart"/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proofErr w:type="spellEnd"/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Налице са условията по чл. 196, ал. 1, т. 1 от ЗСВ за провеждане на предварително атестиране на </w:t>
      </w:r>
      <w:r w:rsidR="00354120">
        <w:rPr>
          <w:rFonts w:ascii="Times New Roman CYR" w:hAnsi="Times New Roman CYR" w:cs="Times New Roman CYR"/>
          <w:sz w:val="28"/>
          <w:szCs w:val="28"/>
        </w:rPr>
        <w:t xml:space="preserve">Васил Руменов </w:t>
      </w:r>
      <w:proofErr w:type="spellStart"/>
      <w:r w:rsidR="00354120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="00354120"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54120" w:rsidRDefault="00325D7A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.3. ИЗГОТВЯ, на основание чл. 204а, ал. 3, т. 3 от ЗСВ, комплексна оценка „МНОГО ДОБРА“ - 96 (деветдесет и шест) точки </w:t>
      </w:r>
      <w:r w:rsidR="00354120">
        <w:rPr>
          <w:rFonts w:ascii="Times New Roman CYR" w:hAnsi="Times New Roman CYR" w:cs="Times New Roman CYR"/>
          <w:sz w:val="28"/>
          <w:szCs w:val="28"/>
        </w:rPr>
        <w:t xml:space="preserve">Васил Руменов </w:t>
      </w:r>
      <w:proofErr w:type="spellStart"/>
      <w:r w:rsidR="00354120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="00354120"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54120" w:rsidRDefault="00325D7A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ПРЕДОСТАВЯ, на основание чл. 205, ал. 1 от ЗСВ, на </w:t>
      </w:r>
      <w:r w:rsidR="00354120">
        <w:rPr>
          <w:rFonts w:ascii="Times New Roman CYR" w:hAnsi="Times New Roman CYR" w:cs="Times New Roman CYR"/>
          <w:sz w:val="28"/>
          <w:szCs w:val="28"/>
        </w:rPr>
        <w:t xml:space="preserve">Васил Руменов </w:t>
      </w:r>
      <w:proofErr w:type="spellStart"/>
      <w:r w:rsidR="00354120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="00354120"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54120" w:rsidRDefault="00325D7A" w:rsidP="0035412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предварително атестиране, на основание чл. 196, ал. 1, т. 1 от ЗСВ, както и приемане, на основание чл. 206, ал. 1 от ЗСВ, комплексна оценка от атестирането „МНОГО ДОБРА“ на съдия </w:t>
      </w:r>
      <w:proofErr w:type="spellStart"/>
      <w:r w:rsidR="00354120"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 w:rsidR="0035412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F42CB" w:rsidRDefault="009F42CB" w:rsidP="009F42CB">
      <w:pPr>
        <w:jc w:val="both"/>
        <w:rPr>
          <w:sz w:val="28"/>
          <w:szCs w:val="28"/>
        </w:rPr>
      </w:pPr>
    </w:p>
    <w:p w:rsidR="009F42CB" w:rsidRPr="00062B1D" w:rsidRDefault="009F42CB" w:rsidP="009F42CB">
      <w:pPr>
        <w:jc w:val="both"/>
        <w:rPr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062B1D">
        <w:rPr>
          <w:bCs/>
          <w:sz w:val="28"/>
          <w:szCs w:val="28"/>
        </w:rPr>
        <w:t xml:space="preserve">. </w:t>
      </w:r>
      <w:r w:rsidRPr="00062B1D">
        <w:rPr>
          <w:i/>
          <w:iCs/>
          <w:sz w:val="28"/>
          <w:szCs w:val="28"/>
        </w:rPr>
        <w:t>(вх.№ВСС-</w:t>
      </w:r>
      <w:r>
        <w:rPr>
          <w:i/>
          <w:iCs/>
          <w:sz w:val="28"/>
          <w:szCs w:val="28"/>
        </w:rPr>
        <w:t>4659</w:t>
      </w:r>
      <w:r w:rsidRPr="00062B1D">
        <w:rPr>
          <w:i/>
          <w:iCs/>
          <w:sz w:val="28"/>
          <w:szCs w:val="28"/>
        </w:rPr>
        <w:t>/2025 г.)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ъс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7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B65DA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НЕ </w:t>
      </w:r>
      <w:r w:rsidRPr="00B65DA8">
        <w:rPr>
          <w:sz w:val="28"/>
          <w:szCs w:val="28"/>
        </w:rPr>
        <w:t xml:space="preserve">ПРИЕМА ИЗЦЯЛО обобщения доклад на атестационния състав ведно с направеното предложение за </w:t>
      </w:r>
      <w:r w:rsidRPr="00B65DA8">
        <w:rPr>
          <w:bCs/>
          <w:sz w:val="28"/>
          <w:szCs w:val="28"/>
        </w:rPr>
        <w:t xml:space="preserve">извънредно атестиране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i/>
          <w:sz w:val="28"/>
          <w:szCs w:val="28"/>
        </w:rPr>
      </w:pPr>
    </w:p>
    <w:p w:rsidR="00D67C1A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35238D">
        <w:rPr>
          <w:i/>
          <w:sz w:val="28"/>
          <w:szCs w:val="28"/>
        </w:rPr>
        <w:t>Мотиви:</w:t>
      </w:r>
      <w:r>
        <w:rPr>
          <w:i/>
          <w:sz w:val="28"/>
          <w:szCs w:val="28"/>
        </w:rPr>
        <w:t xml:space="preserve"> </w:t>
      </w:r>
      <w:r w:rsidRPr="009B54FB">
        <w:rPr>
          <w:i/>
          <w:sz w:val="28"/>
          <w:szCs w:val="28"/>
        </w:rPr>
        <w:t>Предложената от ПАК комплексна оценка се намалява от 98 т. н</w:t>
      </w:r>
      <w:r>
        <w:rPr>
          <w:i/>
          <w:sz w:val="28"/>
          <w:szCs w:val="28"/>
        </w:rPr>
        <w:t>а 97 т. по следните съображения: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</w:t>
      </w:r>
      <w:r w:rsidRPr="009B54FB">
        <w:rPr>
          <w:i/>
          <w:sz w:val="28"/>
          <w:szCs w:val="28"/>
        </w:rPr>
        <w:tab/>
        <w:t xml:space="preserve">Процедурата по атестиране е открита с решение по протокол № 6/17.02.2025 г. на КАК при СК на ВСС, същата е за извънредно атестиране на основание, за периода </w:t>
      </w:r>
      <w:r w:rsidRPr="009B54FB">
        <w:rPr>
          <w:b/>
          <w:i/>
          <w:sz w:val="28"/>
          <w:szCs w:val="28"/>
        </w:rPr>
        <w:t>07.01.2020 - 07.01.2025 г</w:t>
      </w:r>
      <w:r w:rsidRPr="009B54FB">
        <w:rPr>
          <w:i/>
          <w:sz w:val="28"/>
          <w:szCs w:val="28"/>
        </w:rPr>
        <w:t>.- участие в конкурс за повишаване в длъжност.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          Няма постъпило становище или възражение от атестирания съдия по чл. 60, ал. 2 от Наредбата.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b/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          По критерия в ч. </w:t>
      </w:r>
      <w:r w:rsidRPr="009B54FB">
        <w:rPr>
          <w:i/>
          <w:sz w:val="28"/>
          <w:szCs w:val="28"/>
          <w:lang w:val="en-US"/>
        </w:rPr>
        <w:t>VII</w:t>
      </w:r>
      <w:r w:rsidRPr="009B54FB">
        <w:rPr>
          <w:i/>
          <w:sz w:val="28"/>
          <w:szCs w:val="28"/>
        </w:rPr>
        <w:t>, т.4, т.н. „статистически</w:t>
      </w:r>
      <w:proofErr w:type="gramStart"/>
      <w:r w:rsidRPr="009B54FB">
        <w:rPr>
          <w:i/>
          <w:sz w:val="28"/>
          <w:szCs w:val="28"/>
        </w:rPr>
        <w:t>“ ПАК</w:t>
      </w:r>
      <w:proofErr w:type="gramEnd"/>
      <w:r w:rsidRPr="009B54FB">
        <w:rPr>
          <w:i/>
          <w:sz w:val="28"/>
          <w:szCs w:val="28"/>
        </w:rPr>
        <w:t xml:space="preserve"> предлага 5 точки. Позовава се на обстоятелството, че отменените съдебни актове са до 20 %.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          Отменените съдебни актове са  9 и същите съставляват 24,32 % спрямо върнатите от </w:t>
      </w:r>
      <w:proofErr w:type="spellStart"/>
      <w:r w:rsidRPr="009B54FB">
        <w:rPr>
          <w:i/>
          <w:sz w:val="28"/>
          <w:szCs w:val="28"/>
        </w:rPr>
        <w:t>инстанционен</w:t>
      </w:r>
      <w:proofErr w:type="spellEnd"/>
      <w:r w:rsidRPr="009B54FB">
        <w:rPr>
          <w:i/>
          <w:sz w:val="28"/>
          <w:szCs w:val="28"/>
        </w:rPr>
        <w:t xml:space="preserve"> контрол, общо 37 акта, а не както ПАК сочи 20 % спрямо обжалваните – 49 акта.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          На основание чл. 38 от Наредбата меродавно е съотношението на потвърдени, отменени и изменени съдебни актове спрямо върнатите от </w:t>
      </w:r>
      <w:proofErr w:type="spellStart"/>
      <w:r w:rsidRPr="009B54FB">
        <w:rPr>
          <w:i/>
          <w:sz w:val="28"/>
          <w:szCs w:val="28"/>
        </w:rPr>
        <w:t>инстанционен</w:t>
      </w:r>
      <w:proofErr w:type="spellEnd"/>
      <w:r w:rsidRPr="009B54FB">
        <w:rPr>
          <w:i/>
          <w:sz w:val="28"/>
          <w:szCs w:val="28"/>
        </w:rPr>
        <w:t xml:space="preserve"> контрол /а не спрямо обжалваните/ и тъй като в случая отменените актове са над 20 % следва да се отнеме 1 точка.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         По всички останали критерии – Общи и Специфични – КАК възприема изцяло констатациите и посочените от ПАК оценки.</w:t>
      </w:r>
    </w:p>
    <w:p w:rsidR="00D67C1A" w:rsidRPr="009B54FB" w:rsidRDefault="00D67C1A" w:rsidP="00D67C1A">
      <w:pPr>
        <w:autoSpaceDE w:val="0"/>
        <w:autoSpaceDN w:val="0"/>
        <w:adjustRightInd w:val="0"/>
        <w:ind w:firstLine="1"/>
        <w:jc w:val="both"/>
        <w:rPr>
          <w:i/>
          <w:sz w:val="28"/>
          <w:szCs w:val="28"/>
        </w:rPr>
      </w:pPr>
      <w:r w:rsidRPr="009B54F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</w:r>
      <w:r w:rsidRPr="009B54FB">
        <w:rPr>
          <w:i/>
          <w:sz w:val="28"/>
          <w:szCs w:val="28"/>
        </w:rPr>
        <w:t xml:space="preserve">Въз основа на горното, КАК прави извода, че съдия Владимир Попов покрива всички критерии на чл. 73, ал. 4 от Наредбата за „много добро изпълнение на работата“. Тази словесна оценка, по изложените по-горе съображения, следва да бъде приведена в пълно съответствие и с цифровата оценка по отделните критерии, поради което </w:t>
      </w:r>
      <w:r w:rsidRPr="009B54FB">
        <w:rPr>
          <w:i/>
          <w:iCs/>
          <w:sz w:val="28"/>
          <w:szCs w:val="28"/>
        </w:rPr>
        <w:t>определя комплексна оценка „Много добра“ – 97 (деветдесет и седем) точки на Владимир Страхилов Попов</w:t>
      </w:r>
      <w:r w:rsidRPr="009B54FB">
        <w:rPr>
          <w:i/>
          <w:sz w:val="28"/>
          <w:szCs w:val="28"/>
        </w:rPr>
        <w:t xml:space="preserve"> – съдия в Районен</w:t>
      </w:r>
      <w:r w:rsidRPr="009B54FB">
        <w:rPr>
          <w:i/>
          <w:iCs/>
          <w:sz w:val="28"/>
          <w:szCs w:val="28"/>
        </w:rPr>
        <w:t xml:space="preserve"> съд – Велико Търново. </w:t>
      </w:r>
    </w:p>
    <w:p w:rsidR="00354120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B65DA8">
        <w:rPr>
          <w:sz w:val="28"/>
          <w:szCs w:val="28"/>
        </w:rPr>
        <w:t xml:space="preserve">.2. Налице са условията по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 за провеждане на извънредно атестиране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65DA8">
        <w:rPr>
          <w:sz w:val="28"/>
          <w:szCs w:val="28"/>
        </w:rPr>
        <w:t>.</w:t>
      </w:r>
      <w:proofErr w:type="spellStart"/>
      <w:r w:rsidRPr="00B65DA8">
        <w:rPr>
          <w:sz w:val="28"/>
          <w:szCs w:val="28"/>
        </w:rPr>
        <w:t>3</w:t>
      </w:r>
      <w:proofErr w:type="spellEnd"/>
      <w:r w:rsidRPr="00B65DA8">
        <w:rPr>
          <w:sz w:val="28"/>
          <w:szCs w:val="28"/>
        </w:rPr>
        <w:t>. ИЗГОТВЯ, на основание чл. 204а, ал. 3, т. 3 от ЗСВ, комплексна оценка „МНОГО ДОБРА“ – 9</w:t>
      </w:r>
      <w:r>
        <w:rPr>
          <w:sz w:val="28"/>
          <w:szCs w:val="28"/>
        </w:rPr>
        <w:t>7</w:t>
      </w:r>
      <w:r w:rsidRPr="00B65DA8">
        <w:rPr>
          <w:sz w:val="28"/>
          <w:szCs w:val="28"/>
        </w:rPr>
        <w:t xml:space="preserve"> (деветдесет и </w:t>
      </w:r>
      <w:r>
        <w:rPr>
          <w:sz w:val="28"/>
          <w:szCs w:val="28"/>
        </w:rPr>
        <w:t>седем</w:t>
      </w:r>
      <w:r w:rsidRPr="00B65DA8">
        <w:rPr>
          <w:sz w:val="28"/>
          <w:szCs w:val="28"/>
        </w:rPr>
        <w:t xml:space="preserve">) точки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5DA8">
        <w:rPr>
          <w:sz w:val="28"/>
          <w:szCs w:val="28"/>
        </w:rPr>
        <w:t xml:space="preserve">.4. ПРЕДОСТАВЯ, на основание чл. 205, ал. 1 от ЗСВ,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bCs/>
          <w:sz w:val="28"/>
          <w:szCs w:val="28"/>
        </w:rPr>
        <w:t>,</w:t>
      </w:r>
      <w:r w:rsidRPr="00B65DA8">
        <w:rPr>
          <w:sz w:val="28"/>
          <w:szCs w:val="28"/>
        </w:rPr>
        <w:t xml:space="preserve"> резултатите от атестирането, за запознаване.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65DA8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ЗСВ, както и приемане, на основание чл. 206, ал. 1 от ЗСВ, комплексна оценка от атестирането „МНОГО ДОБРА“ на съдия </w:t>
      </w:r>
      <w:r w:rsidRPr="00746A46">
        <w:rPr>
          <w:sz w:val="28"/>
          <w:szCs w:val="28"/>
        </w:rPr>
        <w:t>Попов</w:t>
      </w:r>
      <w:r w:rsidRPr="00B65DA8">
        <w:rPr>
          <w:sz w:val="28"/>
          <w:szCs w:val="28"/>
        </w:rPr>
        <w:t xml:space="preserve">. </w:t>
      </w:r>
    </w:p>
    <w:p w:rsidR="00354120" w:rsidRPr="00B65DA8" w:rsidRDefault="00354120" w:rsidP="00354120">
      <w:pPr>
        <w:rPr>
          <w:sz w:val="28"/>
          <w:szCs w:val="28"/>
        </w:rPr>
      </w:pPr>
    </w:p>
    <w:p w:rsidR="009F42CB" w:rsidRPr="0037079E" w:rsidRDefault="009F42CB" w:rsidP="00BC482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46A46">
        <w:rPr>
          <w:bCs/>
          <w:sz w:val="28"/>
          <w:szCs w:val="28"/>
        </w:rPr>
        <w:t>Димитър Кръстев Иванов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съдия в Районен съд – Велико Търново</w:t>
      </w:r>
      <w:r w:rsidRPr="00062B1D">
        <w:rPr>
          <w:bCs/>
          <w:sz w:val="28"/>
          <w:szCs w:val="28"/>
        </w:rPr>
        <w:t xml:space="preserve">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ъс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7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B65DA8">
        <w:rPr>
          <w:sz w:val="28"/>
          <w:szCs w:val="28"/>
        </w:rPr>
        <w:t xml:space="preserve">.1. ПРИЕМА обобщения доклад на атестационния състав ведно с направеното предложение за </w:t>
      </w:r>
      <w:r w:rsidRPr="00B65DA8">
        <w:rPr>
          <w:bCs/>
          <w:sz w:val="28"/>
          <w:szCs w:val="28"/>
        </w:rPr>
        <w:t xml:space="preserve">извънредно атестиране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="00022945">
        <w:rPr>
          <w:sz w:val="28"/>
          <w:szCs w:val="28"/>
        </w:rPr>
        <w:t>, със следните допълнения: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22945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022945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5238D">
        <w:rPr>
          <w:i/>
          <w:sz w:val="28"/>
          <w:szCs w:val="28"/>
        </w:rPr>
        <w:t>Мотиви:</w:t>
      </w:r>
      <w:r w:rsidRPr="00D66962">
        <w:rPr>
          <w:rFonts w:eastAsiaTheme="minorHAnsi" w:cstheme="minorBidi"/>
          <w:i/>
          <w:sz w:val="28"/>
          <w:szCs w:val="28"/>
          <w:lang w:eastAsia="en-US"/>
        </w:rPr>
        <w:t xml:space="preserve"> </w:t>
      </w:r>
      <w:r w:rsidRPr="00D66962">
        <w:rPr>
          <w:i/>
          <w:sz w:val="28"/>
          <w:szCs w:val="28"/>
        </w:rPr>
        <w:t>Предложената от ПАК комплексна оценка от 98 т. се потвърждава.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Процедурата по атестиране е открита с решение по протокол № 6/17.02.2025 г. на КАК при СК на ВСС, същата е за извънредно атестиране на основание, за периода </w:t>
      </w:r>
      <w:r w:rsidRPr="00D66962">
        <w:rPr>
          <w:b/>
          <w:i/>
          <w:sz w:val="28"/>
          <w:szCs w:val="28"/>
        </w:rPr>
        <w:t>07.01.2020 - 07.01.2025 г.-</w:t>
      </w:r>
      <w:r w:rsidRPr="00D66962">
        <w:rPr>
          <w:i/>
          <w:sz w:val="28"/>
          <w:szCs w:val="28"/>
        </w:rPr>
        <w:t xml:space="preserve"> участие в конкурс за повишаване в длъжност.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Постъпило е становище от атестирания съдия, с което прави възражение, че съотношението на потвърдени, отменени и изменени съдебни актове следва да бъде спрямо върнатите от </w:t>
      </w:r>
      <w:proofErr w:type="spellStart"/>
      <w:r w:rsidRPr="00D66962">
        <w:rPr>
          <w:i/>
          <w:sz w:val="28"/>
          <w:szCs w:val="28"/>
        </w:rPr>
        <w:t>инстанционен</w:t>
      </w:r>
      <w:proofErr w:type="spellEnd"/>
      <w:r w:rsidRPr="00D66962">
        <w:rPr>
          <w:i/>
          <w:sz w:val="28"/>
          <w:szCs w:val="28"/>
        </w:rPr>
        <w:t xml:space="preserve"> контрол, а не спрямо обжалваните съдебни актове.            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Възражението е основателно.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На основание чл. 38 от Наредбата меродавно е съотношението на потвърдени, отменени и изменени съдебни актове спрямо върнатите от </w:t>
      </w:r>
      <w:proofErr w:type="spellStart"/>
      <w:r w:rsidRPr="00D66962">
        <w:rPr>
          <w:i/>
          <w:sz w:val="28"/>
          <w:szCs w:val="28"/>
        </w:rPr>
        <w:t>инстанционен</w:t>
      </w:r>
      <w:proofErr w:type="spellEnd"/>
      <w:r w:rsidRPr="00D66962">
        <w:rPr>
          <w:i/>
          <w:sz w:val="28"/>
          <w:szCs w:val="28"/>
        </w:rPr>
        <w:t xml:space="preserve"> контрол /а не спрямо обжалваните/. В този смисъл процентът на отменени, изменени и потвърдени съдебни актове ще се промени както следва: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- обжалвани – 188 акта 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- върнати от </w:t>
      </w:r>
      <w:proofErr w:type="spellStart"/>
      <w:r w:rsidRPr="00D66962">
        <w:rPr>
          <w:i/>
          <w:sz w:val="28"/>
          <w:szCs w:val="28"/>
        </w:rPr>
        <w:t>инстанционен</w:t>
      </w:r>
      <w:proofErr w:type="spellEnd"/>
      <w:r w:rsidRPr="00D66962">
        <w:rPr>
          <w:i/>
          <w:sz w:val="28"/>
          <w:szCs w:val="28"/>
        </w:rPr>
        <w:t xml:space="preserve"> контрол – 171 акта.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- потвърдени – 133 акта – 77,</w:t>
      </w:r>
      <w:proofErr w:type="spellStart"/>
      <w:r w:rsidRPr="00D66962">
        <w:rPr>
          <w:i/>
          <w:sz w:val="28"/>
          <w:szCs w:val="28"/>
        </w:rPr>
        <w:t>77</w:t>
      </w:r>
      <w:proofErr w:type="spellEnd"/>
      <w:r w:rsidRPr="00D66962">
        <w:rPr>
          <w:i/>
          <w:sz w:val="28"/>
          <w:szCs w:val="28"/>
        </w:rPr>
        <w:t xml:space="preserve"> % спрямо върнатите /ПАК сочи 69 % спрямо обжалваните/.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- отменени – 32 акта – 18,71 % спрямо върнатите /ПАК сочи 17 % спрямо обжалваните/ 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 xml:space="preserve">- </w:t>
      </w:r>
      <w:r w:rsidRPr="00D66962">
        <w:rPr>
          <w:i/>
          <w:sz w:val="28"/>
          <w:szCs w:val="28"/>
        </w:rPr>
        <w:t>изменени – 6 акта – 3,50 % спрямо върнатите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При анализа на основанията и причините за отмяна на съдебните актове, КАК констатира, че 4 съдебни акта не следва да се отчитат като отменени по следните съображения: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 1. НЧХД 1696/21 г. – отменена е присъдата и е прекратено наказателното производство от </w:t>
      </w:r>
      <w:proofErr w:type="spellStart"/>
      <w:r w:rsidRPr="00D66962">
        <w:rPr>
          <w:i/>
          <w:sz w:val="28"/>
          <w:szCs w:val="28"/>
        </w:rPr>
        <w:t>въззивната</w:t>
      </w:r>
      <w:proofErr w:type="spellEnd"/>
      <w:r w:rsidRPr="00D66962">
        <w:rPr>
          <w:i/>
          <w:sz w:val="28"/>
          <w:szCs w:val="28"/>
        </w:rPr>
        <w:t xml:space="preserve"> инстанция, поради оттегляне на тъжбата;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2. НЧХД 701/20 г. – отменена е присъдата и е прекратено наказателното производството, поради изтекла абсолютна давност пред </w:t>
      </w:r>
      <w:proofErr w:type="spellStart"/>
      <w:r w:rsidRPr="00D66962">
        <w:rPr>
          <w:i/>
          <w:sz w:val="28"/>
          <w:szCs w:val="28"/>
        </w:rPr>
        <w:t>въззивна</w:t>
      </w:r>
      <w:proofErr w:type="spellEnd"/>
      <w:r w:rsidRPr="00D66962">
        <w:rPr>
          <w:i/>
          <w:sz w:val="28"/>
          <w:szCs w:val="28"/>
        </w:rPr>
        <w:t xml:space="preserve"> инстанция;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3. АНД 1136/22 г. – съдът сам си е отменил разпореждане, което е постановил и липсва отменен съдебен акт от по-горна инстанция; 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4. АНД 110/23 г. – АС е върнал делото за администриране на касационната жалба. Няма отменен акт на РС.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Следователно в първите два случая съдебните актове са отменени по обективни причини, а във вторите два случая липсва отменен съдебен акт преминал </w:t>
      </w:r>
      <w:proofErr w:type="spellStart"/>
      <w:r w:rsidRPr="00D66962">
        <w:rPr>
          <w:i/>
          <w:sz w:val="28"/>
          <w:szCs w:val="28"/>
        </w:rPr>
        <w:t>инстанционен</w:t>
      </w:r>
      <w:proofErr w:type="spellEnd"/>
      <w:r w:rsidRPr="00D66962">
        <w:rPr>
          <w:i/>
          <w:sz w:val="28"/>
          <w:szCs w:val="28"/>
        </w:rPr>
        <w:t xml:space="preserve"> контрол.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След приспадане на тези 4 отменени съдебни акта резултатите относно качеството с оглед </w:t>
      </w:r>
      <w:proofErr w:type="spellStart"/>
      <w:r w:rsidRPr="00D66962">
        <w:rPr>
          <w:i/>
          <w:sz w:val="28"/>
          <w:szCs w:val="28"/>
        </w:rPr>
        <w:t>инстанционния</w:t>
      </w:r>
      <w:proofErr w:type="spellEnd"/>
      <w:r w:rsidRPr="00D66962">
        <w:rPr>
          <w:i/>
          <w:sz w:val="28"/>
          <w:szCs w:val="28"/>
        </w:rPr>
        <w:t xml:space="preserve"> контрол, които КАК приема са както следва: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- върнати от </w:t>
      </w:r>
      <w:proofErr w:type="spellStart"/>
      <w:r w:rsidRPr="00D66962">
        <w:rPr>
          <w:i/>
          <w:sz w:val="28"/>
          <w:szCs w:val="28"/>
        </w:rPr>
        <w:t>инстанционен</w:t>
      </w:r>
      <w:proofErr w:type="spellEnd"/>
      <w:r w:rsidRPr="00D66962">
        <w:rPr>
          <w:i/>
          <w:sz w:val="28"/>
          <w:szCs w:val="28"/>
        </w:rPr>
        <w:t xml:space="preserve"> контрол – 171;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- потвърдени – 133 акта – 77,</w:t>
      </w:r>
      <w:proofErr w:type="spellStart"/>
      <w:r w:rsidRPr="00D66962">
        <w:rPr>
          <w:i/>
          <w:sz w:val="28"/>
          <w:szCs w:val="28"/>
        </w:rPr>
        <w:t>77</w:t>
      </w:r>
      <w:proofErr w:type="spellEnd"/>
      <w:r w:rsidRPr="00D66962">
        <w:rPr>
          <w:i/>
          <w:sz w:val="28"/>
          <w:szCs w:val="28"/>
        </w:rPr>
        <w:t xml:space="preserve"> % спрямо върнатите /ПАК сочи 69  % спрямо обжалваните/;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- отменени  - 28 акта – 16,37 % спрямо върнатите /ПАК сочи 17 % спрямо обжалваните/;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 - изменени – 6 акта – 3,50 % спрямо върнатите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>Корекцията на посочените статистически данни не променя изводите по Общите и Специфични критерии, поради което КАК възприема изцяло констатациите и цифровите оценки посочени от ПАК.</w:t>
      </w:r>
    </w:p>
    <w:p w:rsidR="00022945" w:rsidRPr="00D66962" w:rsidRDefault="00022945" w:rsidP="0002294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66962">
        <w:rPr>
          <w:i/>
          <w:sz w:val="28"/>
          <w:szCs w:val="28"/>
        </w:rPr>
        <w:t xml:space="preserve">Въз основа на посочените словесни и цифрови оценки по посочените по-горе общи и специфични критерии за атестиране КАК прави извода, че съдия Димитър Иванов покрива всички критерии на чл. 72, ал. 4 от Наредбата за „много добро изпълнение на работата“. Тази словесна оценка по изложените по-горе съображения е в пълно съответствие и с цифровата оценка по отделните критерии, поради което </w:t>
      </w:r>
      <w:r w:rsidRPr="00D66962">
        <w:rPr>
          <w:i/>
          <w:iCs/>
          <w:sz w:val="28"/>
          <w:szCs w:val="28"/>
        </w:rPr>
        <w:t>определя комплексна оценка „Много добра“ – 98 (деветдесет и осем) точки на Димитър Кръстев Иванов</w:t>
      </w:r>
      <w:r w:rsidRPr="00D66962">
        <w:rPr>
          <w:i/>
          <w:sz w:val="28"/>
          <w:szCs w:val="28"/>
        </w:rPr>
        <w:t xml:space="preserve"> – съдия в Районен</w:t>
      </w:r>
      <w:r w:rsidRPr="00D66962">
        <w:rPr>
          <w:i/>
          <w:iCs/>
          <w:sz w:val="28"/>
          <w:szCs w:val="28"/>
        </w:rPr>
        <w:t xml:space="preserve"> съд – Велико Търново. </w:t>
      </w:r>
    </w:p>
    <w:p w:rsidR="00022945" w:rsidRPr="002B42B8" w:rsidRDefault="00022945" w:rsidP="00022945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B65DA8">
        <w:rPr>
          <w:sz w:val="28"/>
          <w:szCs w:val="28"/>
        </w:rPr>
        <w:t xml:space="preserve">.2. Налице са условията по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 за провеждане на извънредно атестиране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65DA8">
        <w:rPr>
          <w:sz w:val="28"/>
          <w:szCs w:val="28"/>
        </w:rPr>
        <w:t>.3. ИЗГОТВЯ, на основание чл. 204а, ал. 3, т. 3 от ЗСВ, комплексна оценка „МНОГО ДОБРА“ – 9</w:t>
      </w: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 (деветдесет и </w:t>
      </w:r>
      <w:r>
        <w:rPr>
          <w:sz w:val="28"/>
          <w:szCs w:val="28"/>
        </w:rPr>
        <w:t>осем</w:t>
      </w:r>
      <w:r w:rsidRPr="00B65DA8">
        <w:rPr>
          <w:sz w:val="28"/>
          <w:szCs w:val="28"/>
        </w:rPr>
        <w:t xml:space="preserve">) точки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5DA8">
        <w:rPr>
          <w:sz w:val="28"/>
          <w:szCs w:val="28"/>
        </w:rPr>
        <w:t>.</w:t>
      </w:r>
      <w:proofErr w:type="spellStart"/>
      <w:r w:rsidRPr="00B65DA8">
        <w:rPr>
          <w:sz w:val="28"/>
          <w:szCs w:val="28"/>
        </w:rPr>
        <w:t>4</w:t>
      </w:r>
      <w:proofErr w:type="spellEnd"/>
      <w:r w:rsidRPr="00B65DA8">
        <w:rPr>
          <w:sz w:val="28"/>
          <w:szCs w:val="28"/>
        </w:rPr>
        <w:t xml:space="preserve">. ПРЕДОСТАВЯ, на основание чл. 205, ал. 1 от ЗСВ, на </w:t>
      </w:r>
      <w:r w:rsidRPr="00746A46">
        <w:rPr>
          <w:sz w:val="28"/>
          <w:szCs w:val="28"/>
        </w:rPr>
        <w:t>Владимир Страхилов Попов</w:t>
      </w:r>
      <w:r>
        <w:rPr>
          <w:sz w:val="28"/>
          <w:szCs w:val="28"/>
        </w:rPr>
        <w:t xml:space="preserve"> – съдия в Районен съд – Велико Търново</w:t>
      </w:r>
      <w:r w:rsidRPr="00B65DA8">
        <w:rPr>
          <w:bCs/>
          <w:sz w:val="28"/>
          <w:szCs w:val="28"/>
        </w:rPr>
        <w:t>,</w:t>
      </w:r>
      <w:r w:rsidRPr="00B65DA8">
        <w:rPr>
          <w:sz w:val="28"/>
          <w:szCs w:val="28"/>
        </w:rPr>
        <w:t xml:space="preserve"> резултатите от атестирането, за запознаване.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65DA8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ЗСВ, както и приемане, на основание чл. 206, ал. 1 от ЗСВ, комплексна оценка от атестирането „МНОГО ДОБРА“ на съдия </w:t>
      </w:r>
      <w:r w:rsidRPr="00746A46">
        <w:rPr>
          <w:sz w:val="28"/>
          <w:szCs w:val="28"/>
        </w:rPr>
        <w:t>Попов</w:t>
      </w:r>
      <w:r w:rsidRPr="00B65DA8">
        <w:rPr>
          <w:sz w:val="28"/>
          <w:szCs w:val="28"/>
        </w:rPr>
        <w:t xml:space="preserve">. </w:t>
      </w:r>
    </w:p>
    <w:p w:rsidR="00354120" w:rsidRPr="00B65DA8" w:rsidRDefault="00354120" w:rsidP="00354120">
      <w:pPr>
        <w:rPr>
          <w:sz w:val="28"/>
          <w:szCs w:val="28"/>
        </w:rPr>
      </w:pPr>
    </w:p>
    <w:p w:rsidR="009F42CB" w:rsidRDefault="009F42CB" w:rsidP="00BC482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Валя Найденова Младенова</w:t>
      </w:r>
      <w:r>
        <w:rPr>
          <w:bCs/>
          <w:sz w:val="28"/>
          <w:szCs w:val="28"/>
        </w:rPr>
        <w:t xml:space="preserve"> – съдия в Районен съд – Монтана. </w:t>
      </w:r>
    </w:p>
    <w:p w:rsidR="0011465D" w:rsidRDefault="0011465D" w:rsidP="00D92F5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GB"/>
        </w:rPr>
      </w:pPr>
    </w:p>
    <w:p w:rsidR="00D92F56" w:rsidRDefault="00D92F56" w:rsidP="00D92F5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0540B7">
        <w:rPr>
          <w:sz w:val="28"/>
          <w:szCs w:val="28"/>
        </w:rPr>
        <w:t>Комисията по атестирането и конкурсите</w:t>
      </w:r>
      <w:r w:rsidRPr="000540B7">
        <w:rPr>
          <w:iCs/>
          <w:sz w:val="28"/>
          <w:szCs w:val="28"/>
        </w:rPr>
        <w:t xml:space="preserve"> </w:t>
      </w:r>
      <w:r w:rsidRPr="000540B7">
        <w:rPr>
          <w:sz w:val="28"/>
          <w:szCs w:val="28"/>
        </w:rPr>
        <w:t>към Съдийската колегия на ВСС</w:t>
      </w:r>
      <w:r w:rsidRPr="000540B7">
        <w:rPr>
          <w:iCs/>
          <w:sz w:val="28"/>
          <w:szCs w:val="28"/>
        </w:rPr>
        <w:t xml:space="preserve"> намира, че преписката е непълна и е поставена в невъзможност да оцени работата на съдия </w:t>
      </w:r>
      <w:r w:rsidRPr="000540B7">
        <w:rPr>
          <w:sz w:val="28"/>
          <w:szCs w:val="28"/>
        </w:rPr>
        <w:t>Валя Найденова Младенова на собствено основание в съответствие с правомощията, с които разполага.</w:t>
      </w:r>
      <w:r w:rsidRPr="000540B7">
        <w:rPr>
          <w:iCs/>
          <w:sz w:val="28"/>
          <w:szCs w:val="28"/>
        </w:rPr>
        <w:t xml:space="preserve"> </w:t>
      </w:r>
    </w:p>
    <w:p w:rsidR="00D92F56" w:rsidRPr="000540B7" w:rsidRDefault="00D92F56" w:rsidP="00D92F5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540B7">
        <w:rPr>
          <w:iCs/>
          <w:sz w:val="28"/>
          <w:szCs w:val="28"/>
        </w:rPr>
        <w:t>В тази връзка, следва да бъдат изискани</w:t>
      </w:r>
      <w:r w:rsidRPr="000540B7">
        <w:rPr>
          <w:bCs/>
          <w:sz w:val="28"/>
          <w:szCs w:val="28"/>
          <w:lang w:eastAsia="en-GB"/>
        </w:rPr>
        <w:t xml:space="preserve"> актовете за отменен ход по същество (</w:t>
      </w:r>
      <w:r w:rsidRPr="000540B7">
        <w:rPr>
          <w:iCs/>
          <w:sz w:val="28"/>
          <w:szCs w:val="28"/>
        </w:rPr>
        <w:t>6 бр. за атестационния период)</w:t>
      </w:r>
      <w:r w:rsidRPr="000540B7">
        <w:rPr>
          <w:bCs/>
          <w:sz w:val="28"/>
          <w:szCs w:val="28"/>
          <w:lang w:eastAsia="en-GB"/>
        </w:rPr>
        <w:t>, за отвод (</w:t>
      </w:r>
      <w:r w:rsidRPr="000540B7">
        <w:rPr>
          <w:iCs/>
          <w:sz w:val="28"/>
          <w:szCs w:val="28"/>
        </w:rPr>
        <w:t>57 бр. за атестационния период)</w:t>
      </w:r>
      <w:r>
        <w:rPr>
          <w:bCs/>
          <w:sz w:val="28"/>
          <w:szCs w:val="28"/>
          <w:lang w:eastAsia="en-GB"/>
        </w:rPr>
        <w:t>, както и справка дали някои</w:t>
      </w:r>
      <w:r w:rsidRPr="000540B7">
        <w:rPr>
          <w:bCs/>
          <w:sz w:val="28"/>
          <w:szCs w:val="28"/>
          <w:lang w:eastAsia="en-GB"/>
        </w:rPr>
        <w:t xml:space="preserve"> от отводите са масови за районния съд и какъв е техният брой.</w:t>
      </w:r>
    </w:p>
    <w:p w:rsidR="0011465D" w:rsidRDefault="0011465D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6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D92F56" w:rsidRPr="000540B7" w:rsidRDefault="00D92F56" w:rsidP="00D92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540B7">
        <w:rPr>
          <w:sz w:val="28"/>
          <w:szCs w:val="28"/>
        </w:rPr>
        <w:t xml:space="preserve">ОТЛАГА докладването на Единния формуляр за атестиране на съдия Валя Найденова Младенова за следващо заседание на Комисията по атестирането и конкурсите към Съдийската колегия на ВСС. </w:t>
      </w:r>
    </w:p>
    <w:p w:rsidR="00D92F56" w:rsidRDefault="00D92F56" w:rsidP="00D92F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F56" w:rsidRPr="000540B7" w:rsidRDefault="00D92F56" w:rsidP="00D92F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540B7">
        <w:rPr>
          <w:sz w:val="28"/>
          <w:szCs w:val="28"/>
        </w:rPr>
        <w:t xml:space="preserve">ДА СЕ ИЗИСКАТ актовете </w:t>
      </w:r>
      <w:r>
        <w:rPr>
          <w:sz w:val="28"/>
          <w:szCs w:val="28"/>
        </w:rPr>
        <w:t xml:space="preserve">по делата с </w:t>
      </w:r>
      <w:r w:rsidRPr="000540B7">
        <w:rPr>
          <w:sz w:val="28"/>
          <w:szCs w:val="28"/>
        </w:rPr>
        <w:t xml:space="preserve">отменен ход по същество – 6 броя и тези по които са налице отводи – 57 броя, както и справка за броя на </w:t>
      </w:r>
      <w:r>
        <w:rPr>
          <w:sz w:val="28"/>
          <w:szCs w:val="28"/>
        </w:rPr>
        <w:t>отводите, които са масови за районния съд</w:t>
      </w:r>
      <w:r w:rsidRPr="000540B7">
        <w:rPr>
          <w:sz w:val="28"/>
          <w:szCs w:val="28"/>
        </w:rPr>
        <w:t xml:space="preserve">. </w:t>
      </w:r>
    </w:p>
    <w:p w:rsidR="00354120" w:rsidRDefault="00354120" w:rsidP="009F42CB">
      <w:pPr>
        <w:jc w:val="both"/>
        <w:rPr>
          <w:bCs/>
          <w:sz w:val="28"/>
          <w:szCs w:val="28"/>
        </w:rPr>
      </w:pPr>
    </w:p>
    <w:p w:rsidR="009F42CB" w:rsidRPr="00062B1D" w:rsidRDefault="009F42CB" w:rsidP="009F42CB">
      <w:pPr>
        <w:jc w:val="both"/>
        <w:rPr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Цветелина Свиленова Цонева-Кондова</w:t>
      </w:r>
      <w:r>
        <w:rPr>
          <w:bCs/>
          <w:sz w:val="28"/>
          <w:szCs w:val="28"/>
        </w:rPr>
        <w:t xml:space="preserve"> – съдия в Районен съд - Горна Оряховица. </w:t>
      </w:r>
      <w:r w:rsidRPr="00062B1D">
        <w:rPr>
          <w:i/>
          <w:iCs/>
          <w:sz w:val="28"/>
          <w:szCs w:val="28"/>
        </w:rPr>
        <w:t>(вх.№ВСС-</w:t>
      </w:r>
      <w:r>
        <w:rPr>
          <w:i/>
          <w:iCs/>
          <w:sz w:val="28"/>
          <w:szCs w:val="28"/>
        </w:rPr>
        <w:t>6119</w:t>
      </w:r>
      <w:r w:rsidRPr="00062B1D">
        <w:rPr>
          <w:i/>
          <w:iCs/>
          <w:sz w:val="28"/>
          <w:szCs w:val="28"/>
        </w:rPr>
        <w:t>/2025 г.)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6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65DA8">
        <w:rPr>
          <w:sz w:val="28"/>
          <w:szCs w:val="28"/>
        </w:rPr>
        <w:t xml:space="preserve">.1. ПРИЕМА ИЗЦЯЛО обобщения доклад на атестационния състав ведно с направеното предложение за </w:t>
      </w:r>
      <w:r w:rsidRPr="00B65DA8">
        <w:rPr>
          <w:bCs/>
          <w:sz w:val="28"/>
          <w:szCs w:val="28"/>
        </w:rPr>
        <w:t xml:space="preserve">извънредно атестиране на </w:t>
      </w:r>
      <w:r w:rsidRPr="00636F8D">
        <w:rPr>
          <w:bCs/>
          <w:sz w:val="28"/>
          <w:szCs w:val="28"/>
        </w:rPr>
        <w:t>Цветелина Свиленова Цонева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Кондова</w:t>
      </w:r>
      <w:r>
        <w:rPr>
          <w:bCs/>
          <w:sz w:val="28"/>
          <w:szCs w:val="28"/>
        </w:rPr>
        <w:t xml:space="preserve"> – съдия в Районен съд - Горна Оряховица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B65DA8">
        <w:rPr>
          <w:sz w:val="28"/>
          <w:szCs w:val="28"/>
        </w:rPr>
        <w:t xml:space="preserve">.2. Налице са условията по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 за провеждане на извънредно атестиране на </w:t>
      </w:r>
      <w:r w:rsidRPr="00636F8D">
        <w:rPr>
          <w:bCs/>
          <w:sz w:val="28"/>
          <w:szCs w:val="28"/>
        </w:rPr>
        <w:t>Цветелина Свиленова Цонева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Кондова</w:t>
      </w:r>
      <w:r>
        <w:rPr>
          <w:bCs/>
          <w:sz w:val="28"/>
          <w:szCs w:val="28"/>
        </w:rPr>
        <w:t xml:space="preserve"> – съдия в Районен съд - Горна Оряховица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B65DA8">
        <w:rPr>
          <w:sz w:val="28"/>
          <w:szCs w:val="28"/>
        </w:rPr>
        <w:t>.3. ИЗГОТВЯ, на основание чл. 204а, ал. 3, т. 3 от ЗСВ, комплексна оценка „МНОГО ДОБРА“ – 9</w:t>
      </w: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 (деветдесет и </w:t>
      </w:r>
      <w:r>
        <w:rPr>
          <w:sz w:val="28"/>
          <w:szCs w:val="28"/>
        </w:rPr>
        <w:t>осем</w:t>
      </w:r>
      <w:r w:rsidRPr="00B65DA8">
        <w:rPr>
          <w:sz w:val="28"/>
          <w:szCs w:val="28"/>
        </w:rPr>
        <w:t xml:space="preserve">) точки на </w:t>
      </w:r>
      <w:r w:rsidRPr="00636F8D">
        <w:rPr>
          <w:bCs/>
          <w:sz w:val="28"/>
          <w:szCs w:val="28"/>
        </w:rPr>
        <w:t>Цветелина Свиленова Цонева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Кондова</w:t>
      </w:r>
      <w:r>
        <w:rPr>
          <w:bCs/>
          <w:sz w:val="28"/>
          <w:szCs w:val="28"/>
        </w:rPr>
        <w:t xml:space="preserve"> – съдия в Районен съд - Горна Оряховица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5DA8">
        <w:rPr>
          <w:sz w:val="28"/>
          <w:szCs w:val="28"/>
        </w:rPr>
        <w:t xml:space="preserve">.4. ПРЕДОСТАВЯ, на основание чл. 205, ал. 1 от ЗСВ, на </w:t>
      </w:r>
      <w:r w:rsidRPr="00636F8D">
        <w:rPr>
          <w:bCs/>
          <w:sz w:val="28"/>
          <w:szCs w:val="28"/>
        </w:rPr>
        <w:t>Цветелина Свиленова Цонева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Кондова</w:t>
      </w:r>
      <w:r>
        <w:rPr>
          <w:bCs/>
          <w:sz w:val="28"/>
          <w:szCs w:val="28"/>
        </w:rPr>
        <w:t xml:space="preserve"> – съдия в Районен съд - Горна Оряховица</w:t>
      </w:r>
      <w:r w:rsidRPr="00B65DA8">
        <w:rPr>
          <w:bCs/>
          <w:sz w:val="28"/>
          <w:szCs w:val="28"/>
        </w:rPr>
        <w:t>,</w:t>
      </w:r>
      <w:r w:rsidRPr="00B65DA8">
        <w:rPr>
          <w:sz w:val="28"/>
          <w:szCs w:val="28"/>
        </w:rPr>
        <w:t xml:space="preserve"> резултатите от атестирането, за запознаване.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B65DA8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ЗСВ, както и приемане, на основание чл. 206, ал. 1 от ЗСВ, комплексна оценка от атестирането „МНОГО ДОБРА“ на съдия </w:t>
      </w:r>
      <w:r w:rsidRPr="00636F8D">
        <w:rPr>
          <w:bCs/>
          <w:sz w:val="28"/>
          <w:szCs w:val="28"/>
        </w:rPr>
        <w:t>Цонева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Кондова</w:t>
      </w:r>
      <w:r w:rsidRPr="00B65DA8">
        <w:rPr>
          <w:sz w:val="28"/>
          <w:szCs w:val="28"/>
        </w:rPr>
        <w:t xml:space="preserve">. </w:t>
      </w:r>
    </w:p>
    <w:p w:rsidR="00354120" w:rsidRPr="00B65DA8" w:rsidRDefault="00354120" w:rsidP="00354120">
      <w:pPr>
        <w:rPr>
          <w:sz w:val="28"/>
          <w:szCs w:val="28"/>
        </w:rPr>
      </w:pPr>
    </w:p>
    <w:p w:rsidR="009F42CB" w:rsidRPr="0037079E" w:rsidRDefault="009F42CB" w:rsidP="00BC482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</w:t>
      </w:r>
      <w:r w:rsidR="00963D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изпълняващ функциите административен ръководител </w:t>
      </w:r>
      <w:r w:rsidR="00963D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 на Районен съд </w:t>
      </w:r>
      <w:r w:rsidR="00963D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Дряново.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6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Pr="00B65DA8">
        <w:rPr>
          <w:sz w:val="28"/>
          <w:szCs w:val="28"/>
        </w:rPr>
        <w:t xml:space="preserve">.1. ПРИЕМА ИЗЦЯЛО обобщения доклад на атестационния състав ведно с направеното предложение за </w:t>
      </w:r>
      <w:r w:rsidRPr="00B65DA8">
        <w:rPr>
          <w:bCs/>
          <w:sz w:val="28"/>
          <w:szCs w:val="28"/>
        </w:rPr>
        <w:t xml:space="preserve">извънредно атестиране на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</w:t>
      </w:r>
      <w:r w:rsidR="00963D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изпълняващ функциите административен ръководител </w:t>
      </w:r>
      <w:r w:rsidR="00963D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 на Районен съд – Дряново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Pr="00B65DA8">
        <w:rPr>
          <w:sz w:val="28"/>
          <w:szCs w:val="28"/>
        </w:rPr>
        <w:t xml:space="preserve">.2. Налице са условията по чл. 196, ал. 1, т. 4 във връзка с чл. 197, ал. 5, </w:t>
      </w:r>
      <w:r w:rsidR="00963D1A">
        <w:rPr>
          <w:sz w:val="28"/>
          <w:szCs w:val="28"/>
        </w:rPr>
        <w:t xml:space="preserve">            </w:t>
      </w:r>
      <w:r w:rsidRPr="00B65DA8">
        <w:rPr>
          <w:sz w:val="28"/>
          <w:szCs w:val="28"/>
        </w:rPr>
        <w:t xml:space="preserve">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 за провеждане на извънредно атестиране на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– изпълняващ функциите административен ръководител – председател на Районен съд – Дряново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B65DA8">
        <w:rPr>
          <w:sz w:val="28"/>
          <w:szCs w:val="28"/>
        </w:rPr>
        <w:t xml:space="preserve">.3. ИЗГОТВЯ, на основание чл. 204а, ал. 3, т. 3 от ЗСВ, комплексна оценка „МНОГО ДОБРА“ – </w:t>
      </w:r>
      <w:r>
        <w:rPr>
          <w:sz w:val="28"/>
          <w:szCs w:val="28"/>
        </w:rPr>
        <w:t>100</w:t>
      </w:r>
      <w:r w:rsidRPr="00B65DA8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65DA8">
        <w:rPr>
          <w:sz w:val="28"/>
          <w:szCs w:val="28"/>
        </w:rPr>
        <w:t xml:space="preserve">) точки на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– изпълняващ функциите административен ръководител – председател на Районен съд – Дряново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65DA8">
        <w:rPr>
          <w:sz w:val="28"/>
          <w:szCs w:val="28"/>
        </w:rPr>
        <w:t xml:space="preserve">.4. ПРЕДОСТАВЯ, на основание чл. 205, ал. 1 от ЗСВ, на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– изпълняващ функциите административен ръководител – председател на Районен съд – Дряново</w:t>
      </w:r>
      <w:r w:rsidRPr="00B65DA8">
        <w:rPr>
          <w:bCs/>
          <w:sz w:val="28"/>
          <w:szCs w:val="28"/>
        </w:rPr>
        <w:t>,</w:t>
      </w:r>
      <w:r w:rsidRPr="00B65DA8">
        <w:rPr>
          <w:sz w:val="28"/>
          <w:szCs w:val="28"/>
        </w:rPr>
        <w:t xml:space="preserve"> резултатите от атестирането, за запознаване.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B65DA8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ЗСВ, както и приемане, на основание чл. 206, ал. 1 от ЗСВ, комплексна оценка от атестирането „МНОГО ДОБРА“ на съдия </w:t>
      </w:r>
      <w:r w:rsidRPr="00CA0084">
        <w:rPr>
          <w:bCs/>
          <w:sz w:val="28"/>
          <w:szCs w:val="28"/>
        </w:rPr>
        <w:t>Спасова</w:t>
      </w:r>
      <w:r w:rsidRPr="00B65DA8">
        <w:rPr>
          <w:sz w:val="28"/>
          <w:szCs w:val="28"/>
        </w:rPr>
        <w:t xml:space="preserve">. </w:t>
      </w:r>
    </w:p>
    <w:p w:rsidR="00354120" w:rsidRPr="00B65DA8" w:rsidRDefault="00354120" w:rsidP="00354120">
      <w:pPr>
        <w:rPr>
          <w:sz w:val="28"/>
          <w:szCs w:val="28"/>
        </w:rPr>
      </w:pPr>
    </w:p>
    <w:p w:rsidR="009F42CB" w:rsidRPr="0037079E" w:rsidRDefault="009F42CB" w:rsidP="00BC482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E51B03">
        <w:rPr>
          <w:bCs/>
          <w:sz w:val="28"/>
          <w:szCs w:val="28"/>
        </w:rPr>
        <w:t>Иван Георгиев Шейтанов</w:t>
      </w:r>
      <w:r>
        <w:rPr>
          <w:bCs/>
          <w:sz w:val="28"/>
          <w:szCs w:val="28"/>
        </w:rPr>
        <w:t xml:space="preserve"> – съдия в Районен съд - Асеновград.</w:t>
      </w:r>
      <w:r w:rsidRPr="00E51B03">
        <w:rPr>
          <w:bCs/>
          <w:sz w:val="28"/>
          <w:szCs w:val="28"/>
        </w:rPr>
        <w:t xml:space="preserve"> </w:t>
      </w:r>
    </w:p>
    <w:p w:rsidR="00354120" w:rsidRDefault="00354120" w:rsidP="003541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6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354120" w:rsidRDefault="00354120" w:rsidP="00354120">
      <w:pPr>
        <w:autoSpaceDE w:val="0"/>
        <w:autoSpaceDN w:val="0"/>
        <w:adjustRightInd w:val="0"/>
        <w:ind w:left="-284" w:right="-28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120" w:rsidRDefault="00354120" w:rsidP="00354120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54120" w:rsidRDefault="00354120" w:rsidP="00354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354120" w:rsidRDefault="00354120" w:rsidP="00354120">
      <w:pPr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.1. ПРИЕМА ИЗЦЯЛО обобщения доклад на атестационния състав ведно с направеното предложение за </w:t>
      </w:r>
      <w:r w:rsidRPr="00B65DA8">
        <w:rPr>
          <w:bCs/>
          <w:sz w:val="28"/>
          <w:szCs w:val="28"/>
        </w:rPr>
        <w:t xml:space="preserve">извънредно атестиране на </w:t>
      </w:r>
      <w:r w:rsidRPr="00E51B03">
        <w:rPr>
          <w:bCs/>
          <w:sz w:val="28"/>
          <w:szCs w:val="28"/>
        </w:rPr>
        <w:t>Иван Георгиев Шейтанов</w:t>
      </w:r>
      <w:r>
        <w:rPr>
          <w:bCs/>
          <w:sz w:val="28"/>
          <w:szCs w:val="28"/>
        </w:rPr>
        <w:t xml:space="preserve"> – съдия в Районен съд - Асеновград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.2. Налице са условията по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 за провеждане на извънредно атестиране на </w:t>
      </w:r>
      <w:r w:rsidRPr="00E51B03">
        <w:rPr>
          <w:bCs/>
          <w:sz w:val="28"/>
          <w:szCs w:val="28"/>
        </w:rPr>
        <w:t>Иван Георгиев Шейтанов</w:t>
      </w:r>
      <w:r>
        <w:rPr>
          <w:bCs/>
          <w:sz w:val="28"/>
          <w:szCs w:val="28"/>
        </w:rPr>
        <w:t xml:space="preserve"> – съдия в Районен съд - Асеновград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.3. ИЗГОТВЯ, на основание чл. 204а, ал. 3, т. 3 от ЗСВ, комплексна оценка „МНОГО ДОБРА“ – </w:t>
      </w:r>
      <w:r>
        <w:rPr>
          <w:sz w:val="28"/>
          <w:szCs w:val="28"/>
        </w:rPr>
        <w:t>100</w:t>
      </w:r>
      <w:r w:rsidRPr="00B65DA8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65DA8">
        <w:rPr>
          <w:sz w:val="28"/>
          <w:szCs w:val="28"/>
        </w:rPr>
        <w:t xml:space="preserve">) точки на </w:t>
      </w:r>
      <w:r w:rsidRPr="00E51B03">
        <w:rPr>
          <w:bCs/>
          <w:sz w:val="28"/>
          <w:szCs w:val="28"/>
        </w:rPr>
        <w:t>Иван Георгиев Шейтанов</w:t>
      </w:r>
      <w:r>
        <w:rPr>
          <w:bCs/>
          <w:sz w:val="28"/>
          <w:szCs w:val="28"/>
        </w:rPr>
        <w:t xml:space="preserve"> – съдия в Районен съд - Асеновград</w:t>
      </w:r>
      <w:r w:rsidRPr="00B65DA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.4. ПРЕДОСТАВЯ, на основание чл. 205, ал. 1 от ЗСВ, на </w:t>
      </w:r>
      <w:r w:rsidRPr="00E51B03">
        <w:rPr>
          <w:bCs/>
          <w:sz w:val="28"/>
          <w:szCs w:val="28"/>
        </w:rPr>
        <w:t>Иван Георгиев Шейтанов</w:t>
      </w:r>
      <w:r>
        <w:rPr>
          <w:bCs/>
          <w:sz w:val="28"/>
          <w:szCs w:val="28"/>
        </w:rPr>
        <w:t xml:space="preserve"> – съдия в Районен съд - Асеновград</w:t>
      </w:r>
      <w:r w:rsidRPr="00B65DA8">
        <w:rPr>
          <w:bCs/>
          <w:sz w:val="28"/>
          <w:szCs w:val="28"/>
        </w:rPr>
        <w:t>,</w:t>
      </w:r>
      <w:r w:rsidRPr="00B65DA8">
        <w:rPr>
          <w:sz w:val="28"/>
          <w:szCs w:val="28"/>
        </w:rPr>
        <w:t xml:space="preserve"> резултатите от атестирането, за запознаване. </w:t>
      </w:r>
    </w:p>
    <w:p w:rsidR="00354120" w:rsidRPr="00B65DA8" w:rsidRDefault="00354120" w:rsidP="00354120">
      <w:pPr>
        <w:jc w:val="both"/>
        <w:rPr>
          <w:sz w:val="28"/>
          <w:szCs w:val="28"/>
        </w:rPr>
      </w:pPr>
    </w:p>
    <w:p w:rsidR="00354120" w:rsidRPr="00B65DA8" w:rsidRDefault="00354120" w:rsidP="003541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B65DA8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</w:t>
      </w:r>
      <w:r w:rsidR="00BC5A6F">
        <w:rPr>
          <w:sz w:val="28"/>
          <w:szCs w:val="28"/>
        </w:rPr>
        <w:t>1</w:t>
      </w:r>
      <w:r w:rsidRPr="00B65DA8">
        <w:rPr>
          <w:sz w:val="28"/>
          <w:szCs w:val="28"/>
        </w:rPr>
        <w:t xml:space="preserve"> от ЗСВ, както и приемане, на основание чл. 206, ал. 1 от ЗСВ, комплексна оценка от атестирането „МНОГО ДОБРА“ на съдия </w:t>
      </w:r>
      <w:r w:rsidRPr="00E51B03">
        <w:rPr>
          <w:bCs/>
          <w:sz w:val="28"/>
          <w:szCs w:val="28"/>
        </w:rPr>
        <w:t>Шейтанов</w:t>
      </w:r>
      <w:r w:rsidRPr="00B65DA8">
        <w:rPr>
          <w:sz w:val="28"/>
          <w:szCs w:val="28"/>
        </w:rPr>
        <w:t xml:space="preserve">. </w:t>
      </w:r>
    </w:p>
    <w:p w:rsidR="00354120" w:rsidRPr="00B65DA8" w:rsidRDefault="00354120" w:rsidP="00354120">
      <w:pPr>
        <w:rPr>
          <w:sz w:val="28"/>
          <w:szCs w:val="28"/>
        </w:rPr>
      </w:pPr>
    </w:p>
    <w:p w:rsidR="009F42CB" w:rsidRDefault="009F42CB" w:rsidP="009F42CB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137BB2">
        <w:rPr>
          <w:sz w:val="28"/>
          <w:szCs w:val="26"/>
        </w:rPr>
        <w:t>Илия</w:t>
      </w:r>
      <w:r>
        <w:rPr>
          <w:sz w:val="28"/>
          <w:szCs w:val="26"/>
        </w:rPr>
        <w:t xml:space="preserve">на </w:t>
      </w:r>
      <w:proofErr w:type="spellStart"/>
      <w:r>
        <w:rPr>
          <w:sz w:val="28"/>
          <w:szCs w:val="26"/>
        </w:rPr>
        <w:t>Ферева</w:t>
      </w:r>
      <w:proofErr w:type="spellEnd"/>
      <w:r>
        <w:rPr>
          <w:sz w:val="28"/>
          <w:szCs w:val="26"/>
        </w:rPr>
        <w:t xml:space="preserve"> Зелева -административен ръководител - председател на Районен съд - Девин. </w:t>
      </w:r>
    </w:p>
    <w:p w:rsidR="00185D79" w:rsidRDefault="00185D79" w:rsidP="00185D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6</w:t>
      </w:r>
      <w:r w:rsidRPr="00E72A90">
        <w:rPr>
          <w:rFonts w:ascii="Times New Roman CYR" w:hAnsi="Times New Roman CYR" w:cs="Times New Roman CYR"/>
          <w:i/>
          <w:iCs/>
          <w:sz w:val="28"/>
          <w:szCs w:val="28"/>
        </w:rPr>
        <w:t xml:space="preserve"> гласа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„За“ </w:t>
      </w:r>
    </w:p>
    <w:p w:rsidR="00185D79" w:rsidRDefault="00185D79" w:rsidP="00185D79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КОМИСИЯТА ПО АТЕСТИРАНЕТО И КОНКУРСИТЕ</w:t>
      </w:r>
    </w:p>
    <w:p w:rsidR="00185D79" w:rsidRDefault="00185D79" w:rsidP="00185D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185D79" w:rsidRDefault="00185D79" w:rsidP="00185D79">
      <w:pPr>
        <w:rPr>
          <w:bCs/>
          <w:sz w:val="28"/>
          <w:szCs w:val="28"/>
        </w:rPr>
      </w:pPr>
    </w:p>
    <w:p w:rsid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b/>
          <w:i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9.1. ВРЪЩА преписката на Помощната атестационна комисия при Окръжен съд - Смолян, по компетентност, с оглед изложените по-долу мотиви:</w:t>
      </w:r>
      <w:r w:rsidRPr="00AF2906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AF2906" w:rsidRPr="00AF2906" w:rsidRDefault="00AF2906" w:rsidP="00AF2906">
      <w:pPr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Мотиви: След запознаване с ЕФА и атестационната преписка КАК констатира следното:                  </w:t>
      </w:r>
    </w:p>
    <w:p w:rsidR="00AF2906" w:rsidRPr="00AF2906" w:rsidRDefault="00AF2906" w:rsidP="00AF2906">
      <w:pPr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i/>
          <w:sz w:val="28"/>
          <w:szCs w:val="28"/>
        </w:rPr>
        <w:t>В ЕФА – липсва описание и анализ на отменените съдебни актове в съответствие с чл. 30 от Наредбата, което съгласно чл. 61, ал. 3 т. 1  от  Наредбата  е основание за връщане на преписката на ПАК .</w:t>
      </w:r>
    </w:p>
    <w:p w:rsidR="00AF2906" w:rsidRPr="00AF2906" w:rsidRDefault="00AF2906" w:rsidP="00AF2906">
      <w:pPr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Не са изложени никакви мотиви в констатации по първи общ критерий /Правни познания и умение за прилагането им/ и втори общ критерий /Умение за анализ на </w:t>
      </w:r>
      <w:proofErr w:type="spellStart"/>
      <w:r w:rsidRPr="00AF2906">
        <w:rPr>
          <w:rFonts w:ascii="Times New Roman CYR" w:hAnsi="Times New Roman CYR" w:cs="Times New Roman CYR"/>
          <w:i/>
          <w:sz w:val="28"/>
          <w:szCs w:val="28"/>
        </w:rPr>
        <w:t>правнорелевантните</w:t>
      </w:r>
      <w:proofErr w:type="spellEnd"/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 факти/ защо се намаляват оценките с 1 точка. Излагат се единствено и само позитиви, но оценките по двата критерия са намалени, което води от една страна до  противоречие, а от друга до пълна липса на мотиви в какво се изразяват негативните констатации обуславящи посочената оценка, което намира основание в чл. 61, ал. 3 т. 2 от Наредбата за връщане на преписката на ПАК /не са изложени достатъчно мотиви по двата критерия за намаляване на оценката/.  </w:t>
      </w:r>
    </w:p>
    <w:p w:rsidR="00AF2906" w:rsidRPr="00AF2906" w:rsidRDefault="00AF2906" w:rsidP="00AF2906">
      <w:pPr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КАК констатира и значителен брой дела с отменен ход по същество /48 броя/. Тези обстоятелства съгласно чл. 37, т. 2 от Наредбата са </w:t>
      </w:r>
      <w:proofErr w:type="spellStart"/>
      <w:r w:rsidRPr="00AF2906">
        <w:rPr>
          <w:rFonts w:ascii="Times New Roman CYR" w:hAnsi="Times New Roman CYR" w:cs="Times New Roman CYR"/>
          <w:i/>
          <w:sz w:val="28"/>
          <w:szCs w:val="28"/>
        </w:rPr>
        <w:t>относими</w:t>
      </w:r>
      <w:proofErr w:type="spellEnd"/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 към критерия „Администриране на дела и жалби, подготовка за съдебно заседание„. Това налага да се приложат към преписката и съдебните актове с мотивите, с които се отменя ход по същество.</w:t>
      </w:r>
      <w:r w:rsidRPr="00AF2906">
        <w:rPr>
          <w:rFonts w:ascii="Times New Roman CYR" w:hAnsi="Times New Roman CYR" w:cs="Times New Roman CYR"/>
          <w:i/>
          <w:sz w:val="28"/>
          <w:szCs w:val="28"/>
        </w:rPr>
        <w:tab/>
        <w:t>Значителен е и броят на отводите /общо по 63 дела/, което по силата на чл. 34,  т.3 от Наредбата е от значение за оценката по критерия „Спазване на правилата за етично поведение“. В тази връзка следва да се приложат и копия на определенията за отвод.</w:t>
      </w:r>
    </w:p>
    <w:p w:rsidR="00AF2906" w:rsidRPr="00AF2906" w:rsidRDefault="00AF2906" w:rsidP="00AF2906">
      <w:pPr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По изложените съображения и на основание цитираните законови текстове преписката за атестиране следва да се върне на ПАК към Окръжен съд - Смолян за отстраняване на непълнотите и </w:t>
      </w:r>
      <w:proofErr w:type="spellStart"/>
      <w:r w:rsidRPr="00AF2906">
        <w:rPr>
          <w:rFonts w:ascii="Times New Roman CYR" w:hAnsi="Times New Roman CYR" w:cs="Times New Roman CYR"/>
          <w:i/>
          <w:sz w:val="28"/>
          <w:szCs w:val="28"/>
        </w:rPr>
        <w:t>нередовностите</w:t>
      </w:r>
      <w:proofErr w:type="spellEnd"/>
      <w:r w:rsidRPr="00AF2906">
        <w:rPr>
          <w:rFonts w:ascii="Times New Roman CYR" w:hAnsi="Times New Roman CYR" w:cs="Times New Roman CYR"/>
          <w:i/>
          <w:sz w:val="28"/>
          <w:szCs w:val="28"/>
        </w:rPr>
        <w:t xml:space="preserve"> посочени по-горе.</w:t>
      </w:r>
    </w:p>
    <w:p w:rsidR="007D519C" w:rsidRDefault="007D519C" w:rsidP="009F42C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42CB" w:rsidRDefault="009F42CB" w:rsidP="009F42C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9F42CB" w:rsidRPr="00427D11" w:rsidRDefault="009F42CB" w:rsidP="009F42C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7A13" w:rsidRPr="00892656" w:rsidRDefault="00A87A13" w:rsidP="00A87A13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Р-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ОТНОСНО: </w:t>
      </w:r>
      <w:r>
        <w:rPr>
          <w:sz w:val="28"/>
          <w:szCs w:val="28"/>
        </w:rPr>
        <w:t>Определение</w:t>
      </w:r>
      <w:r w:rsidRPr="00892656">
        <w:rPr>
          <w:sz w:val="28"/>
          <w:szCs w:val="28"/>
        </w:rPr>
        <w:t xml:space="preserve"> по </w:t>
      </w:r>
      <w:proofErr w:type="spellStart"/>
      <w:r w:rsidRPr="00892656">
        <w:rPr>
          <w:sz w:val="28"/>
          <w:szCs w:val="28"/>
        </w:rPr>
        <w:t>адм</w:t>
      </w:r>
      <w:proofErr w:type="spellEnd"/>
      <w:r w:rsidRPr="00892656">
        <w:rPr>
          <w:sz w:val="28"/>
          <w:szCs w:val="28"/>
        </w:rPr>
        <w:t>. дело № 32/2025г. по описа на ВАС, Шесто отделение</w:t>
      </w:r>
      <w:r>
        <w:rPr>
          <w:sz w:val="28"/>
          <w:szCs w:val="28"/>
        </w:rPr>
        <w:t xml:space="preserve"> за изразяване на</w:t>
      </w:r>
      <w:r w:rsidRPr="00892656">
        <w:rPr>
          <w:sz w:val="28"/>
          <w:szCs w:val="28"/>
        </w:rPr>
        <w:t xml:space="preserve"> становище </w:t>
      </w:r>
      <w:r>
        <w:rPr>
          <w:sz w:val="28"/>
          <w:szCs w:val="28"/>
        </w:rPr>
        <w:t xml:space="preserve">от Съдийската колегия на ВСС </w:t>
      </w:r>
      <w:r w:rsidRPr="00892656">
        <w:rPr>
          <w:sz w:val="28"/>
          <w:szCs w:val="28"/>
        </w:rPr>
        <w:t xml:space="preserve">по постъпило искане за допускане на предварително изпълнение на решенията по т.5.1 до 5.16 вкл. с изключение на т. 5.8 по протокол № 43/19.11.2024 г. на СК на ВСС, с които на основание чл. 160 и чл. 193, ал. 3 от ЗСВ са повишени 13 (тринадесет) класирани кандидати на длъжност „съдия“ във  Върховния касационен съд – Гражданска колегия. </w:t>
      </w:r>
    </w:p>
    <w:p w:rsidR="00A87A13" w:rsidRPr="00510272" w:rsidRDefault="00A87A13" w:rsidP="00A87A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със 7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A87A13" w:rsidRDefault="00A87A13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КОМИСИЯТА ПО АТЕСТИРАНЕТО И КОНКУРСИТЕ</w:t>
      </w:r>
    </w:p>
    <w:p w:rsidR="00A87A13" w:rsidRDefault="00A87A13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963D1A" w:rsidRDefault="00963D1A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7A13" w:rsidRPr="006439E6" w:rsidRDefault="00A87A13" w:rsidP="00A87A13">
      <w:pPr>
        <w:autoSpaceDE w:val="0"/>
        <w:autoSpaceDN w:val="0"/>
        <w:adjustRightInd w:val="0"/>
        <w:jc w:val="both"/>
        <w:rPr>
          <w:rFonts w:eastAsiaTheme="minorEastAsia"/>
          <w:i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5.1. ИЗПРАЩА преписката на Съдийската колегия на ВСС, за заседанието, насрочено на 10.06.2025 г., по компетентност.</w:t>
      </w:r>
    </w:p>
    <w:p w:rsidR="009F42CB" w:rsidRDefault="009F42CB" w:rsidP="009F42CB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A87A13" w:rsidRDefault="00A87A13" w:rsidP="00A87A13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Р-6. ОТНОСНО: Заявление от Велина Иванова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Полежанова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- изпълняващ функциите административен ръководител - председател на Районен съд – Разлог, за освобождаване от заеманата длъжност и преназначаване на основание чл. 169, ал. 5 от ЗСВ, на длъжност „съдия“ в Районен съд - Разлог.</w:t>
      </w:r>
    </w:p>
    <w:p w:rsidR="00A87A13" w:rsidRPr="00510272" w:rsidRDefault="00A87A13" w:rsidP="00A87A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A87A13" w:rsidRDefault="00A87A13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7A13" w:rsidRDefault="00A87A13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A87A13" w:rsidRDefault="00A87A13" w:rsidP="00A87A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11465D" w:rsidRDefault="0011465D" w:rsidP="00A87A13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  <w:lang w:val="en-GB"/>
        </w:rPr>
      </w:pPr>
    </w:p>
    <w:p w:rsidR="00A87A13" w:rsidRDefault="00A87A13" w:rsidP="00A87A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6.1.</w:t>
      </w:r>
      <w:r>
        <w:rPr>
          <w:bCs/>
          <w:sz w:val="28"/>
          <w:szCs w:val="28"/>
        </w:rPr>
        <w:t xml:space="preserve"> ПРЕДЛАГА НА СЪДИЙСКАТА КОЛЕГИЯ НА ВИСШИЯ СЪДЕБЕН СЪВЕТ ДА </w:t>
      </w:r>
      <w:r>
        <w:rPr>
          <w:bCs/>
          <w:noProof/>
          <w:sz w:val="28"/>
          <w:szCs w:val="28"/>
        </w:rPr>
        <w:t>ОПРЕДЕЛИ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поради настъпили нови обстоятелства, на основание чл. 175, ал. 4, изр. 2-ро от ЗСВ, в изпълнение на решение на Съдийската колегия на Висшия съдебен съвет по Протокол № 31/23.10.2018 г., т. 15, Давид Любенов </w:t>
      </w:r>
      <w:proofErr w:type="spellStart"/>
      <w:r>
        <w:rPr>
          <w:sz w:val="28"/>
          <w:szCs w:val="28"/>
        </w:rPr>
        <w:t>Сукалински</w:t>
      </w:r>
      <w:proofErr w:type="spellEnd"/>
      <w:r>
        <w:rPr>
          <w:sz w:val="28"/>
          <w:szCs w:val="28"/>
        </w:rPr>
        <w:t xml:space="preserve"> – съдия в Районен съд - Разлог, за изпълняващ функциите „административен ръководител - председател“ на Районен съд - Разлог, с основно месечно трудово възнаграждение съгласно Таблица № 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A87A13" w:rsidRDefault="00A87A13" w:rsidP="00A87A13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A87A13" w:rsidRDefault="00A87A13" w:rsidP="00A87A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6.2.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ПРЕДЛАГА НА СЪДИЙСКАТА КОЛЕГИЯ НА ВИСШИЯ СЪДЕБЕН СЪВЕТ ДА </w:t>
      </w:r>
      <w:r>
        <w:rPr>
          <w:bCs/>
          <w:noProof/>
          <w:sz w:val="28"/>
          <w:szCs w:val="28"/>
        </w:rPr>
        <w:t>ПРЕНАЗНАЧИ</w:t>
      </w:r>
      <w:r>
        <w:rPr>
          <w:noProof/>
          <w:sz w:val="28"/>
          <w:szCs w:val="28"/>
        </w:rPr>
        <w:t xml:space="preserve">, на основание чл. 169, ал. 5 от ЗСВ,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Велина Иванова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Полежанова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на заеманата преди избора й за административен ръководител </w:t>
      </w: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председател на </w:t>
      </w:r>
      <w:r>
        <w:rPr>
          <w:sz w:val="28"/>
          <w:szCs w:val="28"/>
        </w:rPr>
        <w:t>Районен съд</w:t>
      </w:r>
      <w:r>
        <w:rPr>
          <w:noProof/>
          <w:sz w:val="28"/>
          <w:szCs w:val="28"/>
        </w:rPr>
        <w:t xml:space="preserve"> – Разлог длъжност „съдия“ в </w:t>
      </w:r>
      <w:r>
        <w:rPr>
          <w:sz w:val="28"/>
          <w:szCs w:val="28"/>
        </w:rPr>
        <w:t>Районен съд - Разлог</w:t>
      </w:r>
      <w:r>
        <w:rPr>
          <w:noProof/>
          <w:sz w:val="28"/>
          <w:szCs w:val="28"/>
        </w:rPr>
        <w:t xml:space="preserve">, с ранг „съдия във ВКС и ВАС“, с основно месечно трудово възнаграждение съгласно Таблица № 1 на ВСС за определяне на максималните основни месечни работни заплати на съдии, прокурори и следователи, </w:t>
      </w:r>
      <w:r>
        <w:rPr>
          <w:sz w:val="28"/>
          <w:szCs w:val="28"/>
        </w:rPr>
        <w:t>считано от датата на вземане на решението.</w:t>
      </w:r>
    </w:p>
    <w:p w:rsidR="00A87A13" w:rsidRDefault="00A87A13" w:rsidP="00A87A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A13" w:rsidRDefault="00A87A13" w:rsidP="00A87A13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3. Внася предложението в заседание на Съдийската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10.06.2025 </w:t>
      </w:r>
      <w:r>
        <w:rPr>
          <w:rFonts w:ascii="Times New Roman CYR" w:hAnsi="Times New Roman CYR" w:cs="Times New Roman CYR"/>
          <w:sz w:val="28"/>
          <w:szCs w:val="28"/>
        </w:rPr>
        <w:t>г., за разглеждане и произнасяне.</w:t>
      </w:r>
    </w:p>
    <w:p w:rsidR="009F42CB" w:rsidRDefault="009F42CB" w:rsidP="009F42CB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42CB" w:rsidRDefault="009F42CB" w:rsidP="009F42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669E">
        <w:rPr>
          <w:bCs/>
          <w:sz w:val="28"/>
          <w:szCs w:val="28"/>
        </w:rPr>
        <w:t>Р-</w:t>
      </w:r>
      <w:r>
        <w:rPr>
          <w:bCs/>
          <w:sz w:val="28"/>
          <w:szCs w:val="28"/>
        </w:rPr>
        <w:t>7</w:t>
      </w:r>
      <w:r w:rsidRPr="0086669E">
        <w:rPr>
          <w:bCs/>
          <w:sz w:val="28"/>
          <w:szCs w:val="28"/>
        </w:rPr>
        <w:t xml:space="preserve">. ОТНОСНО: </w:t>
      </w:r>
      <w:r>
        <w:rPr>
          <w:bCs/>
          <w:w w:val="105"/>
          <w:sz w:val="28"/>
          <w:szCs w:val="28"/>
        </w:rPr>
        <w:t xml:space="preserve">Заявление от </w:t>
      </w:r>
      <w:r>
        <w:rPr>
          <w:bCs/>
          <w:sz w:val="28"/>
          <w:szCs w:val="28"/>
        </w:rPr>
        <w:t xml:space="preserve">Велизар Стоянов Костадинов - съдия в Софийски районен съд, за отказ от участие в конкурса за повишаване в длъжност „съдия“ в окръжните съдилища – наказателно отделение, обявен с решение на Съдийската колегия на Висшия съдебен съвет по </w:t>
      </w:r>
      <w:r>
        <w:rPr>
          <w:rFonts w:eastAsia="Calibri"/>
          <w:sz w:val="28"/>
          <w:szCs w:val="28"/>
        </w:rPr>
        <w:t xml:space="preserve">Протокол № 45/03.12.2024 г., изм. и доп. с Протокол № 46/10.12.2024 г. </w:t>
      </w:r>
      <w:r>
        <w:rPr>
          <w:rFonts w:eastAsia="Calibri"/>
          <w:sz w:val="28"/>
          <w:szCs w:val="28"/>
          <w:lang w:val="en-US"/>
        </w:rPr>
        <w:t>(</w:t>
      </w:r>
      <w:proofErr w:type="spellStart"/>
      <w:proofErr w:type="gramStart"/>
      <w:r>
        <w:rPr>
          <w:rFonts w:eastAsia="Calibri"/>
          <w:sz w:val="28"/>
          <w:szCs w:val="28"/>
        </w:rPr>
        <w:t>обн</w:t>
      </w:r>
      <w:proofErr w:type="spellEnd"/>
      <w:proofErr w:type="gramEnd"/>
      <w:r>
        <w:rPr>
          <w:rFonts w:eastAsia="Calibri"/>
          <w:sz w:val="28"/>
          <w:szCs w:val="28"/>
        </w:rPr>
        <w:t>. в ДВ, бр. 2/07.01.2025 г.</w:t>
      </w:r>
      <w:r>
        <w:rPr>
          <w:rFonts w:eastAsia="Calibri"/>
          <w:sz w:val="28"/>
          <w:szCs w:val="28"/>
          <w:lang w:val="en-US"/>
        </w:rPr>
        <w:t>)</w:t>
      </w:r>
      <w:r>
        <w:rPr>
          <w:rFonts w:eastAsia="Calibri"/>
          <w:sz w:val="28"/>
          <w:szCs w:val="28"/>
        </w:rPr>
        <w:t>.</w:t>
      </w:r>
    </w:p>
    <w:p w:rsidR="009F42CB" w:rsidRPr="00510272" w:rsidRDefault="009F42CB" w:rsidP="009F42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със 7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9F42CB" w:rsidRDefault="009F42CB" w:rsidP="009F42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42CB" w:rsidRDefault="009F42CB" w:rsidP="009F42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9F42CB" w:rsidRDefault="009F42CB" w:rsidP="009F42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9F42CB" w:rsidRDefault="009F42CB" w:rsidP="009F42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42CB" w:rsidRDefault="009F42CB" w:rsidP="009F4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ПРЕДЛАГА НА СЪДИЙСКАТА КОЛЕГИЯ НА ВИСШИЯ СЪДЕБЕН СЪВЕТ ДА ПРЕКРАТИ, на основание чл. 35, ал. 7 от Наредба №1 от 9.02.2017 г., по отношение на </w:t>
      </w:r>
      <w:r>
        <w:rPr>
          <w:bCs/>
          <w:sz w:val="28"/>
          <w:szCs w:val="28"/>
        </w:rPr>
        <w:t>Велизар Стоянов Костадинов - съдия в Софийски районен съд</w:t>
      </w:r>
      <w:r>
        <w:rPr>
          <w:sz w:val="28"/>
          <w:szCs w:val="28"/>
        </w:rPr>
        <w:t xml:space="preserve">, конкурсната процедура за повишаване в длъжност „съдия" в </w:t>
      </w:r>
      <w:r>
        <w:rPr>
          <w:bCs/>
          <w:sz w:val="28"/>
          <w:szCs w:val="28"/>
        </w:rPr>
        <w:t>окръжните съдилища – наказателно отделение</w:t>
      </w:r>
      <w:r>
        <w:rPr>
          <w:sz w:val="28"/>
          <w:szCs w:val="28"/>
        </w:rPr>
        <w:t xml:space="preserve">, по обявения конкурс с решение на Съдийската колегия на Висшия съдебен съвет по </w:t>
      </w:r>
      <w:r>
        <w:rPr>
          <w:rFonts w:eastAsia="Calibri"/>
          <w:sz w:val="28"/>
          <w:szCs w:val="28"/>
        </w:rPr>
        <w:t xml:space="preserve">Протокол № 45/03.12.2024 г., изм. и доп. с Протокол № 46/10.12.2024 г. </w:t>
      </w:r>
      <w:r>
        <w:rPr>
          <w:rFonts w:eastAsia="Calibri"/>
          <w:sz w:val="28"/>
          <w:szCs w:val="28"/>
          <w:lang w:val="en-US"/>
        </w:rPr>
        <w:t>(</w:t>
      </w:r>
      <w:proofErr w:type="spellStart"/>
      <w:proofErr w:type="gramStart"/>
      <w:r>
        <w:rPr>
          <w:rFonts w:eastAsia="Calibri"/>
          <w:sz w:val="28"/>
          <w:szCs w:val="28"/>
        </w:rPr>
        <w:t>обн</w:t>
      </w:r>
      <w:proofErr w:type="spellEnd"/>
      <w:proofErr w:type="gramEnd"/>
      <w:r>
        <w:rPr>
          <w:rFonts w:eastAsia="Calibri"/>
          <w:sz w:val="28"/>
          <w:szCs w:val="28"/>
        </w:rPr>
        <w:t>. в ДВ, бр. 2/07.01.2025 г.</w:t>
      </w:r>
      <w:r>
        <w:rPr>
          <w:rFonts w:eastAsia="Calibri"/>
          <w:sz w:val="28"/>
          <w:szCs w:val="28"/>
          <w:lang w:val="en-US"/>
        </w:rPr>
        <w:t>)</w:t>
      </w:r>
      <w:r>
        <w:rPr>
          <w:sz w:val="28"/>
          <w:szCs w:val="28"/>
        </w:rPr>
        <w:t>, поради постъпил отказ от участие в конкурса.</w:t>
      </w:r>
    </w:p>
    <w:p w:rsidR="009F42CB" w:rsidRDefault="009F42CB" w:rsidP="009F42CB">
      <w:pPr>
        <w:jc w:val="both"/>
        <w:rPr>
          <w:sz w:val="28"/>
          <w:szCs w:val="28"/>
        </w:rPr>
      </w:pPr>
    </w:p>
    <w:p w:rsidR="009F42CB" w:rsidRDefault="009F42CB" w:rsidP="009F42CB">
      <w:pPr>
        <w:jc w:val="both"/>
        <w:rPr>
          <w:sz w:val="28"/>
          <w:szCs w:val="28"/>
        </w:rPr>
      </w:pPr>
      <w:r>
        <w:rPr>
          <w:sz w:val="28"/>
          <w:szCs w:val="28"/>
        </w:rPr>
        <w:t>7.2. Решението по т. 7.1 може да се обжалва пред 3-членен състав на Върховния административен съд в 14-дневен срок от съобщаването му.</w:t>
      </w:r>
    </w:p>
    <w:p w:rsidR="009F42CB" w:rsidRDefault="009F42CB" w:rsidP="009F42CB">
      <w:pPr>
        <w:jc w:val="both"/>
        <w:rPr>
          <w:sz w:val="28"/>
          <w:szCs w:val="28"/>
        </w:rPr>
      </w:pPr>
    </w:p>
    <w:p w:rsidR="009F42CB" w:rsidRDefault="009F42CB" w:rsidP="009F42CB">
      <w:pPr>
        <w:jc w:val="both"/>
        <w:rPr>
          <w:sz w:val="28"/>
          <w:szCs w:val="28"/>
        </w:rPr>
      </w:pPr>
      <w:r>
        <w:rPr>
          <w:sz w:val="28"/>
          <w:szCs w:val="28"/>
        </w:rPr>
        <w:t>7.3. Да се уведоми конкурсната комисия по конкурса за повишаване в длъжност „съдия" в окръжните съдилища – наказателно отделение за решението по т. 7.1.</w:t>
      </w:r>
    </w:p>
    <w:p w:rsidR="009F42CB" w:rsidRDefault="009F42CB" w:rsidP="009F42CB">
      <w:pPr>
        <w:jc w:val="both"/>
        <w:rPr>
          <w:sz w:val="28"/>
          <w:szCs w:val="28"/>
        </w:rPr>
      </w:pPr>
    </w:p>
    <w:p w:rsidR="009F42CB" w:rsidRDefault="009F42CB" w:rsidP="009F42CB">
      <w:pPr>
        <w:jc w:val="both"/>
        <w:rPr>
          <w:sz w:val="28"/>
          <w:szCs w:val="28"/>
        </w:rPr>
      </w:pPr>
      <w:r>
        <w:rPr>
          <w:sz w:val="28"/>
          <w:szCs w:val="28"/>
        </w:rPr>
        <w:t>7.4. ВНАСЯ предложението в заседание на Съдийската колегия на Висшия съдебен съвет, насрочено за 10.06.2025 г., за  разглеждане и произнасяне.</w:t>
      </w:r>
    </w:p>
    <w:p w:rsidR="008F1C90" w:rsidRDefault="008F1C90" w:rsidP="008F1C90">
      <w:pPr>
        <w:jc w:val="both"/>
        <w:rPr>
          <w:bCs/>
          <w:sz w:val="28"/>
          <w:szCs w:val="28"/>
        </w:rPr>
      </w:pPr>
    </w:p>
    <w:p w:rsidR="007C403D" w:rsidRDefault="007C403D" w:rsidP="007C403D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Христина Иванова Сярова - заместник на административния ръководител - заместник-председател на Районен съд - Търговище. </w:t>
      </w:r>
    </w:p>
    <w:p w:rsidR="007C403D" w:rsidRPr="00510272" w:rsidRDefault="007C403D" w:rsidP="007C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 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AF2906" w:rsidRDefault="00AF2906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b/>
          <w:i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10.1. ВРЪЩА преписката на Помощната атестационна комисия при Окръжен съд - Търговище, по компетентност, с оглед изложените по-долу мотиви:</w:t>
      </w:r>
      <w:r w:rsidRPr="00AF2906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r w:rsidRPr="00AF2906">
        <w:rPr>
          <w:rFonts w:eastAsiaTheme="minorHAnsi"/>
          <w:b/>
          <w:i/>
          <w:sz w:val="32"/>
          <w:szCs w:val="32"/>
          <w:lang w:eastAsia="en-US"/>
        </w:rPr>
        <w:tab/>
      </w:r>
    </w:p>
    <w:p w:rsidR="00963D1A" w:rsidRDefault="00963D1A" w:rsidP="00AF2906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AF2906" w:rsidRPr="00AF2906" w:rsidRDefault="00AF2906" w:rsidP="00AF2906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32"/>
          <w:lang w:eastAsia="en-US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Мотиви: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AF2906">
        <w:rPr>
          <w:rFonts w:eastAsiaTheme="minorHAnsi"/>
          <w:i/>
          <w:sz w:val="28"/>
          <w:szCs w:val="32"/>
          <w:lang w:eastAsia="en-US"/>
        </w:rPr>
        <w:t xml:space="preserve">След запознаване с ЕФА и атестационната преписка КАК констатира следното:                  </w:t>
      </w:r>
    </w:p>
    <w:p w:rsidR="00AF2906" w:rsidRP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32"/>
          <w:lang w:eastAsia="en-US"/>
        </w:rPr>
      </w:pPr>
      <w:r w:rsidRPr="00AF2906">
        <w:rPr>
          <w:rFonts w:eastAsiaTheme="minorHAnsi"/>
          <w:i/>
          <w:sz w:val="28"/>
          <w:szCs w:val="32"/>
          <w:lang w:eastAsia="en-US"/>
        </w:rPr>
        <w:t xml:space="preserve">        </w:t>
      </w:r>
      <w:r w:rsidRPr="00AF2906">
        <w:rPr>
          <w:rFonts w:eastAsiaTheme="minorHAnsi"/>
          <w:i/>
          <w:sz w:val="28"/>
          <w:szCs w:val="32"/>
          <w:lang w:eastAsia="en-US"/>
        </w:rPr>
        <w:tab/>
        <w:t>В ЕФА липсва описание и анализ на отменените съдебни актове в съответствие с чл. 30 от Наредбата, което съгласно чл. 61, ал. 3 т. 1 от Наредбата  е основание за връщане на преписката на ПАК .</w:t>
      </w:r>
    </w:p>
    <w:p w:rsidR="00AF2906" w:rsidRPr="00AF2906" w:rsidRDefault="00AF2906" w:rsidP="00963D1A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32"/>
          <w:lang w:eastAsia="en-US"/>
        </w:rPr>
      </w:pPr>
      <w:r w:rsidRPr="00AF2906">
        <w:rPr>
          <w:rFonts w:eastAsiaTheme="minorHAnsi"/>
          <w:i/>
          <w:sz w:val="28"/>
          <w:szCs w:val="32"/>
          <w:lang w:eastAsia="en-US"/>
        </w:rPr>
        <w:t xml:space="preserve">Към ЕФА не са приложени декларации /заявления/ от членовете на ПАК за наличие на положителни и липса на отрицателни предпоставки по чл. 39а, ал. 4 ЗСВ, чл. 53 и чл. 54 от Наредбата. Тези изисквания не са </w:t>
      </w:r>
      <w:r w:rsidRPr="00AF2906">
        <w:rPr>
          <w:rFonts w:eastAsiaTheme="minorHAnsi"/>
          <w:i/>
          <w:sz w:val="28"/>
          <w:szCs w:val="32"/>
          <w:lang w:eastAsia="en-US"/>
        </w:rPr>
        <w:lastRenderedPageBreak/>
        <w:t>случайни и са от съществено значение за проверка отговарят ли на посочените изисквания членовете на ПАК.</w:t>
      </w:r>
    </w:p>
    <w:p w:rsidR="00AF2906" w:rsidRP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32"/>
          <w:lang w:eastAsia="en-US"/>
        </w:rPr>
      </w:pPr>
      <w:r w:rsidRPr="00AF2906">
        <w:rPr>
          <w:rFonts w:eastAsiaTheme="minorHAnsi"/>
          <w:i/>
          <w:sz w:val="28"/>
          <w:szCs w:val="32"/>
          <w:lang w:eastAsia="en-US"/>
        </w:rPr>
        <w:t xml:space="preserve">         В ЕФА липсва дата на предоставянето му на атестирания съдия, удостоверено с подпис на последния. С този пропуск не може да се прецени спазен ли е срокът по чл. 60, ал. 2 от Наредбата за подаване на възражение и становище до КАК.</w:t>
      </w:r>
    </w:p>
    <w:p w:rsidR="00AF2906" w:rsidRP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32"/>
          <w:lang w:eastAsia="en-US"/>
        </w:rPr>
      </w:pPr>
      <w:r w:rsidRPr="00AF2906">
        <w:rPr>
          <w:rFonts w:eastAsiaTheme="minorHAnsi"/>
          <w:i/>
          <w:sz w:val="28"/>
          <w:szCs w:val="32"/>
          <w:lang w:eastAsia="en-US"/>
        </w:rPr>
        <w:t xml:space="preserve">          Посочените непълноти и </w:t>
      </w:r>
      <w:proofErr w:type="spellStart"/>
      <w:r w:rsidRPr="00AF2906">
        <w:rPr>
          <w:rFonts w:eastAsiaTheme="minorHAnsi"/>
          <w:i/>
          <w:sz w:val="28"/>
          <w:szCs w:val="32"/>
          <w:lang w:eastAsia="en-US"/>
        </w:rPr>
        <w:t>нередовности</w:t>
      </w:r>
      <w:proofErr w:type="spellEnd"/>
      <w:r w:rsidRPr="00AF2906">
        <w:rPr>
          <w:rFonts w:eastAsiaTheme="minorHAnsi"/>
          <w:i/>
          <w:sz w:val="28"/>
          <w:szCs w:val="32"/>
          <w:lang w:eastAsia="en-US"/>
        </w:rPr>
        <w:t xml:space="preserve"> са неотстраними от КАК, което налага на основание чл. 61, ал. 1 от Наредбата преписката за атестиране да се върне на ПАК към </w:t>
      </w:r>
      <w:r>
        <w:rPr>
          <w:rFonts w:eastAsiaTheme="minorHAnsi"/>
          <w:i/>
          <w:sz w:val="28"/>
          <w:szCs w:val="32"/>
          <w:lang w:eastAsia="en-US"/>
        </w:rPr>
        <w:t>Окръжен съд</w:t>
      </w:r>
      <w:r w:rsidRPr="00AF2906">
        <w:rPr>
          <w:rFonts w:eastAsiaTheme="minorHAnsi"/>
          <w:i/>
          <w:sz w:val="28"/>
          <w:szCs w:val="32"/>
          <w:lang w:eastAsia="en-US"/>
        </w:rPr>
        <w:t xml:space="preserve"> – Търговище, за отстраняването им</w:t>
      </w:r>
      <w:r w:rsidRPr="00AF2906">
        <w:rPr>
          <w:rFonts w:eastAsiaTheme="minorHAnsi"/>
          <w:b/>
          <w:i/>
          <w:sz w:val="28"/>
          <w:szCs w:val="32"/>
          <w:lang w:eastAsia="en-US"/>
        </w:rPr>
        <w:t>.</w:t>
      </w:r>
    </w:p>
    <w:p w:rsidR="00AF2906" w:rsidRP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32"/>
          <w:lang w:eastAsia="en-US"/>
        </w:rPr>
      </w:pPr>
    </w:p>
    <w:p w:rsidR="007C403D" w:rsidRDefault="007C403D" w:rsidP="007C403D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Явор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Томов - съдия в Районен съд - Попово.</w:t>
      </w:r>
    </w:p>
    <w:p w:rsidR="007C403D" w:rsidRPr="00510272" w:rsidRDefault="007C403D" w:rsidP="007C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 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AF2906" w:rsidRDefault="00AF2906" w:rsidP="00AF290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F2906" w:rsidRDefault="00AF2906" w:rsidP="00AF2906">
      <w:pPr>
        <w:autoSpaceDE w:val="0"/>
        <w:autoSpaceDN w:val="0"/>
        <w:adjustRightInd w:val="0"/>
        <w:jc w:val="both"/>
        <w:rPr>
          <w:rFonts w:eastAsiaTheme="minorHAnsi"/>
          <w:b/>
          <w:i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11.1. ВРЪЩА преписката на Помощната атестационна комисия при Окръжен съд - Търговище, по компетентност, с оглед изложените по-долу мотиви:</w:t>
      </w:r>
      <w:r w:rsidRPr="00AF2906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AF2906" w:rsidRDefault="00AF2906" w:rsidP="00AF29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Мотиви: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>След запознаване с ЕФА и атестационната преписка КАК конста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тира следното:                 </w:t>
      </w:r>
    </w:p>
    <w:p w:rsidR="00AF2906" w:rsidRDefault="00AF2906" w:rsidP="00AF290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32"/>
          <w:szCs w:val="32"/>
          <w:lang w:eastAsia="en-US"/>
        </w:rPr>
      </w:pPr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>Към ЕФА не са приложени декларации /заявления/ от членовете на ПАК за наличие на положителни и липса на отрицателни предпоставки по чл. 39а, ал. 4 ЗСВ, чл. 53 и чл. 54 от Наредбата. Тези изисквания не са случайни и са от съществено значение за проверка отговарят ли на посочените изисквания членовете на ПАК.</w:t>
      </w:r>
    </w:p>
    <w:p w:rsidR="00AF2906" w:rsidRPr="00AF2906" w:rsidRDefault="00AF2906" w:rsidP="00AF290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32"/>
          <w:szCs w:val="32"/>
          <w:lang w:eastAsia="en-US"/>
        </w:rPr>
      </w:pPr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>В ЕФА липсва дата на предоставянето му на атестирания съдия, удостоверено с подпис на последния. С този пропуск не може да се прецени спазен ли е срокът по чл. 60, ал. 2 от Наредбата за подаване на възражение и становище до КАК.</w:t>
      </w:r>
    </w:p>
    <w:p w:rsidR="00AF2906" w:rsidRPr="00AF2906" w:rsidRDefault="00AF2906" w:rsidP="00AF2906">
      <w:pPr>
        <w:ind w:firstLine="708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 xml:space="preserve">Посочените непълноти и </w:t>
      </w:r>
      <w:proofErr w:type="spellStart"/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>нередовности</w:t>
      </w:r>
      <w:proofErr w:type="spellEnd"/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 xml:space="preserve"> са неотстраними от КАК, което налага на основание чл. 61, ал. 1 от Наредбата преписката за атестиране да се върне на ПАК към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Окръжен съд</w:t>
      </w:r>
      <w:r w:rsidRPr="00AF2906">
        <w:rPr>
          <w:rFonts w:ascii="Times New Roman CYR" w:hAnsi="Times New Roman CYR" w:cs="Times New Roman CYR"/>
          <w:bCs/>
          <w:i/>
          <w:sz w:val="28"/>
          <w:szCs w:val="28"/>
        </w:rPr>
        <w:t xml:space="preserve"> – Търговище, за отстраняването им.</w:t>
      </w:r>
    </w:p>
    <w:p w:rsidR="007C403D" w:rsidRPr="00AF2906" w:rsidRDefault="007C403D" w:rsidP="007C403D">
      <w:pPr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7C403D" w:rsidRDefault="007C403D" w:rsidP="007C403D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Зорница Донкова Павлова – съдия в Районен съд – Търговище. </w:t>
      </w:r>
    </w:p>
    <w:p w:rsidR="007C403D" w:rsidRPr="00510272" w:rsidRDefault="007C403D" w:rsidP="007C40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 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403D" w:rsidRDefault="007C403D" w:rsidP="007C40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963D1A" w:rsidRDefault="007C403D" w:rsidP="00963D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AF2906" w:rsidRDefault="00AF2906" w:rsidP="00963D1A">
      <w:pPr>
        <w:autoSpaceDE w:val="0"/>
        <w:autoSpaceDN w:val="0"/>
        <w:adjustRightInd w:val="0"/>
        <w:jc w:val="both"/>
        <w:rPr>
          <w:rFonts w:eastAsiaTheme="minorHAnsi"/>
          <w:b/>
          <w:i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12.1. ВРЪЩА преписката на Помощната атестационна комисия при Окръжен съд - Търговище, по компетентност, с оглед изложените по-долу мотиви:</w:t>
      </w:r>
      <w:r w:rsidRPr="00AF2906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:rsidR="00963D1A" w:rsidRDefault="00963D1A" w:rsidP="00963D1A">
      <w:pPr>
        <w:autoSpaceDE w:val="0"/>
        <w:autoSpaceDN w:val="0"/>
        <w:adjustRightInd w:val="0"/>
        <w:jc w:val="both"/>
        <w:rPr>
          <w:rFonts w:eastAsiaTheme="minorHAnsi"/>
          <w:b/>
          <w:i/>
          <w:sz w:val="32"/>
          <w:szCs w:val="32"/>
          <w:lang w:eastAsia="en-US"/>
        </w:rPr>
      </w:pPr>
    </w:p>
    <w:p w:rsidR="00AF2906" w:rsidRPr="00AF2906" w:rsidRDefault="00AF2906" w:rsidP="00AF290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Мотиви: След запознаване с ЕФА и атестационната преписка КАК констатира следното:                  </w:t>
      </w:r>
    </w:p>
    <w:p w:rsidR="00AF2906" w:rsidRPr="00AF2906" w:rsidRDefault="00AF2906" w:rsidP="00AF290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Към ЕФА не са приложени декларации /заявления/ от членовете на ПАК за наличие на положителни и липса на отрицателни предпоставки по чл. 39а, ал. 4 от ЗСВ, чл. 53 и чл. 54 от Наредбата. Тези изисквания не са случайни и са от съществено значение за проверка отговарят ли на посочените изисквания членовете на ПАК.</w:t>
      </w:r>
    </w:p>
    <w:p w:rsidR="00AF2906" w:rsidRPr="00AF2906" w:rsidRDefault="00AF2906" w:rsidP="00AF290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 ЕФА липсва дата на предоставянето му на атестирания съдия удостоверено с подпис на последния. С този пропуск не може да се прецени спазен ли е срока по чл. 60, ал. 2 от Наредбата за подаване на възражение и становище до КАК.</w:t>
      </w:r>
    </w:p>
    <w:p w:rsidR="00AF2906" w:rsidRPr="00AF2906" w:rsidRDefault="00AF2906" w:rsidP="00AF2906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Посочените непълноти и </w:t>
      </w:r>
      <w:proofErr w:type="spellStart"/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нередовности</w:t>
      </w:r>
      <w:proofErr w:type="spellEnd"/>
      <w:r w:rsidRPr="00AF2906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са неотстраними от КАК, което налага на основание чл. 61, ал. 1 от Наредбата преписката за атестиране да се върне на ПАК към Окръжен съд – Търговище за отстраняването им.</w:t>
      </w:r>
    </w:p>
    <w:p w:rsidR="00AF2906" w:rsidRDefault="00AF2906" w:rsidP="00AF290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ПРЕДСЕДАТЕЛ 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457DF1">
        <w:rPr>
          <w:sz w:val="28"/>
          <w:szCs w:val="26"/>
        </w:rPr>
        <w:t>(п)</w:t>
      </w:r>
      <w:bookmarkStart w:id="2" w:name="_GoBack"/>
      <w:bookmarkEnd w:id="2"/>
    </w:p>
    <w:p w:rsidR="00117CF2" w:rsidRPr="00023C2E" w:rsidRDefault="00023C2E" w:rsidP="007124F0">
      <w:pPr>
        <w:ind w:left="4956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jc w:val="both"/>
      </w:pPr>
    </w:p>
    <w:p w:rsidR="00117CF2" w:rsidRPr="003C0FC2" w:rsidRDefault="00117CF2"/>
    <w:sectPr w:rsidR="00117CF2" w:rsidRPr="003C0FC2" w:rsidSect="00FC054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55" w:rsidRDefault="00BD5F55" w:rsidP="003C0FC2">
      <w:r>
        <w:separator/>
      </w:r>
    </w:p>
  </w:endnote>
  <w:endnote w:type="continuationSeparator" w:id="0">
    <w:p w:rsidR="00BD5F55" w:rsidRDefault="00BD5F55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4D193D" w:rsidRDefault="004D19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F1">
          <w:rPr>
            <w:noProof/>
          </w:rPr>
          <w:t>23</w:t>
        </w:r>
        <w:r>
          <w:fldChar w:fldCharType="end"/>
        </w:r>
      </w:p>
    </w:sdtContent>
  </w:sdt>
  <w:p w:rsidR="004D193D" w:rsidRDefault="004D1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55" w:rsidRDefault="00BD5F55" w:rsidP="003C0FC2">
      <w:r>
        <w:separator/>
      </w:r>
    </w:p>
  </w:footnote>
  <w:footnote w:type="continuationSeparator" w:id="0">
    <w:p w:rsidR="00BD5F55" w:rsidRDefault="00BD5F55" w:rsidP="003C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EAD"/>
    <w:multiLevelType w:val="hybridMultilevel"/>
    <w:tmpl w:val="E32E0822"/>
    <w:lvl w:ilvl="0" w:tplc="849497FA"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C5378B1"/>
    <w:multiLevelType w:val="hybridMultilevel"/>
    <w:tmpl w:val="AAD05882"/>
    <w:lvl w:ilvl="0" w:tplc="A99675A4">
      <w:start w:val="3"/>
      <w:numFmt w:val="bullet"/>
      <w:lvlText w:val="-"/>
      <w:lvlJc w:val="left"/>
      <w:pPr>
        <w:ind w:left="106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07686"/>
    <w:rsid w:val="00022945"/>
    <w:rsid w:val="00023C2E"/>
    <w:rsid w:val="00025586"/>
    <w:rsid w:val="000268FF"/>
    <w:rsid w:val="00051210"/>
    <w:rsid w:val="000574D7"/>
    <w:rsid w:val="00073359"/>
    <w:rsid w:val="00074837"/>
    <w:rsid w:val="00082F26"/>
    <w:rsid w:val="00097465"/>
    <w:rsid w:val="000A3BD6"/>
    <w:rsid w:val="000A4DBB"/>
    <w:rsid w:val="000B70CF"/>
    <w:rsid w:val="000C791E"/>
    <w:rsid w:val="0011465D"/>
    <w:rsid w:val="00117CF2"/>
    <w:rsid w:val="00137BB2"/>
    <w:rsid w:val="00142F8E"/>
    <w:rsid w:val="001445ED"/>
    <w:rsid w:val="0015196D"/>
    <w:rsid w:val="001630D4"/>
    <w:rsid w:val="001631B2"/>
    <w:rsid w:val="00185D79"/>
    <w:rsid w:val="00186F11"/>
    <w:rsid w:val="00187A17"/>
    <w:rsid w:val="001B60F0"/>
    <w:rsid w:val="001C5515"/>
    <w:rsid w:val="001F4B6D"/>
    <w:rsid w:val="00211C3E"/>
    <w:rsid w:val="002264CC"/>
    <w:rsid w:val="00275F54"/>
    <w:rsid w:val="0028223A"/>
    <w:rsid w:val="002A0090"/>
    <w:rsid w:val="002B08AD"/>
    <w:rsid w:val="002B0FDE"/>
    <w:rsid w:val="002D12A7"/>
    <w:rsid w:val="002D6E93"/>
    <w:rsid w:val="00310AF8"/>
    <w:rsid w:val="003211D8"/>
    <w:rsid w:val="00325D7A"/>
    <w:rsid w:val="00343F5D"/>
    <w:rsid w:val="00352B34"/>
    <w:rsid w:val="00354120"/>
    <w:rsid w:val="003634E0"/>
    <w:rsid w:val="003B05E3"/>
    <w:rsid w:val="003C0FC2"/>
    <w:rsid w:val="003C2B98"/>
    <w:rsid w:val="003C708B"/>
    <w:rsid w:val="003C7DDB"/>
    <w:rsid w:val="003D264F"/>
    <w:rsid w:val="003D2672"/>
    <w:rsid w:val="003F43DF"/>
    <w:rsid w:val="00403B90"/>
    <w:rsid w:val="00411178"/>
    <w:rsid w:val="004201A1"/>
    <w:rsid w:val="00457DF1"/>
    <w:rsid w:val="0047208E"/>
    <w:rsid w:val="00487A48"/>
    <w:rsid w:val="00490A3B"/>
    <w:rsid w:val="00490EF0"/>
    <w:rsid w:val="004B6234"/>
    <w:rsid w:val="004D00CF"/>
    <w:rsid w:val="004D193D"/>
    <w:rsid w:val="004E3E78"/>
    <w:rsid w:val="004E51F3"/>
    <w:rsid w:val="004F59ED"/>
    <w:rsid w:val="00511740"/>
    <w:rsid w:val="00526A55"/>
    <w:rsid w:val="0052722F"/>
    <w:rsid w:val="005326BE"/>
    <w:rsid w:val="005571D7"/>
    <w:rsid w:val="005E7A02"/>
    <w:rsid w:val="005F62C6"/>
    <w:rsid w:val="006006AC"/>
    <w:rsid w:val="00602785"/>
    <w:rsid w:val="0064661B"/>
    <w:rsid w:val="006474BE"/>
    <w:rsid w:val="00657216"/>
    <w:rsid w:val="00666FD6"/>
    <w:rsid w:val="006670FC"/>
    <w:rsid w:val="00671112"/>
    <w:rsid w:val="00672EE2"/>
    <w:rsid w:val="00682EBF"/>
    <w:rsid w:val="0069669A"/>
    <w:rsid w:val="006A0854"/>
    <w:rsid w:val="006A1A2B"/>
    <w:rsid w:val="00700BDD"/>
    <w:rsid w:val="007124F0"/>
    <w:rsid w:val="00720DF0"/>
    <w:rsid w:val="00740BC8"/>
    <w:rsid w:val="00762347"/>
    <w:rsid w:val="007843C7"/>
    <w:rsid w:val="0079629A"/>
    <w:rsid w:val="007C0DAC"/>
    <w:rsid w:val="007C403D"/>
    <w:rsid w:val="007D519C"/>
    <w:rsid w:val="00800FBD"/>
    <w:rsid w:val="0081652D"/>
    <w:rsid w:val="00830E5B"/>
    <w:rsid w:val="0087234C"/>
    <w:rsid w:val="00883322"/>
    <w:rsid w:val="008840A2"/>
    <w:rsid w:val="00885DFD"/>
    <w:rsid w:val="008A7F05"/>
    <w:rsid w:val="008D6D58"/>
    <w:rsid w:val="008E3464"/>
    <w:rsid w:val="008F1C90"/>
    <w:rsid w:val="00916B1C"/>
    <w:rsid w:val="009300B8"/>
    <w:rsid w:val="009638C1"/>
    <w:rsid w:val="00963D1A"/>
    <w:rsid w:val="009779D8"/>
    <w:rsid w:val="009810B4"/>
    <w:rsid w:val="00986BA3"/>
    <w:rsid w:val="009B4C95"/>
    <w:rsid w:val="009F2ADD"/>
    <w:rsid w:val="009F42CB"/>
    <w:rsid w:val="00A03F3B"/>
    <w:rsid w:val="00A719BA"/>
    <w:rsid w:val="00A84990"/>
    <w:rsid w:val="00A87A13"/>
    <w:rsid w:val="00AA55BB"/>
    <w:rsid w:val="00AC1A52"/>
    <w:rsid w:val="00AC38B2"/>
    <w:rsid w:val="00AD7888"/>
    <w:rsid w:val="00AF2906"/>
    <w:rsid w:val="00B03299"/>
    <w:rsid w:val="00B0694D"/>
    <w:rsid w:val="00B1211B"/>
    <w:rsid w:val="00B473F9"/>
    <w:rsid w:val="00B7514E"/>
    <w:rsid w:val="00B96A1E"/>
    <w:rsid w:val="00BA1075"/>
    <w:rsid w:val="00BA26CF"/>
    <w:rsid w:val="00BA4940"/>
    <w:rsid w:val="00BA4A62"/>
    <w:rsid w:val="00BA6A75"/>
    <w:rsid w:val="00BB03B5"/>
    <w:rsid w:val="00BC4820"/>
    <w:rsid w:val="00BC5A6F"/>
    <w:rsid w:val="00BD5F55"/>
    <w:rsid w:val="00BE2934"/>
    <w:rsid w:val="00BF6B7F"/>
    <w:rsid w:val="00C00259"/>
    <w:rsid w:val="00C2366E"/>
    <w:rsid w:val="00C32A6E"/>
    <w:rsid w:val="00C429E8"/>
    <w:rsid w:val="00C647B1"/>
    <w:rsid w:val="00C830C3"/>
    <w:rsid w:val="00C90CF6"/>
    <w:rsid w:val="00C920BC"/>
    <w:rsid w:val="00CE2548"/>
    <w:rsid w:val="00D10214"/>
    <w:rsid w:val="00D140B4"/>
    <w:rsid w:val="00D16464"/>
    <w:rsid w:val="00D33BB4"/>
    <w:rsid w:val="00D62828"/>
    <w:rsid w:val="00D62BD2"/>
    <w:rsid w:val="00D6722F"/>
    <w:rsid w:val="00D67C1A"/>
    <w:rsid w:val="00D92F56"/>
    <w:rsid w:val="00D939D1"/>
    <w:rsid w:val="00DB3C08"/>
    <w:rsid w:val="00E20929"/>
    <w:rsid w:val="00E253FB"/>
    <w:rsid w:val="00E71F71"/>
    <w:rsid w:val="00E94738"/>
    <w:rsid w:val="00E964F6"/>
    <w:rsid w:val="00EB53B6"/>
    <w:rsid w:val="00EC6DAD"/>
    <w:rsid w:val="00EC7905"/>
    <w:rsid w:val="00EF407F"/>
    <w:rsid w:val="00F17206"/>
    <w:rsid w:val="00F34065"/>
    <w:rsid w:val="00F40278"/>
    <w:rsid w:val="00F477FE"/>
    <w:rsid w:val="00F613F0"/>
    <w:rsid w:val="00F80F88"/>
    <w:rsid w:val="00F86D61"/>
    <w:rsid w:val="00F87D47"/>
    <w:rsid w:val="00FC0546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9">
    <w:name w:val="Table Grid"/>
    <w:basedOn w:val="a1"/>
    <w:uiPriority w:val="59"/>
    <w:rsid w:val="0032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00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uiPriority w:val="1"/>
    <w:qFormat/>
    <w:rsid w:val="002264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b">
    <w:name w:val="List Paragraph"/>
    <w:basedOn w:val="a"/>
    <w:uiPriority w:val="34"/>
    <w:qFormat/>
    <w:rsid w:val="00403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9">
    <w:name w:val="Table Grid"/>
    <w:basedOn w:val="a1"/>
    <w:uiPriority w:val="59"/>
    <w:rsid w:val="0032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00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uiPriority w:val="1"/>
    <w:qFormat/>
    <w:rsid w:val="002264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b">
    <w:name w:val="List Paragraph"/>
    <w:basedOn w:val="a"/>
    <w:uiPriority w:val="34"/>
    <w:qFormat/>
    <w:rsid w:val="0040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ECDE-5358-40D0-8BEB-7EF97458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7452</Words>
  <Characters>42481</Characters>
  <Application>Microsoft Office Word</Application>
  <DocSecurity>0</DocSecurity>
  <Lines>354</Lines>
  <Paragraphs>99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5</cp:revision>
  <cp:lastPrinted>2025-06-16T06:54:00Z</cp:lastPrinted>
  <dcterms:created xsi:type="dcterms:W3CDTF">2025-06-17T11:18:00Z</dcterms:created>
  <dcterms:modified xsi:type="dcterms:W3CDTF">2025-06-17T11:27:00Z</dcterms:modified>
</cp:coreProperties>
</file>