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FE" w:rsidRDefault="00727EFE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Pr="00281E9D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 w:rsidRPr="00281E9D">
        <w:rPr>
          <w:bCs/>
          <w:sz w:val="28"/>
        </w:rPr>
        <w:t>ДО</w:t>
      </w:r>
    </w:p>
    <w:p w:rsidR="00C05F34" w:rsidRPr="00281E9D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 w:rsidRPr="00281E9D">
        <w:rPr>
          <w:bCs/>
          <w:sz w:val="28"/>
        </w:rPr>
        <w:t xml:space="preserve">ЧЛЕНОВЕТЕ НА КОМИСИЯТА </w:t>
      </w:r>
    </w:p>
    <w:p w:rsidR="00C05F34" w:rsidRPr="00281E9D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 w:rsidRPr="00281E9D">
        <w:rPr>
          <w:bCs/>
          <w:sz w:val="28"/>
        </w:rPr>
        <w:t xml:space="preserve">ПО </w:t>
      </w:r>
      <w:r w:rsidRPr="00281E9D">
        <w:rPr>
          <w:sz w:val="28"/>
          <w:szCs w:val="28"/>
        </w:rPr>
        <w:t>АТЕСТИРАНЕТО И КОНКУРСИТЕ</w:t>
      </w:r>
    </w:p>
    <w:p w:rsidR="00C05F34" w:rsidRPr="00281E9D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 xml:space="preserve">КЪМ СЪДИЙСКАТА КОЛЕГИЯ </w:t>
      </w:r>
    </w:p>
    <w:p w:rsidR="00C05F34" w:rsidRPr="00281E9D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НА ВИСШ</w:t>
      </w:r>
      <w:r w:rsidR="0084196F" w:rsidRPr="00281E9D">
        <w:rPr>
          <w:sz w:val="28"/>
          <w:szCs w:val="26"/>
        </w:rPr>
        <w:t>ИЯ</w:t>
      </w:r>
      <w:r w:rsidRPr="00281E9D">
        <w:rPr>
          <w:sz w:val="28"/>
          <w:szCs w:val="26"/>
        </w:rPr>
        <w:t xml:space="preserve"> СЪДЕБЕН СЪВЕТ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</w:p>
    <w:p w:rsidR="00727EFE" w:rsidRDefault="00727EFE" w:rsidP="00C05F34">
      <w:pPr>
        <w:jc w:val="center"/>
        <w:rPr>
          <w:bCs/>
          <w:sz w:val="28"/>
          <w:szCs w:val="28"/>
        </w:rPr>
      </w:pP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Д  Н  Е  В  Е  Н     Р  Е  Д</w:t>
      </w:r>
      <w:r w:rsidRPr="00281E9D">
        <w:rPr>
          <w:bCs/>
          <w:sz w:val="28"/>
          <w:szCs w:val="28"/>
          <w:lang w:val="ru-RU"/>
        </w:rPr>
        <w:t xml:space="preserve"> </w:t>
      </w:r>
    </w:p>
    <w:p w:rsidR="00C05F34" w:rsidRPr="00281E9D" w:rsidRDefault="00C05F34" w:rsidP="00C05F34">
      <w:pPr>
        <w:jc w:val="center"/>
        <w:rPr>
          <w:bCs/>
          <w:sz w:val="16"/>
          <w:szCs w:val="16"/>
        </w:rPr>
      </w:pP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към Съдийската колегия на Висш</w:t>
      </w:r>
      <w:r w:rsidR="001B1C2C" w:rsidRPr="00281E9D">
        <w:rPr>
          <w:bCs/>
          <w:sz w:val="28"/>
          <w:szCs w:val="28"/>
        </w:rPr>
        <w:t>ия</w:t>
      </w:r>
      <w:r w:rsidRPr="00281E9D">
        <w:rPr>
          <w:bCs/>
          <w:sz w:val="28"/>
          <w:szCs w:val="28"/>
        </w:rPr>
        <w:t xml:space="preserve"> съдебен съвет, 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насрочено за</w:t>
      </w:r>
      <w:r w:rsidRPr="00281E9D">
        <w:rPr>
          <w:bCs/>
          <w:sz w:val="28"/>
          <w:szCs w:val="28"/>
          <w:lang w:val="ru-RU"/>
        </w:rPr>
        <w:t xml:space="preserve"> </w:t>
      </w:r>
      <w:r w:rsidR="003C37EB">
        <w:rPr>
          <w:bCs/>
          <w:sz w:val="28"/>
          <w:szCs w:val="28"/>
        </w:rPr>
        <w:t>29</w:t>
      </w:r>
      <w:r w:rsidRPr="00281E9D">
        <w:rPr>
          <w:bCs/>
          <w:sz w:val="28"/>
          <w:szCs w:val="28"/>
          <w:lang w:val="ru-RU"/>
        </w:rPr>
        <w:t>.0</w:t>
      </w:r>
      <w:r w:rsidR="00AD22D2" w:rsidRPr="00281E9D">
        <w:rPr>
          <w:bCs/>
          <w:sz w:val="28"/>
          <w:szCs w:val="28"/>
          <w:lang w:val="ru-RU"/>
        </w:rPr>
        <w:t>9</w:t>
      </w:r>
      <w:r w:rsidRPr="00281E9D">
        <w:rPr>
          <w:bCs/>
          <w:sz w:val="28"/>
          <w:szCs w:val="28"/>
          <w:lang w:val="ru-RU"/>
        </w:rPr>
        <w:t>.</w:t>
      </w:r>
      <w:r w:rsidRPr="00281E9D">
        <w:rPr>
          <w:bCs/>
          <w:sz w:val="28"/>
          <w:szCs w:val="28"/>
        </w:rPr>
        <w:t>202</w:t>
      </w:r>
      <w:r w:rsidR="009E7D55" w:rsidRPr="00281E9D">
        <w:rPr>
          <w:bCs/>
          <w:sz w:val="28"/>
          <w:szCs w:val="28"/>
        </w:rPr>
        <w:t>5</w:t>
      </w:r>
      <w:r w:rsidRPr="00281E9D">
        <w:rPr>
          <w:bCs/>
          <w:sz w:val="28"/>
          <w:szCs w:val="28"/>
        </w:rPr>
        <w:t xml:space="preserve"> г. (</w:t>
      </w:r>
      <w:r w:rsidR="00B57FC7">
        <w:rPr>
          <w:bCs/>
          <w:sz w:val="28"/>
          <w:szCs w:val="28"/>
        </w:rPr>
        <w:t>понеделник</w:t>
      </w:r>
      <w:bookmarkStart w:id="0" w:name="_GoBack"/>
      <w:bookmarkEnd w:id="0"/>
      <w:r w:rsidR="00C67837">
        <w:rPr>
          <w:bCs/>
          <w:sz w:val="28"/>
          <w:szCs w:val="28"/>
        </w:rPr>
        <w:t xml:space="preserve">) от </w:t>
      </w:r>
      <w:r w:rsidR="009C6F82">
        <w:rPr>
          <w:bCs/>
          <w:sz w:val="28"/>
          <w:szCs w:val="28"/>
        </w:rPr>
        <w:t>10:00</w:t>
      </w:r>
      <w:r w:rsidRPr="00281E9D">
        <w:rPr>
          <w:bCs/>
          <w:sz w:val="28"/>
          <w:szCs w:val="28"/>
        </w:rPr>
        <w:t xml:space="preserve"> часа </w:t>
      </w:r>
    </w:p>
    <w:p w:rsidR="004E3C8F" w:rsidRPr="00BD4169" w:rsidRDefault="00C05F34" w:rsidP="00BD4169">
      <w:pPr>
        <w:jc w:val="center"/>
        <w:rPr>
          <w:bCs/>
          <w:sz w:val="28"/>
          <w:szCs w:val="28"/>
        </w:rPr>
      </w:pPr>
      <w:proofErr w:type="spellStart"/>
      <w:r w:rsidRPr="00281E9D">
        <w:rPr>
          <w:bCs/>
          <w:sz w:val="28"/>
          <w:szCs w:val="28"/>
        </w:rPr>
        <w:t>видеоконферентно</w:t>
      </w:r>
      <w:proofErr w:type="spellEnd"/>
    </w:p>
    <w:p w:rsidR="00727EFE" w:rsidRDefault="00727EFE" w:rsidP="00BB0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BC6" w:rsidRPr="004B0F66" w:rsidRDefault="00D32BC6" w:rsidP="00BB00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F66">
        <w:rPr>
          <w:sz w:val="28"/>
          <w:szCs w:val="28"/>
        </w:rPr>
        <w:t xml:space="preserve">РАЗНИ </w:t>
      </w:r>
    </w:p>
    <w:p w:rsidR="00D32BC6" w:rsidRPr="004B0F66" w:rsidRDefault="00D32BC6" w:rsidP="00BB0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3670" w:rsidRPr="00E66861" w:rsidRDefault="00B33670" w:rsidP="00B33670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  <w:r w:rsidRPr="00E66861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Р-1. ОТНОСНО: Оптимизиране щатната численост на Районен съд – Дряново </w:t>
      </w:r>
      <w:r w:rsidRPr="00E66861">
        <w:rPr>
          <w:rFonts w:ascii="Times New Roman CYR" w:hAnsi="Times New Roman CYR" w:cs="Times New Roman CYR"/>
          <w:sz w:val="28"/>
          <w:szCs w:val="28"/>
        </w:rPr>
        <w:t xml:space="preserve">във връзка с преназначаване на изпълняващия функциите </w:t>
      </w:r>
      <w:r w:rsidR="00727EFE">
        <w:rPr>
          <w:rFonts w:ascii="Times New Roman CYR" w:hAnsi="Times New Roman CYR" w:cs="Times New Roman CYR"/>
          <w:sz w:val="28"/>
          <w:szCs w:val="28"/>
        </w:rPr>
        <w:t>„</w:t>
      </w:r>
      <w:r w:rsidRPr="00E66861">
        <w:rPr>
          <w:rFonts w:ascii="Times New Roman CYR" w:hAnsi="Times New Roman CYR" w:cs="Times New Roman CYR"/>
          <w:sz w:val="28"/>
          <w:szCs w:val="28"/>
        </w:rPr>
        <w:t>административен ръководител-председател</w:t>
      </w:r>
      <w:r w:rsidR="00727EFE">
        <w:rPr>
          <w:rFonts w:ascii="Times New Roman CYR" w:hAnsi="Times New Roman CYR" w:cs="Times New Roman CYR"/>
          <w:sz w:val="28"/>
          <w:szCs w:val="28"/>
        </w:rPr>
        <w:t>“</w:t>
      </w:r>
      <w:r w:rsidRPr="00E66861">
        <w:rPr>
          <w:rFonts w:ascii="Times New Roman CYR" w:hAnsi="Times New Roman CYR" w:cs="Times New Roman CYR"/>
          <w:sz w:val="28"/>
          <w:szCs w:val="28"/>
        </w:rPr>
        <w:t xml:space="preserve"> на Районен съд – Дряново на </w:t>
      </w:r>
      <w:r w:rsidR="00727EFE">
        <w:rPr>
          <w:rFonts w:ascii="Times New Roman CYR" w:hAnsi="Times New Roman CYR" w:cs="Times New Roman CYR"/>
          <w:sz w:val="28"/>
          <w:szCs w:val="28"/>
        </w:rPr>
        <w:t>длъжност „съдия“</w:t>
      </w:r>
      <w:r w:rsidRPr="00E66861">
        <w:rPr>
          <w:rFonts w:ascii="Times New Roman CYR" w:hAnsi="Times New Roman CYR" w:cs="Times New Roman CYR"/>
          <w:sz w:val="28"/>
          <w:szCs w:val="28"/>
        </w:rPr>
        <w:t xml:space="preserve"> в Районен съд - Дряново, по реда на чл. 169, ал. 5 от ЗСВ.</w:t>
      </w:r>
    </w:p>
    <w:p w:rsidR="004137F1" w:rsidRPr="004B0F66" w:rsidRDefault="004137F1" w:rsidP="00C72CBE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</w:p>
    <w:p w:rsidR="004137F1" w:rsidRPr="004B0F66" w:rsidRDefault="004137F1" w:rsidP="004137F1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Р-</w:t>
      </w:r>
      <w:r w:rsidR="005612D8">
        <w:rPr>
          <w:sz w:val="28"/>
          <w:szCs w:val="28"/>
        </w:rPr>
        <w:t>2</w:t>
      </w:r>
      <w:r w:rsidRPr="004B0F66">
        <w:rPr>
          <w:sz w:val="28"/>
          <w:szCs w:val="28"/>
        </w:rPr>
        <w:t xml:space="preserve">. ОТНОСНО: Заявление от Петко Петров Монев </w:t>
      </w:r>
      <w:r w:rsidR="00727EFE">
        <w:rPr>
          <w:sz w:val="28"/>
          <w:szCs w:val="28"/>
        </w:rPr>
        <w:t xml:space="preserve">- </w:t>
      </w:r>
      <w:r w:rsidRPr="004B0F66">
        <w:rPr>
          <w:sz w:val="28"/>
          <w:szCs w:val="28"/>
        </w:rPr>
        <w:t>съдия в Район</w:t>
      </w:r>
      <w:r w:rsidR="005612D8">
        <w:rPr>
          <w:sz w:val="28"/>
          <w:szCs w:val="28"/>
        </w:rPr>
        <w:t>ен съд</w:t>
      </w:r>
      <w:r w:rsidR="00727EFE">
        <w:rPr>
          <w:sz w:val="28"/>
          <w:szCs w:val="28"/>
        </w:rPr>
        <w:t xml:space="preserve"> –</w:t>
      </w:r>
      <w:r w:rsidR="005612D8">
        <w:rPr>
          <w:sz w:val="28"/>
          <w:szCs w:val="28"/>
        </w:rPr>
        <w:t xml:space="preserve"> Кубрат</w:t>
      </w:r>
      <w:r w:rsidR="00727EFE">
        <w:rPr>
          <w:sz w:val="28"/>
          <w:szCs w:val="28"/>
        </w:rPr>
        <w:t>,</w:t>
      </w:r>
      <w:r w:rsidR="005612D8">
        <w:rPr>
          <w:sz w:val="28"/>
          <w:szCs w:val="28"/>
        </w:rPr>
        <w:t xml:space="preserve"> за преместване </w:t>
      </w:r>
      <w:r w:rsidRPr="004B0F66">
        <w:rPr>
          <w:sz w:val="28"/>
          <w:szCs w:val="28"/>
        </w:rPr>
        <w:t>по чл. 194, ал.1 ЗСВ в Районен съд – Добрич.</w:t>
      </w:r>
    </w:p>
    <w:p w:rsidR="0046279E" w:rsidRPr="004B0F66" w:rsidRDefault="0046279E" w:rsidP="00C72CBE">
      <w:pPr>
        <w:jc w:val="both"/>
        <w:rPr>
          <w:sz w:val="28"/>
          <w:szCs w:val="28"/>
        </w:rPr>
      </w:pPr>
    </w:p>
    <w:p w:rsidR="004F7E75" w:rsidRPr="004B0F66" w:rsidRDefault="004F7E75" w:rsidP="004F7E75">
      <w:pPr>
        <w:jc w:val="both"/>
        <w:rPr>
          <w:sz w:val="28"/>
          <w:szCs w:val="28"/>
        </w:rPr>
      </w:pPr>
      <w:r w:rsidRPr="004B0F66">
        <w:rPr>
          <w:sz w:val="28"/>
          <w:szCs w:val="28"/>
          <w:shd w:val="clear" w:color="auto" w:fill="FFFFFF"/>
        </w:rPr>
        <w:t>Р-</w:t>
      </w:r>
      <w:r w:rsidR="00E55E66">
        <w:rPr>
          <w:sz w:val="28"/>
          <w:szCs w:val="28"/>
          <w:shd w:val="clear" w:color="auto" w:fill="FFFFFF"/>
        </w:rPr>
        <w:t>3</w:t>
      </w:r>
      <w:r w:rsidRPr="004B0F66">
        <w:rPr>
          <w:sz w:val="28"/>
          <w:szCs w:val="28"/>
          <w:shd w:val="clear" w:color="auto" w:fill="FFFFFF"/>
        </w:rPr>
        <w:t xml:space="preserve">. </w:t>
      </w:r>
      <w:r w:rsidRPr="004B0F66">
        <w:rPr>
          <w:sz w:val="28"/>
          <w:szCs w:val="28"/>
        </w:rPr>
        <w:t xml:space="preserve">ОТНОСНО: Доклад от Димитър Ненов – директор на дирекция „Правна“ към АВСС относно предложение от Съвета на Европа </w:t>
      </w:r>
      <w:r w:rsidRPr="004B0F66">
        <w:rPr>
          <w:sz w:val="28"/>
          <w:szCs w:val="28"/>
          <w:lang w:val="en-US"/>
        </w:rPr>
        <w:t>(</w:t>
      </w:r>
      <w:r w:rsidRPr="004B0F66">
        <w:rPr>
          <w:sz w:val="28"/>
          <w:szCs w:val="28"/>
        </w:rPr>
        <w:t>СЕ</w:t>
      </w:r>
      <w:r w:rsidRPr="004B0F66">
        <w:rPr>
          <w:sz w:val="28"/>
          <w:szCs w:val="28"/>
          <w:lang w:val="en-US"/>
        </w:rPr>
        <w:t>)</w:t>
      </w:r>
      <w:r w:rsidRPr="004B0F66">
        <w:rPr>
          <w:sz w:val="28"/>
          <w:szCs w:val="28"/>
        </w:rPr>
        <w:t xml:space="preserve"> за реализиране на проект за подпомагане на дигиталната трансформация на съдебната система чрез съчетаване на управлението на промяната с укрепването на институционалния капацитет.</w:t>
      </w:r>
    </w:p>
    <w:p w:rsidR="004F7E75" w:rsidRDefault="004F7E75" w:rsidP="004F7E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</w:p>
    <w:p w:rsidR="004F7E75" w:rsidRPr="00EE5B47" w:rsidRDefault="004F7E75" w:rsidP="004F7E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iCs/>
          <w:sz w:val="28"/>
          <w:szCs w:val="28"/>
          <w:lang w:eastAsia="en-US"/>
        </w:rPr>
        <w:t>Р-</w:t>
      </w:r>
      <w:r w:rsidR="00E55E66">
        <w:rPr>
          <w:rFonts w:ascii="Times New Roman CYR" w:hAnsi="Times New Roman CYR" w:cs="Times New Roman CYR"/>
          <w:iCs/>
          <w:sz w:val="28"/>
          <w:szCs w:val="28"/>
          <w:lang w:eastAsia="en-US"/>
        </w:rPr>
        <w:t>4</w:t>
      </w:r>
      <w:r w:rsidR="00267EB2">
        <w:rPr>
          <w:rFonts w:ascii="Times New Roman CYR" w:hAnsi="Times New Roman CYR" w:cs="Times New Roman CYR"/>
          <w:iCs/>
          <w:sz w:val="28"/>
          <w:szCs w:val="28"/>
          <w:lang w:eastAsia="en-US"/>
        </w:rPr>
        <w:t>.</w:t>
      </w:r>
      <w:r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ОТНОСНО: </w:t>
      </w:r>
      <w:r w:rsidR="006912FE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Сигнал - </w:t>
      </w:r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възражение от </w:t>
      </w:r>
      <w:proofErr w:type="spellStart"/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>адв</w:t>
      </w:r>
      <w:proofErr w:type="spellEnd"/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. Любомир Георгиев във връзка с процедура за извънредно атестиране на Атанас </w:t>
      </w:r>
      <w:r w:rsidR="00727EFE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Костадинов </w:t>
      </w:r>
      <w:proofErr w:type="spellStart"/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>Кобуров</w:t>
      </w:r>
      <w:proofErr w:type="spellEnd"/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</w:t>
      </w:r>
      <w:r w:rsidR="00727EFE">
        <w:rPr>
          <w:rFonts w:ascii="Times New Roman CYR" w:hAnsi="Times New Roman CYR" w:cs="Times New Roman CYR"/>
          <w:iCs/>
          <w:sz w:val="28"/>
          <w:szCs w:val="28"/>
          <w:lang w:eastAsia="en-US"/>
        </w:rPr>
        <w:t>– изпълняващ функциите</w:t>
      </w:r>
      <w:r w:rsidR="00BD4169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„административен ръководител</w:t>
      </w:r>
      <w:r w:rsidR="00727EFE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</w:t>
      </w:r>
      <w:r w:rsidR="00BD4169">
        <w:rPr>
          <w:rFonts w:ascii="Times New Roman CYR" w:hAnsi="Times New Roman CYR" w:cs="Times New Roman CYR"/>
          <w:iCs/>
          <w:sz w:val="28"/>
          <w:szCs w:val="28"/>
          <w:lang w:eastAsia="en-US"/>
        </w:rPr>
        <w:t>-</w:t>
      </w:r>
      <w:r w:rsidR="00727EFE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</w:t>
      </w:r>
      <w:r w:rsidR="00BD4169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председател“ на Районен съд – Петрич, кандидат </w:t>
      </w:r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за председател на Районен съд </w:t>
      </w:r>
      <w:r w:rsidR="00BD4169">
        <w:rPr>
          <w:rFonts w:ascii="Times New Roman CYR" w:hAnsi="Times New Roman CYR" w:cs="Times New Roman CYR"/>
          <w:iCs/>
          <w:sz w:val="28"/>
          <w:szCs w:val="28"/>
          <w:lang w:eastAsia="en-US"/>
        </w:rPr>
        <w:t>–</w:t>
      </w:r>
      <w:r w:rsidRPr="00EE5B47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Петрич</w:t>
      </w:r>
      <w:r w:rsidR="00BD4169">
        <w:rPr>
          <w:rFonts w:ascii="Times New Roman CYR" w:hAnsi="Times New Roman CYR" w:cs="Times New Roman CYR"/>
          <w:iCs/>
          <w:sz w:val="28"/>
          <w:szCs w:val="28"/>
          <w:lang w:eastAsia="en-US"/>
        </w:rPr>
        <w:t>.</w:t>
      </w:r>
    </w:p>
    <w:p w:rsidR="004F7E75" w:rsidRPr="004B0F66" w:rsidRDefault="004F7E75" w:rsidP="002E0213">
      <w:pPr>
        <w:jc w:val="both"/>
        <w:rPr>
          <w:sz w:val="28"/>
          <w:szCs w:val="28"/>
        </w:rPr>
      </w:pPr>
    </w:p>
    <w:p w:rsidR="008377E3" w:rsidRDefault="008377E3" w:rsidP="008377E3">
      <w:pPr>
        <w:rPr>
          <w:bCs/>
          <w:sz w:val="28"/>
          <w:szCs w:val="28"/>
        </w:rPr>
      </w:pPr>
      <w:r w:rsidRPr="004B0F66">
        <w:rPr>
          <w:bCs/>
          <w:sz w:val="28"/>
          <w:szCs w:val="28"/>
        </w:rPr>
        <w:t>ВЪЗРАЖЕНИЕ</w:t>
      </w:r>
    </w:p>
    <w:p w:rsidR="00BD4169" w:rsidRPr="004B0F66" w:rsidRDefault="00BD4169" w:rsidP="008377E3">
      <w:pPr>
        <w:rPr>
          <w:bCs/>
          <w:sz w:val="28"/>
          <w:szCs w:val="28"/>
        </w:rPr>
      </w:pPr>
    </w:p>
    <w:p w:rsidR="008377E3" w:rsidRPr="004B0F66" w:rsidRDefault="008377E3" w:rsidP="008377E3">
      <w:pPr>
        <w:ind w:right="74"/>
        <w:jc w:val="both"/>
        <w:outlineLvl w:val="0"/>
        <w:rPr>
          <w:sz w:val="28"/>
          <w:szCs w:val="28"/>
        </w:rPr>
      </w:pPr>
      <w:r w:rsidRPr="004B0F66">
        <w:rPr>
          <w:sz w:val="28"/>
          <w:szCs w:val="28"/>
        </w:rPr>
        <w:t xml:space="preserve">В-1. ОТНОСНО: Възражение от Иван Илиев Йорданов – съдия в Районен съд – Крумовград, срещу изготвена комплексна оценка от извънредно атестиране. </w:t>
      </w:r>
    </w:p>
    <w:p w:rsidR="00727EFE" w:rsidRPr="004F7E75" w:rsidRDefault="00727EFE" w:rsidP="004F7E75">
      <w:pPr>
        <w:jc w:val="both"/>
        <w:rPr>
          <w:sz w:val="28"/>
          <w:szCs w:val="28"/>
        </w:rPr>
      </w:pPr>
    </w:p>
    <w:p w:rsidR="00B766A7" w:rsidRPr="004B0F66" w:rsidRDefault="00B766A7" w:rsidP="00B766A7">
      <w:pPr>
        <w:rPr>
          <w:bCs/>
          <w:sz w:val="28"/>
          <w:szCs w:val="28"/>
        </w:rPr>
      </w:pPr>
      <w:r w:rsidRPr="004B0F66">
        <w:rPr>
          <w:bCs/>
          <w:sz w:val="28"/>
          <w:szCs w:val="28"/>
        </w:rPr>
        <w:t>ЕДИННИ ФОРМУЛЯРИ</w:t>
      </w:r>
    </w:p>
    <w:p w:rsidR="00911D35" w:rsidRPr="004B0F66" w:rsidRDefault="00911D35" w:rsidP="00911D35">
      <w:pPr>
        <w:rPr>
          <w:bCs/>
          <w:sz w:val="28"/>
          <w:szCs w:val="28"/>
        </w:rPr>
      </w:pPr>
    </w:p>
    <w:p w:rsidR="003C37EB" w:rsidRPr="004B0F66" w:rsidRDefault="00C048DD" w:rsidP="003C37EB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1</w:t>
      </w:r>
      <w:r w:rsidRPr="004B0F66">
        <w:rPr>
          <w:sz w:val="28"/>
          <w:szCs w:val="28"/>
        </w:rPr>
        <w:t xml:space="preserve">. </w:t>
      </w:r>
      <w:r w:rsidR="00AD22D2" w:rsidRPr="004B0F66">
        <w:rPr>
          <w:sz w:val="28"/>
          <w:szCs w:val="28"/>
        </w:rPr>
        <w:t xml:space="preserve">ОТНОСНО: </w:t>
      </w:r>
      <w:r w:rsidR="003C37EB" w:rsidRPr="004B0F66">
        <w:rPr>
          <w:sz w:val="28"/>
          <w:szCs w:val="28"/>
        </w:rPr>
        <w:t>Извънредно атестиране</w:t>
      </w:r>
      <w:r w:rsidR="003C37EB" w:rsidRPr="004B0F66">
        <w:rPr>
          <w:i/>
          <w:sz w:val="28"/>
          <w:szCs w:val="28"/>
        </w:rPr>
        <w:t xml:space="preserve"> </w:t>
      </w:r>
      <w:r w:rsidR="003C37EB" w:rsidRPr="004B0F66">
        <w:rPr>
          <w:sz w:val="28"/>
          <w:szCs w:val="28"/>
        </w:rPr>
        <w:t>Жанет Иванова Борова</w:t>
      </w:r>
      <w:r w:rsidR="00727EFE">
        <w:rPr>
          <w:sz w:val="28"/>
          <w:szCs w:val="28"/>
        </w:rPr>
        <w:t xml:space="preserve"> </w:t>
      </w:r>
      <w:r w:rsidR="003C37EB" w:rsidRPr="004B0F66">
        <w:rPr>
          <w:sz w:val="28"/>
          <w:szCs w:val="28"/>
        </w:rPr>
        <w:t>-</w:t>
      </w:r>
      <w:r w:rsidR="00727EFE">
        <w:rPr>
          <w:sz w:val="28"/>
          <w:szCs w:val="28"/>
        </w:rPr>
        <w:t xml:space="preserve"> </w:t>
      </w:r>
      <w:r w:rsidR="003C37EB" w:rsidRPr="004B0F66">
        <w:rPr>
          <w:sz w:val="28"/>
          <w:szCs w:val="28"/>
        </w:rPr>
        <w:t xml:space="preserve">Стоянова </w:t>
      </w:r>
      <w:r w:rsidR="009266EC" w:rsidRPr="004B0F66">
        <w:rPr>
          <w:sz w:val="28"/>
          <w:szCs w:val="28"/>
        </w:rPr>
        <w:t>–</w:t>
      </w:r>
      <w:r w:rsidR="003C37EB" w:rsidRPr="004B0F66">
        <w:rPr>
          <w:sz w:val="28"/>
          <w:szCs w:val="28"/>
        </w:rPr>
        <w:t xml:space="preserve"> заместник</w:t>
      </w:r>
      <w:r w:rsidR="009266EC" w:rsidRPr="004B0F66">
        <w:rPr>
          <w:sz w:val="28"/>
          <w:szCs w:val="28"/>
        </w:rPr>
        <w:t xml:space="preserve"> на административния ръководител – заместник</w:t>
      </w:r>
      <w:r w:rsidR="00727EFE">
        <w:rPr>
          <w:sz w:val="28"/>
          <w:szCs w:val="28"/>
        </w:rPr>
        <w:t>-</w:t>
      </w:r>
      <w:r w:rsidR="003C37EB" w:rsidRPr="004B0F66">
        <w:rPr>
          <w:sz w:val="28"/>
          <w:szCs w:val="28"/>
        </w:rPr>
        <w:t xml:space="preserve">председател на Районен съд </w:t>
      </w:r>
      <w:r w:rsidR="00727EFE">
        <w:rPr>
          <w:sz w:val="28"/>
          <w:szCs w:val="28"/>
        </w:rPr>
        <w:t>–</w:t>
      </w:r>
      <w:r w:rsidR="003C37EB" w:rsidRPr="004B0F66">
        <w:rPr>
          <w:sz w:val="28"/>
          <w:szCs w:val="28"/>
        </w:rPr>
        <w:t xml:space="preserve"> Силистра</w:t>
      </w:r>
      <w:r w:rsidR="00727EFE">
        <w:rPr>
          <w:sz w:val="28"/>
          <w:szCs w:val="28"/>
        </w:rPr>
        <w:t>.</w:t>
      </w:r>
    </w:p>
    <w:p w:rsidR="003C37EB" w:rsidRPr="004B0F66" w:rsidRDefault="003C37EB" w:rsidP="00911D35">
      <w:pPr>
        <w:jc w:val="both"/>
        <w:rPr>
          <w:sz w:val="28"/>
          <w:szCs w:val="28"/>
        </w:rPr>
      </w:pPr>
    </w:p>
    <w:p w:rsidR="00B41D44" w:rsidRDefault="00B41D44" w:rsidP="0036372B">
      <w:pPr>
        <w:jc w:val="both"/>
        <w:rPr>
          <w:sz w:val="28"/>
          <w:szCs w:val="28"/>
        </w:rPr>
      </w:pPr>
    </w:p>
    <w:p w:rsidR="00B41D44" w:rsidRDefault="00B41D44" w:rsidP="0036372B">
      <w:pPr>
        <w:jc w:val="both"/>
        <w:rPr>
          <w:sz w:val="28"/>
          <w:szCs w:val="28"/>
        </w:rPr>
      </w:pPr>
    </w:p>
    <w:p w:rsidR="00B41D44" w:rsidRDefault="00B41D44" w:rsidP="0036372B">
      <w:pPr>
        <w:jc w:val="both"/>
        <w:rPr>
          <w:sz w:val="28"/>
          <w:szCs w:val="28"/>
        </w:rPr>
      </w:pPr>
    </w:p>
    <w:p w:rsidR="0036372B" w:rsidRPr="004B0F66" w:rsidRDefault="00C048DD" w:rsidP="0036372B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2</w:t>
      </w:r>
      <w:r w:rsidRPr="004B0F66">
        <w:rPr>
          <w:sz w:val="28"/>
          <w:szCs w:val="28"/>
        </w:rPr>
        <w:t xml:space="preserve">. </w:t>
      </w:r>
      <w:r w:rsidR="0036372B" w:rsidRPr="004B0F66">
        <w:rPr>
          <w:sz w:val="28"/>
          <w:szCs w:val="28"/>
        </w:rPr>
        <w:t xml:space="preserve">ОТНОСНО: Извънредно атестиране на Виржиния Константинова Караджова - съдия в Районен съд </w:t>
      </w:r>
      <w:r w:rsidR="00B50F11" w:rsidRPr="004B0F66">
        <w:rPr>
          <w:sz w:val="28"/>
          <w:szCs w:val="28"/>
        </w:rPr>
        <w:t>–</w:t>
      </w:r>
      <w:r w:rsidR="0036372B" w:rsidRPr="004B0F66">
        <w:rPr>
          <w:sz w:val="28"/>
          <w:szCs w:val="28"/>
        </w:rPr>
        <w:t xml:space="preserve"> Русе</w:t>
      </w:r>
      <w:r w:rsidR="00B50F11" w:rsidRPr="004B0F66">
        <w:rPr>
          <w:sz w:val="28"/>
          <w:szCs w:val="28"/>
        </w:rPr>
        <w:t>.</w:t>
      </w:r>
    </w:p>
    <w:p w:rsidR="00AD22D2" w:rsidRPr="004B0F66" w:rsidRDefault="00AD22D2" w:rsidP="0036372B">
      <w:pPr>
        <w:jc w:val="both"/>
        <w:rPr>
          <w:sz w:val="28"/>
          <w:szCs w:val="28"/>
        </w:rPr>
      </w:pPr>
    </w:p>
    <w:p w:rsidR="0036372B" w:rsidRPr="004B0F66" w:rsidRDefault="00C048DD" w:rsidP="0036372B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3</w:t>
      </w:r>
      <w:r w:rsidRPr="004B0F66">
        <w:rPr>
          <w:sz w:val="28"/>
          <w:szCs w:val="28"/>
        </w:rPr>
        <w:t xml:space="preserve">. </w:t>
      </w:r>
      <w:r w:rsidR="00AD22D2" w:rsidRPr="004B0F66">
        <w:rPr>
          <w:sz w:val="28"/>
          <w:szCs w:val="28"/>
        </w:rPr>
        <w:t xml:space="preserve">ОТНОСНО: </w:t>
      </w:r>
      <w:r w:rsidR="0036372B" w:rsidRPr="004B0F66">
        <w:rPr>
          <w:sz w:val="28"/>
          <w:szCs w:val="28"/>
        </w:rPr>
        <w:t>Извънредно атестиране на Красимира Иванова Николова</w:t>
      </w:r>
      <w:r w:rsidR="00727EFE">
        <w:rPr>
          <w:sz w:val="28"/>
          <w:szCs w:val="28"/>
        </w:rPr>
        <w:t xml:space="preserve"> </w:t>
      </w:r>
      <w:r w:rsidR="0036372B" w:rsidRPr="004B0F66">
        <w:rPr>
          <w:sz w:val="28"/>
          <w:szCs w:val="28"/>
        </w:rPr>
        <w:t>-</w:t>
      </w:r>
      <w:r w:rsidR="00727EFE">
        <w:rPr>
          <w:sz w:val="28"/>
          <w:szCs w:val="28"/>
        </w:rPr>
        <w:t xml:space="preserve"> </w:t>
      </w:r>
      <w:r w:rsidR="0036372B" w:rsidRPr="004B0F66">
        <w:rPr>
          <w:sz w:val="28"/>
          <w:szCs w:val="28"/>
        </w:rPr>
        <w:t>Петрова - съдия в Районен съд - Горна Оряховица</w:t>
      </w:r>
      <w:r w:rsidR="00B50F11" w:rsidRPr="004B0F66">
        <w:rPr>
          <w:sz w:val="28"/>
          <w:szCs w:val="28"/>
        </w:rPr>
        <w:t>.</w:t>
      </w:r>
      <w:r w:rsidR="0036372B" w:rsidRPr="004B0F66">
        <w:rPr>
          <w:sz w:val="28"/>
          <w:szCs w:val="28"/>
        </w:rPr>
        <w:t xml:space="preserve"> </w:t>
      </w:r>
    </w:p>
    <w:p w:rsidR="00AD22D2" w:rsidRPr="004B0F66" w:rsidRDefault="00AD22D2" w:rsidP="0036372B">
      <w:pPr>
        <w:ind w:right="72"/>
        <w:jc w:val="both"/>
        <w:outlineLvl w:val="0"/>
        <w:rPr>
          <w:bCs/>
          <w:sz w:val="28"/>
          <w:szCs w:val="28"/>
        </w:rPr>
      </w:pPr>
    </w:p>
    <w:p w:rsidR="0036372B" w:rsidRPr="004B0F66" w:rsidRDefault="00C048DD" w:rsidP="0036372B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4</w:t>
      </w:r>
      <w:r w:rsidRPr="004B0F66">
        <w:rPr>
          <w:sz w:val="28"/>
          <w:szCs w:val="28"/>
        </w:rPr>
        <w:t xml:space="preserve">. </w:t>
      </w:r>
      <w:r w:rsidR="00281E9D" w:rsidRPr="004B0F66">
        <w:rPr>
          <w:sz w:val="28"/>
          <w:szCs w:val="28"/>
        </w:rPr>
        <w:t xml:space="preserve">ОТНОСНО: </w:t>
      </w:r>
      <w:r w:rsidR="0036372B" w:rsidRPr="004B0F66">
        <w:rPr>
          <w:sz w:val="28"/>
          <w:szCs w:val="28"/>
        </w:rPr>
        <w:t xml:space="preserve">Извънредно атестиране на Добрина Иванчева Петрова - съдия в Районен съд </w:t>
      </w:r>
      <w:r w:rsidR="00B50F11" w:rsidRPr="004B0F66">
        <w:rPr>
          <w:sz w:val="28"/>
          <w:szCs w:val="28"/>
        </w:rPr>
        <w:t>–</w:t>
      </w:r>
      <w:r w:rsidR="0036372B" w:rsidRPr="004B0F66">
        <w:rPr>
          <w:sz w:val="28"/>
          <w:szCs w:val="28"/>
        </w:rPr>
        <w:t xml:space="preserve"> Варна</w:t>
      </w:r>
      <w:r w:rsidR="00B50F11" w:rsidRPr="004B0F66">
        <w:rPr>
          <w:sz w:val="28"/>
          <w:szCs w:val="28"/>
        </w:rPr>
        <w:t>.</w:t>
      </w:r>
    </w:p>
    <w:p w:rsidR="00B50F11" w:rsidRPr="004B0F66" w:rsidRDefault="00B50F11" w:rsidP="0036372B">
      <w:pPr>
        <w:jc w:val="both"/>
        <w:rPr>
          <w:sz w:val="28"/>
          <w:szCs w:val="28"/>
        </w:rPr>
      </w:pPr>
    </w:p>
    <w:p w:rsidR="0036372B" w:rsidRPr="004B0F66" w:rsidRDefault="00C048DD" w:rsidP="0036372B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5</w:t>
      </w:r>
      <w:r w:rsidRPr="004B0F66">
        <w:rPr>
          <w:sz w:val="28"/>
          <w:szCs w:val="28"/>
        </w:rPr>
        <w:t xml:space="preserve">. </w:t>
      </w:r>
      <w:r w:rsidR="00281E9D" w:rsidRPr="004B0F66">
        <w:rPr>
          <w:sz w:val="28"/>
          <w:szCs w:val="28"/>
        </w:rPr>
        <w:t xml:space="preserve">ОТНОСНО: </w:t>
      </w:r>
      <w:r w:rsidR="0036372B" w:rsidRPr="004B0F66">
        <w:rPr>
          <w:sz w:val="28"/>
          <w:szCs w:val="28"/>
        </w:rPr>
        <w:t xml:space="preserve">Извънредно атестиране на Галя Величкова Наумова - административен ръководител - председател на Районен съд </w:t>
      </w:r>
      <w:r w:rsidR="00B50F11" w:rsidRPr="004B0F66">
        <w:rPr>
          <w:sz w:val="28"/>
          <w:szCs w:val="28"/>
        </w:rPr>
        <w:t>–</w:t>
      </w:r>
      <w:r w:rsidR="0036372B" w:rsidRPr="004B0F66">
        <w:rPr>
          <w:sz w:val="28"/>
          <w:szCs w:val="28"/>
        </w:rPr>
        <w:t xml:space="preserve"> Никопол</w:t>
      </w:r>
      <w:r w:rsidR="00B50F11" w:rsidRPr="004B0F66">
        <w:rPr>
          <w:sz w:val="28"/>
          <w:szCs w:val="28"/>
        </w:rPr>
        <w:t>.</w:t>
      </w:r>
    </w:p>
    <w:p w:rsidR="00B50F11" w:rsidRPr="004B0F66" w:rsidRDefault="00B50F11" w:rsidP="0036372B">
      <w:pPr>
        <w:jc w:val="both"/>
        <w:rPr>
          <w:bCs/>
          <w:sz w:val="28"/>
          <w:szCs w:val="28"/>
        </w:rPr>
      </w:pPr>
    </w:p>
    <w:p w:rsidR="00B50F11" w:rsidRPr="004B0F66" w:rsidRDefault="00B50F11" w:rsidP="0036372B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6</w:t>
      </w:r>
      <w:r w:rsidRPr="004B0F66">
        <w:rPr>
          <w:bCs/>
          <w:sz w:val="28"/>
          <w:szCs w:val="28"/>
        </w:rPr>
        <w:t>.</w:t>
      </w:r>
      <w:r w:rsidRPr="004B0F66">
        <w:rPr>
          <w:bCs/>
          <w:i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>Извънредно атестиране на Стоян Иванов Стоянов - съдия в Районен съд Силистра.</w:t>
      </w:r>
    </w:p>
    <w:p w:rsidR="008377E3" w:rsidRPr="004B0F66" w:rsidRDefault="008377E3" w:rsidP="0036372B">
      <w:pPr>
        <w:jc w:val="both"/>
        <w:rPr>
          <w:bCs/>
          <w:i/>
          <w:sz w:val="28"/>
          <w:szCs w:val="28"/>
        </w:rPr>
      </w:pPr>
    </w:p>
    <w:p w:rsidR="008377E3" w:rsidRPr="00EF652F" w:rsidRDefault="008377E3" w:rsidP="008377E3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7</w:t>
      </w:r>
      <w:r w:rsidRPr="004B0F66">
        <w:rPr>
          <w:bCs/>
          <w:sz w:val="28"/>
          <w:szCs w:val="28"/>
        </w:rPr>
        <w:t>.</w:t>
      </w:r>
      <w:r w:rsidRPr="004B0F66">
        <w:rPr>
          <w:bCs/>
          <w:i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 xml:space="preserve">Извънредно атестиране на </w:t>
      </w:r>
      <w:proofErr w:type="spellStart"/>
      <w:r w:rsidRPr="004B0F66">
        <w:rPr>
          <w:sz w:val="28"/>
          <w:szCs w:val="28"/>
        </w:rPr>
        <w:t>Цветомил</w:t>
      </w:r>
      <w:proofErr w:type="spellEnd"/>
      <w:r w:rsidRPr="004B0F66">
        <w:rPr>
          <w:sz w:val="28"/>
          <w:szCs w:val="28"/>
        </w:rPr>
        <w:t xml:space="preserve"> Борисов Горчев</w:t>
      </w:r>
      <w:r w:rsidR="00727EFE">
        <w:rPr>
          <w:sz w:val="28"/>
          <w:szCs w:val="28"/>
        </w:rPr>
        <w:t xml:space="preserve"> </w:t>
      </w:r>
      <w:r w:rsidRPr="004B0F66">
        <w:rPr>
          <w:sz w:val="28"/>
          <w:szCs w:val="28"/>
        </w:rPr>
        <w:t xml:space="preserve">- съдия в Районен съд Павликени. </w:t>
      </w:r>
    </w:p>
    <w:p w:rsidR="004E3C8F" w:rsidRDefault="004E3C8F" w:rsidP="008377E3">
      <w:pPr>
        <w:jc w:val="both"/>
        <w:rPr>
          <w:bCs/>
          <w:i/>
          <w:sz w:val="28"/>
          <w:szCs w:val="28"/>
        </w:rPr>
      </w:pPr>
    </w:p>
    <w:p w:rsidR="008377E3" w:rsidRPr="00EF652F" w:rsidRDefault="008377E3" w:rsidP="008377E3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8</w:t>
      </w:r>
      <w:r w:rsidRPr="004B0F66">
        <w:rPr>
          <w:bCs/>
          <w:sz w:val="28"/>
          <w:szCs w:val="28"/>
        </w:rPr>
        <w:t>.</w:t>
      </w:r>
      <w:r w:rsidRPr="004B0F66">
        <w:rPr>
          <w:bCs/>
          <w:i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 xml:space="preserve">Извънредно атестиране на Христина Иванова Сярова – административен ръководител – председател на Районен съд - Търговище. </w:t>
      </w:r>
    </w:p>
    <w:p w:rsidR="008377E3" w:rsidRPr="004B0F66" w:rsidRDefault="008377E3" w:rsidP="008377E3">
      <w:pPr>
        <w:jc w:val="both"/>
        <w:rPr>
          <w:bCs/>
          <w:i/>
          <w:sz w:val="28"/>
          <w:szCs w:val="28"/>
        </w:rPr>
      </w:pPr>
    </w:p>
    <w:p w:rsidR="008377E3" w:rsidRPr="00EF652F" w:rsidRDefault="008377E3" w:rsidP="008377E3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9</w:t>
      </w:r>
      <w:r w:rsidRPr="004B0F66">
        <w:rPr>
          <w:bCs/>
          <w:sz w:val="28"/>
          <w:szCs w:val="28"/>
        </w:rPr>
        <w:t>.</w:t>
      </w:r>
      <w:r w:rsidRPr="004B0F66">
        <w:rPr>
          <w:bCs/>
          <w:i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 xml:space="preserve">Извънредно атестиране на Вяра Маркова Панайотова – съдия в Районен съд - Търговище. </w:t>
      </w:r>
    </w:p>
    <w:p w:rsidR="008377E3" w:rsidRPr="004B0F66" w:rsidRDefault="008377E3" w:rsidP="008377E3">
      <w:pPr>
        <w:jc w:val="both"/>
        <w:rPr>
          <w:bCs/>
          <w:i/>
          <w:sz w:val="28"/>
          <w:szCs w:val="28"/>
        </w:rPr>
      </w:pPr>
    </w:p>
    <w:p w:rsidR="008377E3" w:rsidRPr="00EF652F" w:rsidRDefault="008377E3" w:rsidP="00CE4D5B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10</w:t>
      </w:r>
      <w:r w:rsidRPr="004B0F66">
        <w:rPr>
          <w:bCs/>
          <w:sz w:val="28"/>
          <w:szCs w:val="28"/>
        </w:rPr>
        <w:t>.</w:t>
      </w:r>
      <w:r w:rsidR="00727EFE">
        <w:rPr>
          <w:bCs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 xml:space="preserve">Извънредно атестиране на Боряна Стойчева Петрова – съдия в Районен съд - Търговище. </w:t>
      </w:r>
    </w:p>
    <w:p w:rsidR="008377E3" w:rsidRPr="004B0F66" w:rsidRDefault="008377E3" w:rsidP="00CE4D5B">
      <w:pPr>
        <w:jc w:val="both"/>
        <w:rPr>
          <w:bCs/>
          <w:i/>
          <w:sz w:val="28"/>
          <w:szCs w:val="28"/>
        </w:rPr>
      </w:pPr>
    </w:p>
    <w:p w:rsidR="008377E3" w:rsidRPr="00EF652F" w:rsidRDefault="008377E3" w:rsidP="00CE4D5B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11</w:t>
      </w:r>
      <w:r w:rsidR="005612D8">
        <w:rPr>
          <w:bCs/>
          <w:i/>
          <w:sz w:val="28"/>
          <w:szCs w:val="28"/>
        </w:rPr>
        <w:t>.</w:t>
      </w:r>
      <w:r w:rsidR="00727EFE">
        <w:rPr>
          <w:bCs/>
          <w:i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>Извънредно атестиране на Красимира Иванова Ко</w:t>
      </w:r>
      <w:r w:rsidR="004B0F66" w:rsidRPr="004B0F66">
        <w:rPr>
          <w:sz w:val="28"/>
          <w:szCs w:val="28"/>
        </w:rPr>
        <w:t>л</w:t>
      </w:r>
      <w:r w:rsidRPr="004B0F66">
        <w:rPr>
          <w:sz w:val="28"/>
          <w:szCs w:val="28"/>
        </w:rPr>
        <w:t xml:space="preserve">ева – съдия в Районен съд - Търговище. </w:t>
      </w:r>
    </w:p>
    <w:p w:rsidR="004B0F66" w:rsidRPr="004B0F66" w:rsidRDefault="004B0F66" w:rsidP="004B0F66">
      <w:pPr>
        <w:rPr>
          <w:bCs/>
          <w:sz w:val="28"/>
          <w:szCs w:val="28"/>
        </w:rPr>
      </w:pPr>
    </w:p>
    <w:p w:rsidR="004B0F66" w:rsidRPr="00EF652F" w:rsidRDefault="004B0F66" w:rsidP="004B0F66">
      <w:pPr>
        <w:jc w:val="both"/>
        <w:rPr>
          <w:sz w:val="28"/>
          <w:szCs w:val="28"/>
        </w:rPr>
      </w:pPr>
      <w:r w:rsidRPr="004B0F66">
        <w:rPr>
          <w:bCs/>
          <w:sz w:val="28"/>
          <w:szCs w:val="28"/>
        </w:rPr>
        <w:t>С-</w:t>
      </w:r>
      <w:r w:rsidR="005612D8">
        <w:rPr>
          <w:bCs/>
          <w:sz w:val="28"/>
          <w:szCs w:val="28"/>
        </w:rPr>
        <w:t>12</w:t>
      </w:r>
      <w:r w:rsidRPr="004B0F66">
        <w:rPr>
          <w:bCs/>
          <w:sz w:val="28"/>
          <w:szCs w:val="28"/>
        </w:rPr>
        <w:t>.</w:t>
      </w:r>
      <w:r w:rsidRPr="004B0F66">
        <w:rPr>
          <w:bCs/>
          <w:i/>
          <w:sz w:val="28"/>
          <w:szCs w:val="28"/>
        </w:rPr>
        <w:t xml:space="preserve"> </w:t>
      </w:r>
      <w:r w:rsidRPr="004B0F66">
        <w:rPr>
          <w:bCs/>
          <w:sz w:val="28"/>
          <w:szCs w:val="28"/>
        </w:rPr>
        <w:t xml:space="preserve">ОТНОСНО: </w:t>
      </w:r>
      <w:r w:rsidRPr="004B0F66">
        <w:rPr>
          <w:sz w:val="28"/>
          <w:szCs w:val="28"/>
        </w:rPr>
        <w:t xml:space="preserve">Извънредно атестиране на Стоян Димитров Колев  – съдия в Районен съд - Варна. </w:t>
      </w:r>
    </w:p>
    <w:p w:rsidR="00155B0B" w:rsidRDefault="00155B0B" w:rsidP="002D74C6">
      <w:pPr>
        <w:ind w:right="72"/>
        <w:jc w:val="both"/>
        <w:outlineLvl w:val="0"/>
        <w:rPr>
          <w:sz w:val="28"/>
          <w:szCs w:val="28"/>
        </w:rPr>
      </w:pPr>
    </w:p>
    <w:p w:rsidR="00B41D44" w:rsidRDefault="00B41D44" w:rsidP="002D74C6">
      <w:pPr>
        <w:ind w:right="72"/>
        <w:jc w:val="both"/>
        <w:outlineLvl w:val="0"/>
        <w:rPr>
          <w:sz w:val="28"/>
          <w:szCs w:val="28"/>
        </w:rPr>
      </w:pPr>
    </w:p>
    <w:p w:rsidR="001F2847" w:rsidRPr="004B0F66" w:rsidRDefault="00AB7C05" w:rsidP="002D74C6">
      <w:pPr>
        <w:ind w:right="72"/>
        <w:jc w:val="both"/>
        <w:outlineLvl w:val="0"/>
        <w:rPr>
          <w:sz w:val="28"/>
          <w:szCs w:val="28"/>
        </w:rPr>
      </w:pPr>
      <w:r w:rsidRPr="004B0F66">
        <w:rPr>
          <w:sz w:val="28"/>
          <w:szCs w:val="28"/>
        </w:rPr>
        <w:t>ПОВИШАВАНЕ НА МЯСТО В ПО-ГОРЕН РАНГ</w:t>
      </w:r>
    </w:p>
    <w:p w:rsidR="00AB7C05" w:rsidRPr="004B0F66" w:rsidRDefault="00AB7C05" w:rsidP="002D74C6">
      <w:pPr>
        <w:ind w:right="72"/>
        <w:jc w:val="both"/>
        <w:outlineLvl w:val="0"/>
        <w:rPr>
          <w:sz w:val="28"/>
          <w:szCs w:val="28"/>
        </w:rPr>
      </w:pPr>
    </w:p>
    <w:p w:rsidR="00AB7C05" w:rsidRPr="004B0F66" w:rsidRDefault="00AB7C05" w:rsidP="00AB7C0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13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</w:t>
      </w:r>
      <w:r w:rsidR="007570DA">
        <w:rPr>
          <w:sz w:val="28"/>
          <w:szCs w:val="28"/>
        </w:rPr>
        <w:t xml:space="preserve">от </w:t>
      </w:r>
      <w:r w:rsidRPr="004B0F66">
        <w:rPr>
          <w:sz w:val="28"/>
          <w:szCs w:val="28"/>
        </w:rPr>
        <w:t xml:space="preserve">административния ръководител - председател на Административен съд - Хасково за повишаване на Биляна Стефанова Икономова - съдия в Административен съд – Хасково, с ранг „съдия в ОС“, на </w:t>
      </w:r>
      <w:r w:rsidR="003E786E" w:rsidRPr="004B0F66">
        <w:rPr>
          <w:sz w:val="28"/>
          <w:szCs w:val="28"/>
        </w:rPr>
        <w:t>място в по-горен ранг „съдия в А</w:t>
      </w:r>
      <w:r w:rsidRPr="004B0F66">
        <w:rPr>
          <w:sz w:val="28"/>
          <w:szCs w:val="28"/>
        </w:rPr>
        <w:t>С“.</w:t>
      </w:r>
      <w:r w:rsidRPr="004B0F66">
        <w:rPr>
          <w:i/>
          <w:iCs/>
          <w:sz w:val="28"/>
          <w:szCs w:val="28"/>
        </w:rPr>
        <w:t xml:space="preserve"> </w:t>
      </w:r>
    </w:p>
    <w:p w:rsidR="003E786E" w:rsidRPr="004B0F66" w:rsidRDefault="003E786E" w:rsidP="00AB7C0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E786E" w:rsidRPr="004B0F66" w:rsidRDefault="003E786E" w:rsidP="003E786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14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</w:t>
      </w:r>
      <w:r w:rsidR="007570DA">
        <w:rPr>
          <w:sz w:val="28"/>
          <w:szCs w:val="28"/>
        </w:rPr>
        <w:t xml:space="preserve">от </w:t>
      </w:r>
      <w:r w:rsidRPr="004B0F66">
        <w:rPr>
          <w:sz w:val="28"/>
          <w:szCs w:val="28"/>
        </w:rPr>
        <w:t xml:space="preserve">административния ръководител - председател на Административен съд - Пазарджик за повишаване на Дияна </w:t>
      </w:r>
      <w:proofErr w:type="spellStart"/>
      <w:r w:rsidRPr="004B0F66">
        <w:rPr>
          <w:sz w:val="28"/>
          <w:szCs w:val="28"/>
        </w:rPr>
        <w:t>Божидарова</w:t>
      </w:r>
      <w:proofErr w:type="spellEnd"/>
      <w:r w:rsidRPr="004B0F66">
        <w:rPr>
          <w:sz w:val="28"/>
          <w:szCs w:val="28"/>
        </w:rPr>
        <w:t xml:space="preserve"> Златева - Найденова - съдия в Административен съд – Пазарджик, с ранг „съдия в ОС“, на място в по-горен ранг „съдия в АС“.</w:t>
      </w:r>
      <w:r w:rsidRPr="004B0F66">
        <w:rPr>
          <w:i/>
          <w:iCs/>
          <w:sz w:val="28"/>
          <w:szCs w:val="28"/>
        </w:rPr>
        <w:t xml:space="preserve"> </w:t>
      </w:r>
    </w:p>
    <w:p w:rsidR="00AB7C05" w:rsidRPr="004B0F66" w:rsidRDefault="00AB7C05" w:rsidP="002D74C6">
      <w:pPr>
        <w:ind w:right="72"/>
        <w:jc w:val="both"/>
        <w:outlineLvl w:val="0"/>
        <w:rPr>
          <w:sz w:val="28"/>
          <w:szCs w:val="28"/>
        </w:rPr>
      </w:pPr>
    </w:p>
    <w:p w:rsidR="00155B0B" w:rsidRDefault="00155B0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155B0B" w:rsidRDefault="00155B0B" w:rsidP="003E78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5B0B" w:rsidRDefault="00155B0B" w:rsidP="003E78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786E" w:rsidRPr="004B0F66" w:rsidRDefault="003E786E" w:rsidP="003E786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15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</w:t>
      </w:r>
      <w:r w:rsidR="007570DA">
        <w:rPr>
          <w:sz w:val="28"/>
          <w:szCs w:val="28"/>
        </w:rPr>
        <w:t xml:space="preserve">от </w:t>
      </w:r>
      <w:r w:rsidRPr="004B0F66">
        <w:rPr>
          <w:sz w:val="28"/>
          <w:szCs w:val="28"/>
        </w:rPr>
        <w:t xml:space="preserve">административния ръководител - председател на Административен съд - Пазарджик за повишаване на Мария Белева </w:t>
      </w:r>
      <w:proofErr w:type="spellStart"/>
      <w:r w:rsidRPr="004B0F66">
        <w:rPr>
          <w:sz w:val="28"/>
          <w:szCs w:val="28"/>
        </w:rPr>
        <w:t>Хубчева</w:t>
      </w:r>
      <w:proofErr w:type="spellEnd"/>
      <w:r w:rsidRPr="004B0F66">
        <w:rPr>
          <w:sz w:val="28"/>
          <w:szCs w:val="28"/>
        </w:rPr>
        <w:t xml:space="preserve"> - съдия в Административен съд – Пазарджик, с ранг „съдия в ОС“, на място в по-горен ранг „съдия в АС“.</w:t>
      </w:r>
      <w:r w:rsidRPr="004B0F66">
        <w:rPr>
          <w:i/>
          <w:iCs/>
          <w:sz w:val="28"/>
          <w:szCs w:val="28"/>
        </w:rPr>
        <w:t xml:space="preserve"> </w:t>
      </w:r>
    </w:p>
    <w:p w:rsidR="00311B29" w:rsidRPr="004B0F66" w:rsidRDefault="00311B29" w:rsidP="002D74C6">
      <w:pPr>
        <w:ind w:right="72"/>
        <w:jc w:val="both"/>
        <w:outlineLvl w:val="0"/>
        <w:rPr>
          <w:sz w:val="28"/>
          <w:szCs w:val="28"/>
        </w:rPr>
      </w:pPr>
    </w:p>
    <w:p w:rsidR="003E786E" w:rsidRPr="004B0F66" w:rsidRDefault="003E786E" w:rsidP="003E786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16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</w:t>
      </w:r>
      <w:r w:rsidR="007570DA">
        <w:rPr>
          <w:sz w:val="28"/>
          <w:szCs w:val="28"/>
        </w:rPr>
        <w:t xml:space="preserve">от </w:t>
      </w:r>
      <w:r w:rsidRPr="004B0F66">
        <w:rPr>
          <w:sz w:val="28"/>
          <w:szCs w:val="28"/>
        </w:rPr>
        <w:t xml:space="preserve">административния ръководител - председател на Административен съд - Благоевград за повишаване на Тодор </w:t>
      </w:r>
      <w:proofErr w:type="spellStart"/>
      <w:r w:rsidRPr="004B0F66">
        <w:rPr>
          <w:sz w:val="28"/>
          <w:szCs w:val="28"/>
        </w:rPr>
        <w:t>Климентов</w:t>
      </w:r>
      <w:proofErr w:type="spellEnd"/>
      <w:r w:rsidRPr="004B0F66">
        <w:rPr>
          <w:sz w:val="28"/>
          <w:szCs w:val="28"/>
        </w:rPr>
        <w:t xml:space="preserve"> Тодоров - съдия в Административен съд – Благоевград, с ранг „съдия в ОС“, на място в по-горен ранг „съдия в АС“.</w:t>
      </w:r>
      <w:r w:rsidRPr="004B0F66">
        <w:rPr>
          <w:i/>
          <w:iCs/>
          <w:sz w:val="28"/>
          <w:szCs w:val="28"/>
        </w:rPr>
        <w:t xml:space="preserve"> </w:t>
      </w:r>
    </w:p>
    <w:p w:rsidR="002A1FA0" w:rsidRPr="004B0F66" w:rsidRDefault="002A1FA0" w:rsidP="003E786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2A1FA0" w:rsidRPr="004B0F66" w:rsidRDefault="002A1FA0" w:rsidP="002A1FA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17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</w:t>
      </w:r>
      <w:r w:rsidR="00C062F3" w:rsidRPr="004B0F66">
        <w:rPr>
          <w:sz w:val="28"/>
          <w:szCs w:val="28"/>
        </w:rPr>
        <w:t xml:space="preserve">от </w:t>
      </w:r>
      <w:r w:rsidRPr="004B0F66">
        <w:rPr>
          <w:sz w:val="28"/>
          <w:szCs w:val="28"/>
        </w:rPr>
        <w:t xml:space="preserve">административния ръководител - председател на Административен съд – София-област за повишаване на Асен Емилов </w:t>
      </w:r>
      <w:proofErr w:type="spellStart"/>
      <w:r w:rsidRPr="004B0F66">
        <w:rPr>
          <w:sz w:val="28"/>
          <w:szCs w:val="28"/>
        </w:rPr>
        <w:t>Мингов</w:t>
      </w:r>
      <w:proofErr w:type="spellEnd"/>
      <w:r w:rsidRPr="004B0F66">
        <w:rPr>
          <w:sz w:val="28"/>
          <w:szCs w:val="28"/>
        </w:rPr>
        <w:t xml:space="preserve"> - съдия в Административен съд – </w:t>
      </w:r>
      <w:r w:rsidR="006C2AF9" w:rsidRPr="004B0F66">
        <w:rPr>
          <w:sz w:val="28"/>
          <w:szCs w:val="28"/>
        </w:rPr>
        <w:t>София-област, с ранг „съдия в А</w:t>
      </w:r>
      <w:r w:rsidRPr="004B0F66">
        <w:rPr>
          <w:sz w:val="28"/>
          <w:szCs w:val="28"/>
        </w:rPr>
        <w:t>С“, на място в по-горен ранг „съдия в</w:t>
      </w:r>
      <w:r w:rsidR="006C2AF9" w:rsidRPr="004B0F66">
        <w:rPr>
          <w:sz w:val="28"/>
          <w:szCs w:val="28"/>
        </w:rPr>
        <w:t>ъв ВКС и</w:t>
      </w:r>
      <w:r w:rsidRPr="004B0F66">
        <w:rPr>
          <w:sz w:val="28"/>
          <w:szCs w:val="28"/>
        </w:rPr>
        <w:t xml:space="preserve"> </w:t>
      </w:r>
      <w:r w:rsidR="006C2AF9" w:rsidRPr="004B0F66">
        <w:rPr>
          <w:sz w:val="28"/>
          <w:szCs w:val="28"/>
        </w:rPr>
        <w:t>В</w:t>
      </w:r>
      <w:r w:rsidRPr="004B0F66">
        <w:rPr>
          <w:sz w:val="28"/>
          <w:szCs w:val="28"/>
        </w:rPr>
        <w:t>АС“.</w:t>
      </w:r>
      <w:r w:rsidRPr="004B0F66">
        <w:rPr>
          <w:i/>
          <w:iCs/>
          <w:sz w:val="28"/>
          <w:szCs w:val="28"/>
        </w:rPr>
        <w:t xml:space="preserve"> </w:t>
      </w:r>
    </w:p>
    <w:p w:rsidR="002A1FA0" w:rsidRPr="004B0F66" w:rsidRDefault="002A1FA0" w:rsidP="003E786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6C2AF9" w:rsidRPr="004B0F66" w:rsidRDefault="006C2AF9" w:rsidP="006C2A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18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</w:t>
      </w:r>
      <w:r w:rsidR="007570DA">
        <w:rPr>
          <w:sz w:val="28"/>
          <w:szCs w:val="28"/>
        </w:rPr>
        <w:t xml:space="preserve">от </w:t>
      </w:r>
      <w:r w:rsidRPr="004B0F66">
        <w:rPr>
          <w:sz w:val="28"/>
          <w:szCs w:val="28"/>
        </w:rPr>
        <w:t xml:space="preserve">административния ръководител - председател на Административен съд - Перник за повишаване на Кирил Живков Чакъров </w:t>
      </w:r>
      <w:r w:rsidR="00B33670">
        <w:rPr>
          <w:sz w:val="28"/>
          <w:szCs w:val="28"/>
        </w:rPr>
        <w:t>–</w:t>
      </w:r>
      <w:r w:rsidR="00727EFE">
        <w:rPr>
          <w:sz w:val="28"/>
          <w:szCs w:val="28"/>
        </w:rPr>
        <w:t xml:space="preserve"> </w:t>
      </w:r>
      <w:r w:rsidRPr="004B0F66">
        <w:rPr>
          <w:sz w:val="28"/>
          <w:szCs w:val="28"/>
        </w:rPr>
        <w:t>съдия в Административен съд – Перник, с ранг „съдия в ОС“, на място в по-горен ранг „съдия в АС“.</w:t>
      </w:r>
      <w:r w:rsidRPr="004B0F66">
        <w:rPr>
          <w:i/>
          <w:iCs/>
          <w:sz w:val="28"/>
          <w:szCs w:val="28"/>
        </w:rPr>
        <w:t xml:space="preserve"> </w:t>
      </w:r>
    </w:p>
    <w:p w:rsidR="006C2AF9" w:rsidRPr="004B0F66" w:rsidRDefault="006C2AF9" w:rsidP="003E786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2A1FA0" w:rsidRPr="004B0F66" w:rsidRDefault="002A1FA0" w:rsidP="002A1FA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19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Предложение административния ръководител - председател на Районен съд - Средец за повишаване на Никола Тодоров </w:t>
      </w:r>
      <w:proofErr w:type="spellStart"/>
      <w:r w:rsidRPr="004B0F66">
        <w:rPr>
          <w:sz w:val="28"/>
          <w:szCs w:val="28"/>
        </w:rPr>
        <w:t>Делиев</w:t>
      </w:r>
      <w:proofErr w:type="spellEnd"/>
      <w:r w:rsidRPr="004B0F66">
        <w:rPr>
          <w:sz w:val="28"/>
          <w:szCs w:val="28"/>
        </w:rPr>
        <w:t xml:space="preserve"> - съдия в Районен съд – Средец, на място в по-горен ранг „съдия в ОС“.</w:t>
      </w:r>
      <w:r w:rsidRPr="004B0F66">
        <w:rPr>
          <w:i/>
          <w:iCs/>
          <w:sz w:val="28"/>
          <w:szCs w:val="28"/>
        </w:rPr>
        <w:t xml:space="preserve"> </w:t>
      </w:r>
    </w:p>
    <w:p w:rsidR="003E786E" w:rsidRPr="004B0F66" w:rsidRDefault="003E786E" w:rsidP="002D74C6">
      <w:pPr>
        <w:ind w:right="72"/>
        <w:jc w:val="both"/>
        <w:outlineLvl w:val="0"/>
        <w:rPr>
          <w:sz w:val="28"/>
          <w:szCs w:val="28"/>
        </w:rPr>
      </w:pPr>
    </w:p>
    <w:p w:rsidR="002A1FA0" w:rsidRPr="004B0F66" w:rsidRDefault="002A1FA0" w:rsidP="002D74C6">
      <w:pPr>
        <w:ind w:right="72"/>
        <w:jc w:val="both"/>
        <w:outlineLvl w:val="0"/>
        <w:rPr>
          <w:sz w:val="28"/>
          <w:szCs w:val="28"/>
        </w:rPr>
      </w:pPr>
      <w:proofErr w:type="gramStart"/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20</w:t>
      </w:r>
      <w:r w:rsidRPr="004B0F66">
        <w:rPr>
          <w:sz w:val="28"/>
          <w:szCs w:val="28"/>
        </w:rPr>
        <w:t>.</w:t>
      </w:r>
      <w:proofErr w:type="gramEnd"/>
      <w:r w:rsidRPr="004B0F66">
        <w:rPr>
          <w:sz w:val="28"/>
          <w:szCs w:val="28"/>
        </w:rPr>
        <w:t xml:space="preserve"> ОТНОСНО: Заявление от Трифон Пенчев Славков – съдия в Районен съд – Горна Оряховица, с ранг „съдия в АС“</w:t>
      </w:r>
      <w:r w:rsidR="006839AC" w:rsidRPr="004B0F66">
        <w:rPr>
          <w:sz w:val="28"/>
          <w:szCs w:val="28"/>
        </w:rPr>
        <w:t>,</w:t>
      </w:r>
      <w:r w:rsidRPr="004B0F66">
        <w:rPr>
          <w:sz w:val="28"/>
          <w:szCs w:val="28"/>
        </w:rPr>
        <w:t xml:space="preserve"> за повишаване на място в по-горен ранг „съдия във ВКС и ВАС“.</w:t>
      </w:r>
    </w:p>
    <w:p w:rsidR="00A405AB" w:rsidRPr="004B0F66" w:rsidRDefault="00A405AB" w:rsidP="002D74C6">
      <w:pPr>
        <w:ind w:right="72"/>
        <w:jc w:val="both"/>
        <w:outlineLvl w:val="0"/>
        <w:rPr>
          <w:sz w:val="28"/>
          <w:szCs w:val="28"/>
        </w:rPr>
      </w:pPr>
    </w:p>
    <w:p w:rsidR="00A405AB" w:rsidRPr="004B0F66" w:rsidRDefault="004F7E75" w:rsidP="00A405AB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С-21.</w:t>
      </w:r>
      <w:r w:rsidR="00A405AB" w:rsidRPr="004B0F66">
        <w:rPr>
          <w:sz w:val="28"/>
          <w:szCs w:val="28"/>
        </w:rPr>
        <w:t xml:space="preserve"> ОТНОСНО: Предложение от административния ръководител</w:t>
      </w:r>
      <w:r w:rsidR="00727EFE">
        <w:rPr>
          <w:sz w:val="28"/>
          <w:szCs w:val="28"/>
        </w:rPr>
        <w:t xml:space="preserve"> </w:t>
      </w:r>
      <w:r w:rsidR="00A405AB" w:rsidRPr="004B0F66">
        <w:rPr>
          <w:sz w:val="28"/>
          <w:szCs w:val="28"/>
        </w:rPr>
        <w:t>-председател на Районен съд – Пазарджик за повишаване на Мария Ангелова Ненова - съдия в Районен съд – Пазарджик, с ранг „съдия в ОС“, на място в по-горен ранг „съдия в АС“.</w:t>
      </w:r>
    </w:p>
    <w:p w:rsidR="00A405AB" w:rsidRPr="004B0F66" w:rsidRDefault="00A405AB" w:rsidP="00A405AB">
      <w:pPr>
        <w:ind w:right="72"/>
        <w:jc w:val="both"/>
        <w:outlineLvl w:val="0"/>
        <w:rPr>
          <w:sz w:val="28"/>
          <w:szCs w:val="28"/>
        </w:rPr>
      </w:pPr>
    </w:p>
    <w:p w:rsidR="00B00DE9" w:rsidRPr="004B0F66" w:rsidRDefault="00B00DE9" w:rsidP="00B00DE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22</w:t>
      </w:r>
      <w:r w:rsidR="004F7E75">
        <w:rPr>
          <w:sz w:val="28"/>
          <w:szCs w:val="28"/>
        </w:rPr>
        <w:t xml:space="preserve">. </w:t>
      </w:r>
      <w:r w:rsidRPr="004B0F66">
        <w:rPr>
          <w:sz w:val="28"/>
          <w:szCs w:val="28"/>
        </w:rPr>
        <w:t>ОТНОСНО: Предложение от административния ръководител</w:t>
      </w:r>
      <w:r w:rsidR="00727EFE">
        <w:rPr>
          <w:sz w:val="28"/>
          <w:szCs w:val="28"/>
        </w:rPr>
        <w:t xml:space="preserve"> </w:t>
      </w:r>
      <w:r w:rsidRPr="004B0F66">
        <w:rPr>
          <w:sz w:val="28"/>
          <w:szCs w:val="28"/>
        </w:rPr>
        <w:t xml:space="preserve">-председател на Районен съд – Варна за повишаване на Десислава Йорданова </w:t>
      </w:r>
      <w:proofErr w:type="spellStart"/>
      <w:r w:rsidRPr="004B0F66">
        <w:rPr>
          <w:sz w:val="28"/>
          <w:szCs w:val="28"/>
        </w:rPr>
        <w:t>Йорданова</w:t>
      </w:r>
      <w:proofErr w:type="spellEnd"/>
      <w:r w:rsidR="00727EFE">
        <w:rPr>
          <w:sz w:val="28"/>
          <w:szCs w:val="28"/>
        </w:rPr>
        <w:t xml:space="preserve"> – </w:t>
      </w:r>
      <w:r w:rsidRPr="004B0F66">
        <w:rPr>
          <w:sz w:val="28"/>
          <w:szCs w:val="28"/>
        </w:rPr>
        <w:t>заместник на административния ръководител – заместник-председател на Районен съд –</w:t>
      </w:r>
      <w:r w:rsidR="00CA16C7" w:rsidRPr="004B0F66">
        <w:rPr>
          <w:sz w:val="28"/>
          <w:szCs w:val="28"/>
        </w:rPr>
        <w:t xml:space="preserve"> Варна, </w:t>
      </w:r>
      <w:r w:rsidRPr="004B0F66">
        <w:rPr>
          <w:sz w:val="28"/>
          <w:szCs w:val="28"/>
        </w:rPr>
        <w:t xml:space="preserve"> на място в по-горен ранг </w:t>
      </w:r>
      <w:r w:rsidR="00CA16C7" w:rsidRPr="004B0F66">
        <w:rPr>
          <w:sz w:val="28"/>
          <w:szCs w:val="28"/>
        </w:rPr>
        <w:t>„съдия в О</w:t>
      </w:r>
      <w:r w:rsidRPr="004B0F66">
        <w:rPr>
          <w:sz w:val="28"/>
          <w:szCs w:val="28"/>
        </w:rPr>
        <w:t>С“.</w:t>
      </w:r>
    </w:p>
    <w:p w:rsidR="00CA16C7" w:rsidRPr="004B0F66" w:rsidRDefault="00CA16C7" w:rsidP="00CA16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16C7" w:rsidRPr="004B0F66" w:rsidRDefault="00CA16C7" w:rsidP="00CA16C7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5612D8">
        <w:rPr>
          <w:sz w:val="28"/>
          <w:szCs w:val="28"/>
        </w:rPr>
        <w:t>23</w:t>
      </w:r>
      <w:r w:rsidRPr="004B0F66">
        <w:rPr>
          <w:sz w:val="28"/>
          <w:szCs w:val="28"/>
        </w:rPr>
        <w:t>. ОТНОСНО: Предложение от административния ръководител</w:t>
      </w:r>
      <w:r w:rsidR="00155B0B">
        <w:rPr>
          <w:sz w:val="28"/>
          <w:szCs w:val="28"/>
        </w:rPr>
        <w:t xml:space="preserve"> </w:t>
      </w:r>
      <w:r w:rsidRPr="004B0F66">
        <w:rPr>
          <w:sz w:val="28"/>
          <w:szCs w:val="28"/>
        </w:rPr>
        <w:t xml:space="preserve">-председател на Районен съд – Варна за повишаване на Насуф </w:t>
      </w:r>
      <w:proofErr w:type="spellStart"/>
      <w:r w:rsidRPr="004B0F66">
        <w:rPr>
          <w:sz w:val="28"/>
          <w:szCs w:val="28"/>
        </w:rPr>
        <w:t>Исмал</w:t>
      </w:r>
      <w:proofErr w:type="spellEnd"/>
      <w:r w:rsidRPr="004B0F66">
        <w:rPr>
          <w:sz w:val="28"/>
          <w:szCs w:val="28"/>
        </w:rPr>
        <w:t xml:space="preserve"> Насуф – съдия в  Районен съд – Варна,  на място в по-горен ранг „съдия в ОС“.</w:t>
      </w:r>
    </w:p>
    <w:p w:rsidR="008E2AEB" w:rsidRPr="004B0F66" w:rsidRDefault="008E2AEB" w:rsidP="002D74C6">
      <w:pPr>
        <w:ind w:right="72"/>
        <w:jc w:val="both"/>
        <w:outlineLvl w:val="0"/>
        <w:rPr>
          <w:sz w:val="28"/>
          <w:szCs w:val="28"/>
        </w:rPr>
      </w:pPr>
    </w:p>
    <w:p w:rsidR="00155B0B" w:rsidRDefault="00155B0B" w:rsidP="008E2AEB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</w:rPr>
        <w:br/>
      </w:r>
    </w:p>
    <w:p w:rsidR="00155B0B" w:rsidRDefault="00155B0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155B0B" w:rsidRDefault="00155B0B" w:rsidP="008E2AEB">
      <w:pPr>
        <w:autoSpaceDE w:val="0"/>
        <w:autoSpaceDN w:val="0"/>
        <w:adjustRightInd w:val="0"/>
        <w:rPr>
          <w:sz w:val="28"/>
          <w:szCs w:val="28"/>
        </w:rPr>
      </w:pPr>
    </w:p>
    <w:p w:rsidR="008E2AEB" w:rsidRDefault="008E2AEB" w:rsidP="008E2AEB">
      <w:pPr>
        <w:autoSpaceDE w:val="0"/>
        <w:autoSpaceDN w:val="0"/>
        <w:adjustRightInd w:val="0"/>
        <w:rPr>
          <w:sz w:val="28"/>
          <w:szCs w:val="28"/>
        </w:rPr>
      </w:pPr>
      <w:r w:rsidRPr="004B0F66">
        <w:rPr>
          <w:sz w:val="28"/>
          <w:szCs w:val="28"/>
          <w:lang w:val="en-US"/>
        </w:rPr>
        <w:t>ПРЕДЛОЖЕНИ</w:t>
      </w:r>
      <w:r w:rsidR="00155B0B">
        <w:rPr>
          <w:sz w:val="28"/>
          <w:szCs w:val="28"/>
        </w:rPr>
        <w:t>Е</w:t>
      </w:r>
      <w:r w:rsidRPr="004B0F66">
        <w:rPr>
          <w:sz w:val="28"/>
          <w:szCs w:val="28"/>
          <w:lang w:val="en-US"/>
        </w:rPr>
        <w:t xml:space="preserve"> ЗА ПЕРИОДИЧНО АТЕСТИРАНЕ</w:t>
      </w:r>
    </w:p>
    <w:p w:rsidR="004E3C8F" w:rsidRPr="004E3C8F" w:rsidRDefault="004E3C8F" w:rsidP="008E2AEB">
      <w:pPr>
        <w:autoSpaceDE w:val="0"/>
        <w:autoSpaceDN w:val="0"/>
        <w:adjustRightInd w:val="0"/>
        <w:rPr>
          <w:sz w:val="28"/>
          <w:szCs w:val="28"/>
        </w:rPr>
      </w:pPr>
    </w:p>
    <w:p w:rsidR="008E2AEB" w:rsidRPr="004B0F66" w:rsidRDefault="008E2AEB" w:rsidP="008E2AEB">
      <w:pPr>
        <w:autoSpaceDE w:val="0"/>
        <w:autoSpaceDN w:val="0"/>
        <w:adjustRightInd w:val="0"/>
        <w:ind w:right="72"/>
        <w:jc w:val="both"/>
        <w:rPr>
          <w:sz w:val="28"/>
          <w:szCs w:val="28"/>
        </w:rPr>
      </w:pPr>
      <w:r w:rsidRPr="004B0F66">
        <w:rPr>
          <w:sz w:val="28"/>
          <w:szCs w:val="28"/>
          <w:lang w:val="en-US"/>
        </w:rPr>
        <w:t>С-</w:t>
      </w:r>
      <w:r w:rsidR="005612D8">
        <w:rPr>
          <w:sz w:val="28"/>
          <w:szCs w:val="28"/>
        </w:rPr>
        <w:t>24</w:t>
      </w:r>
      <w:r w:rsidR="005612D8">
        <w:rPr>
          <w:sz w:val="28"/>
          <w:szCs w:val="28"/>
          <w:lang w:val="en-US"/>
        </w:rPr>
        <w:t>.</w:t>
      </w:r>
      <w:r w:rsidRPr="004B0F66">
        <w:rPr>
          <w:sz w:val="28"/>
          <w:szCs w:val="28"/>
          <w:lang w:val="en-US"/>
        </w:rPr>
        <w:t xml:space="preserve">ОТНОСНО: </w:t>
      </w:r>
      <w:r w:rsidRPr="004B0F66">
        <w:rPr>
          <w:sz w:val="28"/>
          <w:szCs w:val="28"/>
        </w:rPr>
        <w:t xml:space="preserve">Предложение от административния ръководител - председател на Районен съд - Дупница за периодично атестиране на Светослав Атанасов </w:t>
      </w:r>
      <w:proofErr w:type="spellStart"/>
      <w:r w:rsidRPr="004B0F66">
        <w:rPr>
          <w:sz w:val="28"/>
          <w:szCs w:val="28"/>
        </w:rPr>
        <w:t>Пиронев</w:t>
      </w:r>
      <w:proofErr w:type="spellEnd"/>
      <w:r w:rsidRPr="004B0F66">
        <w:rPr>
          <w:sz w:val="28"/>
          <w:szCs w:val="28"/>
        </w:rPr>
        <w:t xml:space="preserve"> - съдия в Районен съд - Дупница.</w:t>
      </w:r>
    </w:p>
    <w:p w:rsidR="00A405AB" w:rsidRPr="003E786E" w:rsidRDefault="00A405AB" w:rsidP="002D74C6">
      <w:pPr>
        <w:ind w:right="72"/>
        <w:jc w:val="both"/>
        <w:outlineLvl w:val="0"/>
        <w:rPr>
          <w:sz w:val="28"/>
          <w:szCs w:val="26"/>
        </w:rPr>
      </w:pPr>
    </w:p>
    <w:p w:rsidR="00C05F34" w:rsidRPr="00281E9D" w:rsidRDefault="00C05F34" w:rsidP="00A405AB">
      <w:pPr>
        <w:ind w:left="2832" w:firstLine="708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ПРЕДСЕДАТЕЛ НА КОМИСИЯТА</w:t>
      </w:r>
    </w:p>
    <w:p w:rsidR="00C05F34" w:rsidRPr="00281E9D" w:rsidRDefault="00C05F34" w:rsidP="00A405AB">
      <w:pPr>
        <w:ind w:left="2832" w:firstLine="708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ПО АТЕСТИРАНЕТО И КОНКУРСИТЕ</w:t>
      </w:r>
    </w:p>
    <w:p w:rsidR="0084196F" w:rsidRPr="00281E9D" w:rsidRDefault="00C05F34" w:rsidP="00A405AB">
      <w:pPr>
        <w:ind w:left="2832" w:firstLine="708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КЪМ СЪДИЙСКАТА КОЛЕГИЯ</w:t>
      </w:r>
    </w:p>
    <w:p w:rsidR="00C05F34" w:rsidRPr="00155B0B" w:rsidRDefault="00C05F34" w:rsidP="00A405AB">
      <w:pPr>
        <w:ind w:left="2832" w:firstLine="708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НА ВИСШ</w:t>
      </w:r>
      <w:r w:rsidR="0084196F" w:rsidRPr="00281E9D">
        <w:rPr>
          <w:sz w:val="28"/>
          <w:szCs w:val="26"/>
        </w:rPr>
        <w:t>ИЯ</w:t>
      </w:r>
      <w:r w:rsidR="00F754FC">
        <w:rPr>
          <w:sz w:val="28"/>
          <w:szCs w:val="26"/>
        </w:rPr>
        <w:t xml:space="preserve"> СЪДЕБЕН СЪВЕТ:</w:t>
      </w:r>
      <w:r w:rsidR="00F754FC">
        <w:rPr>
          <w:sz w:val="28"/>
          <w:szCs w:val="26"/>
          <w:lang w:val="en-GB"/>
        </w:rPr>
        <w:t xml:space="preserve"> </w:t>
      </w:r>
      <w:r w:rsidR="00155B0B">
        <w:rPr>
          <w:sz w:val="28"/>
          <w:szCs w:val="26"/>
        </w:rPr>
        <w:t>(п)</w:t>
      </w:r>
    </w:p>
    <w:p w:rsidR="00C05F34" w:rsidRPr="00281E9D" w:rsidRDefault="00C05F34" w:rsidP="00A405AB">
      <w:pPr>
        <w:ind w:left="5664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ДРАГОМИР КОЯДЖИКОВ</w:t>
      </w:r>
    </w:p>
    <w:p w:rsidR="00155B0B" w:rsidRDefault="00155B0B" w:rsidP="00BE6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0"/>
          <w:szCs w:val="20"/>
          <w:lang w:eastAsia="en-US"/>
        </w:rPr>
      </w:pPr>
    </w:p>
    <w:p w:rsidR="00155B0B" w:rsidRDefault="00155B0B" w:rsidP="00BE6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0"/>
          <w:szCs w:val="20"/>
          <w:lang w:eastAsia="en-US"/>
        </w:rPr>
      </w:pPr>
    </w:p>
    <w:p w:rsidR="00155B0B" w:rsidRDefault="00155B0B" w:rsidP="00BE6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0"/>
          <w:szCs w:val="20"/>
          <w:lang w:eastAsia="en-US"/>
        </w:rPr>
      </w:pPr>
    </w:p>
    <w:sectPr w:rsidR="00155B0B" w:rsidSect="00B33670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0949"/>
    <w:rsid w:val="000B1EAA"/>
    <w:rsid w:val="000B2A2F"/>
    <w:rsid w:val="000C0925"/>
    <w:rsid w:val="000C1AC3"/>
    <w:rsid w:val="000C2E80"/>
    <w:rsid w:val="000C3877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5B0B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05E9"/>
    <w:rsid w:val="001C10A9"/>
    <w:rsid w:val="001C56B5"/>
    <w:rsid w:val="001C6200"/>
    <w:rsid w:val="001C7288"/>
    <w:rsid w:val="001D73C3"/>
    <w:rsid w:val="001E0C13"/>
    <w:rsid w:val="001F009E"/>
    <w:rsid w:val="001F2847"/>
    <w:rsid w:val="001F71A6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095"/>
    <w:rsid w:val="002662DF"/>
    <w:rsid w:val="00267130"/>
    <w:rsid w:val="00267EB2"/>
    <w:rsid w:val="00271259"/>
    <w:rsid w:val="0027374F"/>
    <w:rsid w:val="002739D1"/>
    <w:rsid w:val="0027580B"/>
    <w:rsid w:val="002807CB"/>
    <w:rsid w:val="00280DD2"/>
    <w:rsid w:val="00281717"/>
    <w:rsid w:val="00281E9D"/>
    <w:rsid w:val="002876C4"/>
    <w:rsid w:val="00294A76"/>
    <w:rsid w:val="00297A91"/>
    <w:rsid w:val="002A1FA0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D74C6"/>
    <w:rsid w:val="002E0213"/>
    <w:rsid w:val="002E47A3"/>
    <w:rsid w:val="002E4D15"/>
    <w:rsid w:val="002E6000"/>
    <w:rsid w:val="002E6D2F"/>
    <w:rsid w:val="002E7AE8"/>
    <w:rsid w:val="002F16D4"/>
    <w:rsid w:val="002F238B"/>
    <w:rsid w:val="002F749F"/>
    <w:rsid w:val="00306E0B"/>
    <w:rsid w:val="00310B17"/>
    <w:rsid w:val="00311B29"/>
    <w:rsid w:val="0031235B"/>
    <w:rsid w:val="00312E7C"/>
    <w:rsid w:val="00314C94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48EC"/>
    <w:rsid w:val="0035571F"/>
    <w:rsid w:val="00361003"/>
    <w:rsid w:val="0036262A"/>
    <w:rsid w:val="0036372B"/>
    <w:rsid w:val="003664B9"/>
    <w:rsid w:val="003672CC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37EB"/>
    <w:rsid w:val="003C7B56"/>
    <w:rsid w:val="003C7D2B"/>
    <w:rsid w:val="003D2693"/>
    <w:rsid w:val="003D3775"/>
    <w:rsid w:val="003E18CF"/>
    <w:rsid w:val="003E24D9"/>
    <w:rsid w:val="003E37ED"/>
    <w:rsid w:val="003E58D9"/>
    <w:rsid w:val="003E786E"/>
    <w:rsid w:val="003F0DFB"/>
    <w:rsid w:val="003F10CA"/>
    <w:rsid w:val="003F2420"/>
    <w:rsid w:val="003F28A4"/>
    <w:rsid w:val="003F71A9"/>
    <w:rsid w:val="00400817"/>
    <w:rsid w:val="004066E0"/>
    <w:rsid w:val="0041084C"/>
    <w:rsid w:val="00411D5B"/>
    <w:rsid w:val="004137F1"/>
    <w:rsid w:val="004148DB"/>
    <w:rsid w:val="00415F22"/>
    <w:rsid w:val="00416499"/>
    <w:rsid w:val="004222E2"/>
    <w:rsid w:val="00423511"/>
    <w:rsid w:val="004255E6"/>
    <w:rsid w:val="0042757A"/>
    <w:rsid w:val="00434B80"/>
    <w:rsid w:val="00435B05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279E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0F66"/>
    <w:rsid w:val="004B424F"/>
    <w:rsid w:val="004B57A9"/>
    <w:rsid w:val="004C415F"/>
    <w:rsid w:val="004D257F"/>
    <w:rsid w:val="004D3290"/>
    <w:rsid w:val="004D64AF"/>
    <w:rsid w:val="004E1C4B"/>
    <w:rsid w:val="004E33AB"/>
    <w:rsid w:val="004E3C8F"/>
    <w:rsid w:val="004F2DC4"/>
    <w:rsid w:val="004F35DE"/>
    <w:rsid w:val="004F4187"/>
    <w:rsid w:val="004F7E75"/>
    <w:rsid w:val="005033B2"/>
    <w:rsid w:val="00505449"/>
    <w:rsid w:val="0050547B"/>
    <w:rsid w:val="00506352"/>
    <w:rsid w:val="00524B57"/>
    <w:rsid w:val="00531C7D"/>
    <w:rsid w:val="00532997"/>
    <w:rsid w:val="00535406"/>
    <w:rsid w:val="00540DE4"/>
    <w:rsid w:val="00541F6B"/>
    <w:rsid w:val="005517A3"/>
    <w:rsid w:val="005612D8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2CE3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71BBE"/>
    <w:rsid w:val="00680D0F"/>
    <w:rsid w:val="00683163"/>
    <w:rsid w:val="006839AC"/>
    <w:rsid w:val="0068725E"/>
    <w:rsid w:val="006912FE"/>
    <w:rsid w:val="006919C0"/>
    <w:rsid w:val="0069259D"/>
    <w:rsid w:val="006A06E7"/>
    <w:rsid w:val="006A419C"/>
    <w:rsid w:val="006A5CEA"/>
    <w:rsid w:val="006B1906"/>
    <w:rsid w:val="006B2494"/>
    <w:rsid w:val="006B4533"/>
    <w:rsid w:val="006B4636"/>
    <w:rsid w:val="006C22A6"/>
    <w:rsid w:val="006C2AF9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27EFE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570DA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377E3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2AEB"/>
    <w:rsid w:val="008E5393"/>
    <w:rsid w:val="008E6A5D"/>
    <w:rsid w:val="008F2FBB"/>
    <w:rsid w:val="008F32DA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266EC"/>
    <w:rsid w:val="009313E7"/>
    <w:rsid w:val="00931923"/>
    <w:rsid w:val="009414C7"/>
    <w:rsid w:val="00952B02"/>
    <w:rsid w:val="00952CBB"/>
    <w:rsid w:val="00956044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C6F82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5AB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4DC8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B7C05"/>
    <w:rsid w:val="00AD023F"/>
    <w:rsid w:val="00AD22D2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AF66DB"/>
    <w:rsid w:val="00AF7435"/>
    <w:rsid w:val="00B00DE9"/>
    <w:rsid w:val="00B01C44"/>
    <w:rsid w:val="00B1421E"/>
    <w:rsid w:val="00B176F5"/>
    <w:rsid w:val="00B23DB8"/>
    <w:rsid w:val="00B2532A"/>
    <w:rsid w:val="00B33670"/>
    <w:rsid w:val="00B344B3"/>
    <w:rsid w:val="00B41D44"/>
    <w:rsid w:val="00B43B47"/>
    <w:rsid w:val="00B43C0A"/>
    <w:rsid w:val="00B43F44"/>
    <w:rsid w:val="00B45254"/>
    <w:rsid w:val="00B4725D"/>
    <w:rsid w:val="00B50159"/>
    <w:rsid w:val="00B5091C"/>
    <w:rsid w:val="00B50F11"/>
    <w:rsid w:val="00B57FC7"/>
    <w:rsid w:val="00B6219B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0BB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D4169"/>
    <w:rsid w:val="00BE2AE9"/>
    <w:rsid w:val="00BE621F"/>
    <w:rsid w:val="00BF24D9"/>
    <w:rsid w:val="00C048DD"/>
    <w:rsid w:val="00C05C0D"/>
    <w:rsid w:val="00C05F34"/>
    <w:rsid w:val="00C062F3"/>
    <w:rsid w:val="00C07DD3"/>
    <w:rsid w:val="00C14F84"/>
    <w:rsid w:val="00C17435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67837"/>
    <w:rsid w:val="00C71A28"/>
    <w:rsid w:val="00C72CBE"/>
    <w:rsid w:val="00C738B1"/>
    <w:rsid w:val="00C770CC"/>
    <w:rsid w:val="00C80218"/>
    <w:rsid w:val="00C8161B"/>
    <w:rsid w:val="00C87DF3"/>
    <w:rsid w:val="00C96711"/>
    <w:rsid w:val="00CA0797"/>
    <w:rsid w:val="00CA16C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C7C9E"/>
    <w:rsid w:val="00CD0D41"/>
    <w:rsid w:val="00CD4C70"/>
    <w:rsid w:val="00CD75B9"/>
    <w:rsid w:val="00CE4D5B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2BC6"/>
    <w:rsid w:val="00D407A1"/>
    <w:rsid w:val="00D43C6E"/>
    <w:rsid w:val="00D51432"/>
    <w:rsid w:val="00D540B5"/>
    <w:rsid w:val="00D5616A"/>
    <w:rsid w:val="00D568BF"/>
    <w:rsid w:val="00D630A4"/>
    <w:rsid w:val="00D7212A"/>
    <w:rsid w:val="00D75005"/>
    <w:rsid w:val="00D77590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D07"/>
    <w:rsid w:val="00E52E40"/>
    <w:rsid w:val="00E550E2"/>
    <w:rsid w:val="00E55532"/>
    <w:rsid w:val="00E55E66"/>
    <w:rsid w:val="00E63CDE"/>
    <w:rsid w:val="00E67363"/>
    <w:rsid w:val="00E71ED4"/>
    <w:rsid w:val="00E730FA"/>
    <w:rsid w:val="00E738FA"/>
    <w:rsid w:val="00E77CF4"/>
    <w:rsid w:val="00E8229C"/>
    <w:rsid w:val="00E82FD3"/>
    <w:rsid w:val="00E8488E"/>
    <w:rsid w:val="00E87070"/>
    <w:rsid w:val="00E87D85"/>
    <w:rsid w:val="00E91241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E5B47"/>
    <w:rsid w:val="00EF5FF8"/>
    <w:rsid w:val="00EF652F"/>
    <w:rsid w:val="00F006D3"/>
    <w:rsid w:val="00F00974"/>
    <w:rsid w:val="00F10757"/>
    <w:rsid w:val="00F14E4A"/>
    <w:rsid w:val="00F16A2F"/>
    <w:rsid w:val="00F16FA5"/>
    <w:rsid w:val="00F20EDE"/>
    <w:rsid w:val="00F2621F"/>
    <w:rsid w:val="00F27EEB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54FC"/>
    <w:rsid w:val="00F775E2"/>
    <w:rsid w:val="00F8239C"/>
    <w:rsid w:val="00F830CD"/>
    <w:rsid w:val="00F83F91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BB00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BB00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AB42-4090-44FA-99D3-2DF978A2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6</cp:revision>
  <cp:lastPrinted>2025-09-24T10:41:00Z</cp:lastPrinted>
  <dcterms:created xsi:type="dcterms:W3CDTF">2025-09-24T10:53:00Z</dcterms:created>
  <dcterms:modified xsi:type="dcterms:W3CDTF">2025-09-26T07:23:00Z</dcterms:modified>
</cp:coreProperties>
</file>