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1A" w:rsidRDefault="009E411A" w:rsidP="009E411A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11</w:t>
      </w:r>
    </w:p>
    <w:p w:rsidR="009E411A" w:rsidRDefault="009E411A" w:rsidP="009E411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9E411A" w:rsidRDefault="009E411A" w:rsidP="009E411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9E411A" w:rsidRDefault="009E411A" w:rsidP="009E411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9E411A" w:rsidRDefault="009E411A" w:rsidP="009E411A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07.04.2026 г.</w:t>
      </w:r>
    </w:p>
    <w:p w:rsidR="00A37C92" w:rsidRPr="005F3F02" w:rsidRDefault="00A37C92" w:rsidP="00A37C92">
      <w:pPr>
        <w:tabs>
          <w:tab w:val="left" w:pos="0"/>
        </w:tabs>
        <w:jc w:val="center"/>
        <w:rPr>
          <w:bCs/>
          <w:sz w:val="28"/>
          <w:szCs w:val="28"/>
          <w:lang w:val="en-US"/>
        </w:rPr>
      </w:pPr>
      <w:r w:rsidRPr="00525DA8">
        <w:rPr>
          <w:bCs/>
          <w:sz w:val="28"/>
          <w:szCs w:val="28"/>
          <w:lang w:val="en-US"/>
        </w:rPr>
        <w:t>/</w:t>
      </w:r>
      <w:r w:rsidRPr="00525DA8">
        <w:rPr>
          <w:bCs/>
          <w:sz w:val="28"/>
          <w:szCs w:val="28"/>
        </w:rPr>
        <w:t xml:space="preserve">чрез </w:t>
      </w:r>
      <w:proofErr w:type="spellStart"/>
      <w:r w:rsidRPr="00525DA8">
        <w:rPr>
          <w:bCs/>
          <w:sz w:val="28"/>
          <w:szCs w:val="28"/>
        </w:rPr>
        <w:t>видеоконферентна</w:t>
      </w:r>
      <w:proofErr w:type="spellEnd"/>
      <w:r w:rsidRPr="00525DA8">
        <w:rPr>
          <w:bCs/>
          <w:sz w:val="28"/>
          <w:szCs w:val="28"/>
        </w:rPr>
        <w:t xml:space="preserve"> връзка</w:t>
      </w:r>
      <w:r w:rsidRPr="00525DA8">
        <w:rPr>
          <w:bCs/>
          <w:sz w:val="28"/>
          <w:szCs w:val="28"/>
          <w:lang w:val="en-US"/>
        </w:rPr>
        <w:t>/</w:t>
      </w:r>
    </w:p>
    <w:p w:rsidR="009E411A" w:rsidRPr="005F3F02" w:rsidRDefault="009E411A" w:rsidP="009E411A">
      <w:pPr>
        <w:tabs>
          <w:tab w:val="left" w:pos="6436"/>
        </w:tabs>
        <w:rPr>
          <w:b/>
          <w:bCs/>
          <w:sz w:val="20"/>
          <w:szCs w:val="20"/>
        </w:rPr>
      </w:pPr>
    </w:p>
    <w:p w:rsidR="009E411A" w:rsidRPr="00CD25A4" w:rsidRDefault="009E411A" w:rsidP="009E411A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CD25A4">
        <w:rPr>
          <w:sz w:val="28"/>
          <w:szCs w:val="28"/>
        </w:rPr>
        <w:t xml:space="preserve">Присъстват: Огнян Дамянов, </w:t>
      </w:r>
      <w:r w:rsidRPr="00937A48">
        <w:rPr>
          <w:sz w:val="28"/>
          <w:szCs w:val="28"/>
        </w:rPr>
        <w:t>Пламен</w:t>
      </w:r>
      <w:r w:rsidRPr="00CD25A4">
        <w:rPr>
          <w:sz w:val="28"/>
          <w:szCs w:val="28"/>
        </w:rPr>
        <w:t xml:space="preserve"> Найденов, Стефан Петров, Евгени Иванов, Малина </w:t>
      </w:r>
      <w:proofErr w:type="spellStart"/>
      <w:r w:rsidRPr="00CD25A4">
        <w:rPr>
          <w:sz w:val="28"/>
          <w:szCs w:val="28"/>
        </w:rPr>
        <w:t>Ачкаканова</w:t>
      </w:r>
      <w:proofErr w:type="spellEnd"/>
      <w:r w:rsidRPr="00CD25A4">
        <w:rPr>
          <w:sz w:val="28"/>
          <w:szCs w:val="28"/>
        </w:rPr>
        <w:t xml:space="preserve">, Нели Златкова, Радосвета Раева, Симона Попова, </w:t>
      </w:r>
      <w:proofErr w:type="spellStart"/>
      <w:r w:rsidRPr="00CD25A4">
        <w:rPr>
          <w:sz w:val="28"/>
          <w:szCs w:val="28"/>
        </w:rPr>
        <w:t>Стелиана</w:t>
      </w:r>
      <w:proofErr w:type="spellEnd"/>
      <w:r w:rsidRPr="00CD25A4">
        <w:rPr>
          <w:sz w:val="28"/>
          <w:szCs w:val="28"/>
        </w:rPr>
        <w:t xml:space="preserve"> Кожухарова, Наталия Василева и Павел </w:t>
      </w:r>
      <w:proofErr w:type="spellStart"/>
      <w:r w:rsidRPr="00CD25A4">
        <w:rPr>
          <w:sz w:val="28"/>
          <w:szCs w:val="28"/>
        </w:rPr>
        <w:t>Колмаков</w:t>
      </w:r>
      <w:proofErr w:type="spellEnd"/>
    </w:p>
    <w:p w:rsidR="009E411A" w:rsidRPr="005F3F02" w:rsidRDefault="009E411A" w:rsidP="009E411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E411A" w:rsidRDefault="009E411A" w:rsidP="009E41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5DA8">
        <w:rPr>
          <w:bCs/>
          <w:sz w:val="28"/>
          <w:szCs w:val="28"/>
        </w:rPr>
        <w:t>Отсъства:</w:t>
      </w:r>
      <w:r w:rsidRPr="00525DA8">
        <w:rPr>
          <w:sz w:val="28"/>
          <w:szCs w:val="28"/>
        </w:rPr>
        <w:t xml:space="preserve"> Светлана Бошнакова</w:t>
      </w:r>
    </w:p>
    <w:p w:rsidR="009E411A" w:rsidRDefault="009E411A" w:rsidP="009E41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411A" w:rsidRDefault="009E411A" w:rsidP="009E411A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следователи”, Анелия Иванова – началник отдел „Конкурси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</w:t>
      </w:r>
      <w:r w:rsidR="00BA7652">
        <w:rPr>
          <w:iCs/>
          <w:sz w:val="28"/>
          <w:szCs w:val="28"/>
        </w:rPr>
        <w:t>“</w:t>
      </w:r>
    </w:p>
    <w:p w:rsidR="009E411A" w:rsidRDefault="009E411A" w:rsidP="009E41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411A" w:rsidRDefault="009E411A" w:rsidP="009E41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Протоколирал: Камелия Миладинова</w:t>
      </w:r>
    </w:p>
    <w:p w:rsidR="009E411A" w:rsidRDefault="009E411A" w:rsidP="009E41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411A" w:rsidRDefault="009E411A" w:rsidP="009E411A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9E411A" w:rsidRDefault="009E411A" w:rsidP="009E411A">
      <w:pPr>
        <w:rPr>
          <w:bCs/>
          <w:sz w:val="20"/>
          <w:szCs w:val="28"/>
          <w:u w:val="single"/>
          <w:lang w:val="en-US"/>
        </w:rPr>
      </w:pPr>
    </w:p>
    <w:p w:rsidR="009E411A" w:rsidRDefault="009E411A" w:rsidP="009E411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9E411A" w:rsidRDefault="009E411A" w:rsidP="009E41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E411A" w:rsidRDefault="009E411A" w:rsidP="009E411A">
      <w:pPr>
        <w:jc w:val="both"/>
        <w:rPr>
          <w:bCs/>
          <w:sz w:val="28"/>
          <w:szCs w:val="28"/>
        </w:rPr>
      </w:pPr>
    </w:p>
    <w:p w:rsidR="009E411A" w:rsidRPr="005F3F02" w:rsidRDefault="009E411A" w:rsidP="009E411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допълнителни точки в дневния ред на Комисията по атестиране и конкурси към Прокурорската колегия на Висшия съдебен съвет, за разглеждане: т. </w:t>
      </w:r>
      <w:r w:rsidR="00A473E7">
        <w:rPr>
          <w:sz w:val="28"/>
          <w:szCs w:val="28"/>
        </w:rPr>
        <w:t>35</w:t>
      </w:r>
      <w:r>
        <w:rPr>
          <w:sz w:val="28"/>
          <w:szCs w:val="28"/>
        </w:rPr>
        <w:t xml:space="preserve"> - т. </w:t>
      </w:r>
      <w:r w:rsidR="00525DA8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BB4AA6" w:rsidRDefault="00BB4AA6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74D5C" w:rsidRDefault="00174D5C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</w:t>
      </w:r>
      <w:r w:rsidR="00977CC7">
        <w:rPr>
          <w:sz w:val="28"/>
          <w:szCs w:val="28"/>
        </w:rPr>
        <w:t xml:space="preserve">. </w:t>
      </w:r>
      <w:r w:rsidR="00977CC7">
        <w:rPr>
          <w:rFonts w:ascii="Times New Roman CYR" w:hAnsi="Times New Roman CYR" w:cs="Times New Roman CYR"/>
          <w:sz w:val="28"/>
          <w:szCs w:val="28"/>
        </w:rPr>
        <w:t>Произнасяне по допустимостта на кандидата - участник в процедура за избор на административен ръководител - районен прокурор на Районна прокуратура - Монтана, открита с решение на Прокурорската колегия на Висшия съдебен съвет по протокол № 38/19.11.2025 г. (</w:t>
      </w:r>
      <w:proofErr w:type="spellStart"/>
      <w:r w:rsidR="00977CC7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="00977CC7">
        <w:rPr>
          <w:rFonts w:ascii="Times New Roman CYR" w:hAnsi="Times New Roman CYR" w:cs="Times New Roman CYR"/>
          <w:sz w:val="28"/>
          <w:szCs w:val="28"/>
        </w:rPr>
        <w:t>. ДВ, бр. 99/21.11.2025 г.) и определяне на дата за провеждане на събеседване с допуснатия кандидат.</w:t>
      </w:r>
    </w:p>
    <w:p w:rsidR="009E411A" w:rsidRDefault="009E411A" w:rsidP="009E411A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9E411A" w:rsidRDefault="009E411A" w:rsidP="009E411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9E411A" w:rsidRDefault="009E411A" w:rsidP="009E411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9E411A" w:rsidRDefault="009E411A" w:rsidP="009E41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9230B" w:rsidRDefault="0039230B" w:rsidP="009E411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9230B" w:rsidRPr="003F599F" w:rsidRDefault="0039230B" w:rsidP="0039230B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</w:t>
      </w:r>
      <w:proofErr w:type="spellStart"/>
      <w:r w:rsidRPr="003F599F">
        <w:rPr>
          <w:rFonts w:eastAsiaTheme="minorHAnsi"/>
          <w:b/>
          <w:bCs/>
          <w:sz w:val="28"/>
          <w:szCs w:val="28"/>
          <w:lang w:eastAsia="en-US"/>
        </w:rPr>
        <w:t>1</w:t>
      </w:r>
      <w:proofErr w:type="spellEnd"/>
      <w:r w:rsidRPr="003F599F">
        <w:rPr>
          <w:rFonts w:eastAsiaTheme="minorHAnsi"/>
          <w:b/>
          <w:bCs/>
          <w:sz w:val="28"/>
          <w:szCs w:val="28"/>
          <w:lang w:eastAsia="en-US"/>
        </w:rPr>
        <w:t>. ДОПУСКА</w:t>
      </w:r>
      <w:r w:rsidRPr="003F599F">
        <w:rPr>
          <w:rFonts w:eastAsiaTheme="minorHAnsi"/>
          <w:sz w:val="28"/>
          <w:szCs w:val="28"/>
          <w:lang w:eastAsia="en-US"/>
        </w:rPr>
        <w:t xml:space="preserve">, на основание чл. 194а, ал. 2 от ЗСВ, до участие в процедура за избор на административен ръководител – районен прокурор на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Районна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прокуратура - Монтана, открита с решение на Прокурорската колегия на Висшия съдебен съвет по протокол № 38/19.11.2025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99/21.11.2025 г.)</w:t>
      </w:r>
      <w:r w:rsidRPr="003F599F">
        <w:rPr>
          <w:rFonts w:eastAsiaTheme="minorHAnsi"/>
          <w:sz w:val="28"/>
          <w:szCs w:val="28"/>
          <w:lang w:eastAsia="en-US"/>
        </w:rPr>
        <w:t>, следния кандидат:</w:t>
      </w:r>
    </w:p>
    <w:p w:rsidR="0039230B" w:rsidRPr="003F599F" w:rsidRDefault="0039230B" w:rsidP="0039230B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</w:p>
    <w:p w:rsidR="0039230B" w:rsidRPr="003F599F" w:rsidRDefault="0039230B" w:rsidP="0039230B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  <w:r w:rsidRPr="003F599F"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 xml:space="preserve">Административен ръководител - районен прокурор на </w:t>
      </w:r>
    </w:p>
    <w:p w:rsidR="0039230B" w:rsidRPr="003F599F" w:rsidRDefault="0039230B" w:rsidP="0039230B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>Р</w:t>
      </w:r>
      <w:r w:rsidRPr="003F599F"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>айонна прокуратура</w:t>
      </w:r>
      <w:r>
        <w:rPr>
          <w:rFonts w:eastAsiaTheme="minorHAnsi"/>
          <w:b/>
          <w:bCs/>
          <w:i/>
          <w:iCs/>
          <w:sz w:val="28"/>
          <w:szCs w:val="28"/>
          <w:u w:val="single"/>
          <w:lang w:eastAsia="en-US"/>
        </w:rPr>
        <w:t xml:space="preserve"> - Монтана</w:t>
      </w:r>
    </w:p>
    <w:p w:rsidR="0039230B" w:rsidRPr="003F599F" w:rsidRDefault="0039230B" w:rsidP="0039230B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highlight w:val="yellow"/>
          <w:u w:val="single"/>
          <w:lang w:eastAsia="en-US"/>
        </w:rPr>
      </w:pPr>
    </w:p>
    <w:p w:rsidR="0039230B" w:rsidRPr="003F599F" w:rsidRDefault="0039230B" w:rsidP="0039230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F599F">
        <w:rPr>
          <w:rFonts w:eastAsiaTheme="minorHAnsi"/>
          <w:b/>
          <w:bCs/>
          <w:sz w:val="28"/>
          <w:szCs w:val="28"/>
          <w:lang w:eastAsia="en-US"/>
        </w:rPr>
        <w:t>ДОПУСНАТ КАНДИДАТ</w:t>
      </w:r>
    </w:p>
    <w:p w:rsidR="0039230B" w:rsidRPr="003F599F" w:rsidRDefault="0039230B" w:rsidP="0039230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3119"/>
        <w:gridCol w:w="3693"/>
      </w:tblGrid>
      <w:tr w:rsidR="0039230B" w:rsidRPr="003F599F" w:rsidTr="002C55EF">
        <w:trPr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0B" w:rsidRPr="003F599F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0B" w:rsidRPr="003F599F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0B" w:rsidRPr="003F599F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ЗАЕМАНА ДЛЪЖНОСТ КЪМ МОМЕНТА</w:t>
            </w:r>
          </w:p>
        </w:tc>
      </w:tr>
      <w:tr w:rsidR="0039230B" w:rsidRPr="003F599F" w:rsidTr="002C55EF">
        <w:trPr>
          <w:trHeight w:val="1616"/>
          <w:jc w:val="center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0B" w:rsidRPr="003F599F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9230B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ВСС-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18012/</w:t>
            </w:r>
          </w:p>
          <w:p w:rsidR="0039230B" w:rsidRPr="003F599F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.12</w:t>
            </w:r>
            <w:r w:rsidRPr="003F599F">
              <w:rPr>
                <w:rFonts w:eastAsiaTheme="minorHAnsi"/>
                <w:sz w:val="28"/>
                <w:szCs w:val="28"/>
                <w:lang w:val="en-US" w:eastAsia="en-US"/>
              </w:rPr>
              <w:t>.202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0B" w:rsidRPr="003F599F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="0039230B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Емил </w:t>
            </w:r>
          </w:p>
          <w:p w:rsidR="0039230B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Евстатиев </w:t>
            </w:r>
          </w:p>
          <w:p w:rsidR="0039230B" w:rsidRPr="003F599F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Овчаров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30B" w:rsidRPr="003F599F" w:rsidRDefault="0039230B" w:rsidP="002C55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F599F">
              <w:rPr>
                <w:rFonts w:eastAsiaTheme="minorHAnsi"/>
                <w:sz w:val="28"/>
                <w:szCs w:val="28"/>
                <w:lang w:eastAsia="en-US"/>
              </w:rPr>
              <w:t xml:space="preserve">изпълняващ функциите "административен ръководител - районен прокурор"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3F599F">
              <w:rPr>
                <w:rFonts w:eastAsiaTheme="minorHAnsi"/>
                <w:sz w:val="28"/>
                <w:szCs w:val="28"/>
                <w:lang w:eastAsia="en-US"/>
              </w:rPr>
              <w:t>айонна прокуратура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- Монтана</w:t>
            </w:r>
          </w:p>
        </w:tc>
      </w:tr>
    </w:tbl>
    <w:p w:rsidR="0039230B" w:rsidRPr="003F599F" w:rsidRDefault="0039230B" w:rsidP="0039230B">
      <w:pPr>
        <w:autoSpaceDE w:val="0"/>
        <w:autoSpaceDN w:val="0"/>
        <w:adjustRightInd w:val="0"/>
        <w:ind w:right="-92"/>
        <w:jc w:val="both"/>
        <w:rPr>
          <w:rFonts w:eastAsiaTheme="minorHAnsi"/>
          <w:b/>
          <w:bCs/>
          <w:sz w:val="28"/>
          <w:szCs w:val="28"/>
          <w:highlight w:val="yellow"/>
          <w:lang w:eastAsia="en-US"/>
        </w:rPr>
      </w:pPr>
    </w:p>
    <w:p w:rsidR="0039230B" w:rsidRPr="003F599F" w:rsidRDefault="0039230B" w:rsidP="003923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2.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 xml:space="preserve"> ОБЯВЯВА</w:t>
      </w:r>
      <w:r w:rsidRPr="003F599F">
        <w:rPr>
          <w:rFonts w:eastAsiaTheme="minorHAnsi"/>
          <w:sz w:val="28"/>
          <w:szCs w:val="28"/>
          <w:lang w:eastAsia="en-US"/>
        </w:rPr>
        <w:t>, на основание чл. 194а, ал. 4 от Закона за съдебната власт, спис</w:t>
      </w:r>
      <w:r>
        <w:rPr>
          <w:rFonts w:eastAsiaTheme="minorHAnsi"/>
          <w:sz w:val="28"/>
          <w:szCs w:val="28"/>
          <w:lang w:eastAsia="en-US"/>
        </w:rPr>
        <w:t>ък с допуснатия кандидат по т. 1</w:t>
      </w:r>
      <w:r w:rsidRPr="003F599F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3F599F">
        <w:rPr>
          <w:rFonts w:eastAsiaTheme="minorHAnsi"/>
          <w:sz w:val="28"/>
          <w:szCs w:val="28"/>
          <w:lang w:eastAsia="en-US"/>
        </w:rPr>
        <w:t>1</w:t>
      </w:r>
      <w:proofErr w:type="spellEnd"/>
      <w:r w:rsidRPr="003F599F">
        <w:rPr>
          <w:rFonts w:eastAsiaTheme="minorHAnsi"/>
          <w:sz w:val="28"/>
          <w:szCs w:val="28"/>
          <w:lang w:eastAsia="en-US"/>
        </w:rPr>
        <w:t>. на интернет страницата на Висшия съдебен съвет.</w:t>
      </w:r>
    </w:p>
    <w:p w:rsidR="0039230B" w:rsidRPr="003F599F" w:rsidRDefault="0039230B" w:rsidP="003923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39230B" w:rsidRPr="003F599F" w:rsidRDefault="0039230B" w:rsidP="003923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>3</w:t>
      </w: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.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 xml:space="preserve"> ПРЕДЛАГА</w:t>
      </w:r>
      <w:r w:rsidRPr="003F599F">
        <w:rPr>
          <w:rFonts w:eastAsiaTheme="minorHAnsi"/>
          <w:sz w:val="28"/>
          <w:szCs w:val="28"/>
          <w:lang w:eastAsia="en-US"/>
        </w:rPr>
        <w:t xml:space="preserve"> 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НА ПРОКУРОРСКАТА КОЛЕГИЯ НА ВИСШИЯ СЪДЕБЕН СЪВЕТ ДА ОПРЕДЕЛИ ДАТА</w:t>
      </w:r>
      <w:r>
        <w:rPr>
          <w:rFonts w:eastAsiaTheme="minorHAnsi"/>
          <w:sz w:val="28"/>
          <w:szCs w:val="28"/>
          <w:lang w:eastAsia="en-US"/>
        </w:rPr>
        <w:t xml:space="preserve"> за провеждане на събеседване с </w:t>
      </w:r>
      <w:r w:rsidRPr="003F599F">
        <w:rPr>
          <w:rFonts w:eastAsiaTheme="minorHAnsi"/>
          <w:sz w:val="28"/>
          <w:szCs w:val="28"/>
          <w:lang w:eastAsia="en-US"/>
        </w:rPr>
        <w:t xml:space="preserve">допуснатия кандидат в процедура за избор на административен ръководител – районен прокурор на </w:t>
      </w:r>
      <w:r>
        <w:rPr>
          <w:rFonts w:ascii="Times New Roman CYR" w:hAnsi="Times New Roman CYR" w:cs="Times New Roman CYR"/>
          <w:sz w:val="28"/>
          <w:szCs w:val="28"/>
        </w:rPr>
        <w:t>Районна прокуратура - Монтана, открита с решение на Прокурорската колегия на Висшия съдебен съвет по протокол № 38/19.11.2025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99/21.11.2025 г.)</w:t>
      </w:r>
      <w:r w:rsidRPr="003F599F">
        <w:rPr>
          <w:rFonts w:eastAsiaTheme="minorHAnsi"/>
          <w:sz w:val="28"/>
          <w:szCs w:val="28"/>
          <w:lang w:eastAsia="en-US"/>
        </w:rPr>
        <w:t xml:space="preserve">: </w:t>
      </w:r>
      <w:r w:rsidR="007831DB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b/>
          <w:sz w:val="28"/>
          <w:szCs w:val="28"/>
          <w:lang w:eastAsia="en-US"/>
        </w:rPr>
        <w:t>29.04</w:t>
      </w:r>
      <w:r w:rsidRPr="003F599F">
        <w:rPr>
          <w:rFonts w:eastAsiaTheme="minorHAnsi"/>
          <w:b/>
          <w:sz w:val="28"/>
          <w:szCs w:val="28"/>
          <w:lang w:eastAsia="en-US"/>
        </w:rPr>
        <w:t>.2026 г.</w:t>
      </w:r>
    </w:p>
    <w:p w:rsidR="0039230B" w:rsidRPr="003F599F" w:rsidRDefault="0039230B" w:rsidP="0039230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9230B" w:rsidRDefault="0039230B" w:rsidP="0039230B">
      <w:pPr>
        <w:autoSpaceDE w:val="0"/>
        <w:autoSpaceDN w:val="0"/>
        <w:adjustRightInd w:val="0"/>
        <w:jc w:val="both"/>
      </w:pPr>
      <w:r>
        <w:rPr>
          <w:rFonts w:eastAsiaTheme="minorHAnsi"/>
          <w:b/>
          <w:bCs/>
          <w:sz w:val="28"/>
          <w:szCs w:val="28"/>
          <w:lang w:eastAsia="en-US"/>
        </w:rPr>
        <w:t>1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>4</w:t>
      </w:r>
      <w:r w:rsidRPr="003F599F">
        <w:rPr>
          <w:rFonts w:eastAsiaTheme="minorHAnsi"/>
          <w:b/>
          <w:bCs/>
          <w:sz w:val="28"/>
          <w:szCs w:val="28"/>
          <w:lang w:val="en-US" w:eastAsia="en-US"/>
        </w:rPr>
        <w:t>.</w:t>
      </w:r>
      <w:r w:rsidRPr="003F599F">
        <w:rPr>
          <w:rFonts w:eastAsiaTheme="minorHAnsi"/>
          <w:b/>
          <w:bCs/>
          <w:sz w:val="28"/>
          <w:szCs w:val="28"/>
          <w:lang w:eastAsia="en-US"/>
        </w:rPr>
        <w:t xml:space="preserve"> ВНАСЯ</w:t>
      </w:r>
      <w:r w:rsidRPr="003F599F">
        <w:rPr>
          <w:rFonts w:eastAsiaTheme="minorHAnsi"/>
          <w:sz w:val="28"/>
          <w:szCs w:val="28"/>
          <w:lang w:eastAsia="en-US"/>
        </w:rPr>
        <w:t xml:space="preserve"> предложението по т. </w:t>
      </w:r>
      <w:r>
        <w:rPr>
          <w:rFonts w:eastAsiaTheme="minorHAnsi"/>
          <w:sz w:val="28"/>
          <w:szCs w:val="28"/>
          <w:lang w:eastAsia="en-US"/>
        </w:rPr>
        <w:t>1</w:t>
      </w:r>
      <w:r w:rsidRPr="003F599F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Pr="003F599F">
        <w:rPr>
          <w:rFonts w:eastAsiaTheme="minorHAnsi"/>
          <w:sz w:val="28"/>
          <w:szCs w:val="28"/>
          <w:lang w:val="en-US" w:eastAsia="en-US"/>
        </w:rPr>
        <w:t>.</w:t>
      </w:r>
      <w:r w:rsidRPr="003F599F">
        <w:rPr>
          <w:rFonts w:eastAsiaTheme="minorHAnsi"/>
          <w:sz w:val="28"/>
          <w:szCs w:val="28"/>
          <w:lang w:eastAsia="en-US"/>
        </w:rPr>
        <w:t xml:space="preserve"> в заседанието на Прокурорската колегия на Висшия съдебен съвет, насрочено на </w:t>
      </w:r>
      <w:r>
        <w:rPr>
          <w:rFonts w:eastAsiaTheme="minorHAnsi"/>
          <w:sz w:val="28"/>
          <w:szCs w:val="28"/>
          <w:lang w:eastAsia="en-US"/>
        </w:rPr>
        <w:t>08.04</w:t>
      </w:r>
      <w:r w:rsidRPr="003F599F">
        <w:rPr>
          <w:rFonts w:eastAsiaTheme="minorHAnsi"/>
          <w:sz w:val="28"/>
          <w:szCs w:val="28"/>
          <w:lang w:val="en-US" w:eastAsia="en-US"/>
        </w:rPr>
        <w:t>.2026</w:t>
      </w:r>
      <w:r w:rsidRPr="003F599F">
        <w:rPr>
          <w:rFonts w:eastAsiaTheme="minorHAnsi"/>
          <w:sz w:val="28"/>
          <w:szCs w:val="28"/>
          <w:lang w:eastAsia="en-US"/>
        </w:rPr>
        <w:t xml:space="preserve"> г., за разглеждане и произнасяне.</w:t>
      </w:r>
    </w:p>
    <w:p w:rsidR="00977CC7" w:rsidRDefault="00977CC7" w:rsidP="00977C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977CC7">
        <w:rPr>
          <w:rFonts w:ascii="Times New Roman CYR" w:hAnsi="Times New Roman CYR" w:cs="Times New Roman CYR"/>
          <w:sz w:val="28"/>
          <w:szCs w:val="28"/>
        </w:rPr>
        <w:t>. Откриване на процедури за избор</w:t>
      </w:r>
      <w:r w:rsidR="002772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77CC7">
        <w:rPr>
          <w:rFonts w:ascii="Times New Roman CYR" w:hAnsi="Times New Roman CYR" w:cs="Times New Roman CYR"/>
          <w:sz w:val="28"/>
          <w:szCs w:val="28"/>
        </w:rPr>
        <w:t xml:space="preserve">административни ръководители в органи на съдебната власт.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B31B2" w:rsidRDefault="007B31B2" w:rsidP="007B31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7B31B2" w:rsidRDefault="007B31B2" w:rsidP="007B31B2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</w:t>
      </w:r>
      <w:r w:rsidRPr="004A379C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ВИСШИЯ СЪДЕБЕН СЪВЕТ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 ДА ОТКРИЕ,</w:t>
      </w:r>
      <w:r w:rsidRPr="0047661E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>на основание чл. 167, ал. 2, във връзка с ч</w:t>
      </w:r>
      <w:r>
        <w:rPr>
          <w:rFonts w:ascii="Times New Roman CYR" w:eastAsia="Calibri" w:hAnsi="Times New Roman CYR" w:cs="Times New Roman CYR"/>
          <w:sz w:val="28"/>
          <w:szCs w:val="28"/>
        </w:rPr>
        <w:t>л. 194а, ал. 1 от ЗСВ, процедура за избор на административен ръководител</w:t>
      </w:r>
      <w:r w:rsidR="00830BB7">
        <w:rPr>
          <w:rFonts w:ascii="Times New Roman CYR" w:eastAsia="Calibri" w:hAnsi="Times New Roman CYR" w:cs="Times New Roman CYR"/>
          <w:sz w:val="28"/>
          <w:szCs w:val="28"/>
        </w:rPr>
        <w:t xml:space="preserve"> – районен прокурор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>на Районна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Елин Пелин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7B31B2" w:rsidRDefault="007B31B2" w:rsidP="007B31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31B2" w:rsidRPr="00FE71C4" w:rsidRDefault="007B31B2" w:rsidP="007B31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  <w:r w:rsidRPr="007B31B2">
        <w:rPr>
          <w:rFonts w:ascii="Times New Roman CYR" w:hAnsi="Times New Roman CYR" w:cs="Times New Roman CYR"/>
          <w:b/>
          <w:sz w:val="28"/>
          <w:szCs w:val="28"/>
        </w:rPr>
        <w:t>2.</w:t>
      </w:r>
      <w:proofErr w:type="spellStart"/>
      <w:r w:rsidRPr="007B31B2">
        <w:rPr>
          <w:rFonts w:ascii="Times New Roman CYR" w:hAnsi="Times New Roman CYR" w:cs="Times New Roman CYR"/>
          <w:b/>
          <w:sz w:val="28"/>
          <w:szCs w:val="28"/>
        </w:rPr>
        <w:t>2</w:t>
      </w:r>
      <w:proofErr w:type="spellEnd"/>
      <w:r w:rsidRPr="007B31B2">
        <w:rPr>
          <w:rFonts w:ascii="Times New Roman CYR" w:hAnsi="Times New Roman CYR" w:cs="Times New Roman CYR"/>
          <w:b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В едномесечен срок от датата на обнародване на свободната длъжност в „Държавен вестник“ предложения за назначаване на административен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ръководител на съответния орган на съдебната власт могат да се подават: в администрацията на Висшия съдебен съвет; по електронен път с квалифициран електронен подпис на официалния имейл адрес - </w:t>
      </w:r>
      <w:hyperlink r:id="rId7" w:history="1">
        <w:r w:rsidRPr="007647E2">
          <w:rPr>
            <w:rStyle w:val="a6"/>
            <w:rFonts w:ascii="Times New Roman CYR" w:hAnsi="Times New Roman CYR" w:cs="Times New Roman CYR"/>
            <w:sz w:val="28"/>
            <w:szCs w:val="28"/>
          </w:rPr>
          <w:t>vss@vss.justice.bg</w:t>
        </w:r>
      </w:hyperlink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 чрез лицензиран пощенски оператор на официалния адрес на Висшия съдебен съвет - гр. София, ул. Екзарх Йосиф № 12. Към предложението се прилагат: подробна автобиография, подписана от кандидата; копие от диплома за завършено висше образование по специалността „Право“; копие от удостоверение за придобита юридическа правоспособност; медицинско удостоверение, издадено в резултат на извършен медицински преглед, че лицето не страда от психическо заболяване; концепция за работата като административен ръководител, която трябва да съдържа: лична мотивация за заемане на длъжността, анализ и оценка на състоянието на органа на съдебната власт, очертаване на достиженията и проблемите в досегашната му дейност, набелязване на цели за развитието и мерки за тяхното достигане; удостоверение от Националната следствена служба, Столичната следствена служба или от окръжните следствени отдели към окръжните прокуратури за образувани досъдебни производства; документи, удостоверяващи наличието на стажа по чл. 170 от ЗСВ и други документи, които по преценка на кандидата имат отношение към професионалните или нравствените му качества.</w:t>
      </w:r>
    </w:p>
    <w:p w:rsidR="007B31B2" w:rsidRDefault="007B31B2" w:rsidP="007B31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31B2" w:rsidRDefault="007B31B2" w:rsidP="007B31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B31B2">
        <w:rPr>
          <w:rFonts w:ascii="Times New Roman CYR" w:hAnsi="Times New Roman CYR" w:cs="Times New Roman CYR"/>
          <w:b/>
          <w:sz w:val="28"/>
          <w:szCs w:val="28"/>
        </w:rPr>
        <w:t>2.3.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обнародва в „Държавен вестник“ и да се публикува на Интернет страницата на Висшия съдебен съвет.</w:t>
      </w:r>
    </w:p>
    <w:p w:rsidR="007B31B2" w:rsidRDefault="007B31B2" w:rsidP="007B31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31B2" w:rsidRDefault="007B31B2" w:rsidP="007B31B2">
      <w:pPr>
        <w:autoSpaceDE w:val="0"/>
        <w:autoSpaceDN w:val="0"/>
        <w:adjustRightInd w:val="0"/>
        <w:jc w:val="both"/>
      </w:pPr>
      <w:r w:rsidRPr="007B31B2">
        <w:rPr>
          <w:rFonts w:ascii="Times New Roman CYR" w:hAnsi="Times New Roman CYR" w:cs="Times New Roman CYR"/>
          <w:b/>
          <w:sz w:val="28"/>
          <w:szCs w:val="28"/>
        </w:rPr>
        <w:t xml:space="preserve">2.4. ВНАСЯ </w:t>
      </w:r>
      <w:r>
        <w:rPr>
          <w:rFonts w:ascii="Times New Roman CYR" w:hAnsi="Times New Roman CYR" w:cs="Times New Roman CYR"/>
          <w:sz w:val="28"/>
          <w:szCs w:val="28"/>
        </w:rPr>
        <w:t>предложението в заседанието на Прокурорската колегия на Висшия съдебен съвет, насрочено за 08.04.2026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77CC7" w:rsidRDefault="00977CC7" w:rsidP="00977CC7">
      <w:pPr>
        <w:ind w:firstLine="709"/>
        <w:jc w:val="both"/>
        <w:rPr>
          <w:sz w:val="28"/>
          <w:szCs w:val="28"/>
        </w:rPr>
      </w:pPr>
    </w:p>
    <w:p w:rsidR="00977CC7" w:rsidRPr="008F6655" w:rsidRDefault="005C2969" w:rsidP="00977CC7">
      <w:pPr>
        <w:ind w:firstLine="284"/>
        <w:jc w:val="both"/>
        <w:rPr>
          <w:sz w:val="28"/>
          <w:szCs w:val="28"/>
        </w:rPr>
      </w:pPr>
      <w:r w:rsidRPr="008F6655">
        <w:rPr>
          <w:sz w:val="28"/>
          <w:szCs w:val="28"/>
        </w:rPr>
        <w:t>3</w:t>
      </w:r>
      <w:r w:rsidR="00977CC7" w:rsidRPr="008F6655">
        <w:rPr>
          <w:sz w:val="28"/>
          <w:szCs w:val="28"/>
        </w:rPr>
        <w:t>. Определяне на изпълняващ функциите „административен ръководител – районен прокурор“ на Районна прокуратура – Велико Търново, поради изтичащ на 14.04.2026 г. мандат.</w:t>
      </w:r>
    </w:p>
    <w:p w:rsidR="003F4DA5" w:rsidRPr="008F665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 w:rsidRPr="008F6655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 w:rsidRPr="008F6655">
        <w:rPr>
          <w:i/>
          <w:sz w:val="28"/>
          <w:szCs w:val="28"/>
        </w:rPr>
        <w:t xml:space="preserve"> гласа „за“ и 0 гласа „против“</w:t>
      </w:r>
    </w:p>
    <w:p w:rsidR="003F4DA5" w:rsidRPr="008F665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Pr="008F6655" w:rsidRDefault="003F4DA5" w:rsidP="003F4DA5">
      <w:pPr>
        <w:jc w:val="center"/>
        <w:rPr>
          <w:bCs/>
          <w:sz w:val="28"/>
          <w:szCs w:val="28"/>
        </w:rPr>
      </w:pPr>
      <w:r w:rsidRPr="008F6655"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F6655">
        <w:rPr>
          <w:bCs/>
          <w:sz w:val="28"/>
          <w:szCs w:val="28"/>
        </w:rPr>
        <w:t>Р  Е  Ш  И:</w:t>
      </w:r>
    </w:p>
    <w:p w:rsidR="008F6655" w:rsidRDefault="008F6655" w:rsidP="008F66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8F6655" w:rsidRDefault="008F6655" w:rsidP="008F66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ДА </w:t>
      </w:r>
      <w:r>
        <w:rPr>
          <w:b/>
          <w:sz w:val="28"/>
          <w:szCs w:val="28"/>
        </w:rPr>
        <w:t>ОПРЕДЕЛИ</w:t>
      </w:r>
      <w:r>
        <w:rPr>
          <w:sz w:val="28"/>
          <w:szCs w:val="28"/>
        </w:rPr>
        <w:t xml:space="preserve">, на основание чл. 175, ал. 4, изр. 2 от ЗСВ, Тихомир Георгиев </w:t>
      </w:r>
      <w:proofErr w:type="spellStart"/>
      <w:r>
        <w:rPr>
          <w:sz w:val="28"/>
          <w:szCs w:val="28"/>
        </w:rPr>
        <w:t>Шабов</w:t>
      </w:r>
      <w:proofErr w:type="spellEnd"/>
      <w:r>
        <w:rPr>
          <w:sz w:val="28"/>
          <w:szCs w:val="28"/>
        </w:rPr>
        <w:t xml:space="preserve"> – административен ръководител – районен прокурор на Районна прокуратура – Велико Търново, за изпълняващ функциите „административен ръководител – районен прокурор“ на Районна прокуратура – Велико Търново,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15.04.2026 г. до встъпване в длъжност на нов административен ръководител.</w:t>
      </w:r>
    </w:p>
    <w:p w:rsidR="008F6655" w:rsidRDefault="008F6655" w:rsidP="008F665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6655" w:rsidRDefault="008F6655" w:rsidP="008F66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3.2.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08.04.2026 г., за разглеждане и произнасяне.</w:t>
      </w:r>
    </w:p>
    <w:p w:rsidR="00977CC7" w:rsidRDefault="00977CC7" w:rsidP="00977CC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7CC7">
        <w:rPr>
          <w:sz w:val="28"/>
          <w:szCs w:val="28"/>
        </w:rPr>
        <w:t>. Предложение от административния ръководител на Военно-апелативна прокуратура за назначаване на Стоян Иванов Лазаров – прокурор във Военно-окръжна прокуратура – София, на длъжност „заместник на административния ръководител – заместник-военно-апелативен прокурор“ на Военно-апелативна прокуратура.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B31B2" w:rsidRDefault="007B31B2" w:rsidP="007B31B2">
      <w:pPr>
        <w:jc w:val="both"/>
        <w:rPr>
          <w:b/>
          <w:bCs/>
          <w:sz w:val="28"/>
          <w:szCs w:val="28"/>
          <w:lang w:val="ru-RU"/>
        </w:rPr>
      </w:pPr>
    </w:p>
    <w:p w:rsidR="007B31B2" w:rsidRPr="00CA60E1" w:rsidRDefault="007B31B2" w:rsidP="007B31B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4</w:t>
      </w:r>
      <w:r w:rsidRPr="00B25B45">
        <w:rPr>
          <w:b/>
          <w:bCs/>
          <w:sz w:val="28"/>
          <w:szCs w:val="28"/>
          <w:lang w:val="ru-RU"/>
        </w:rPr>
        <w:t>.1.</w:t>
      </w:r>
      <w:r w:rsidRPr="00B25B45">
        <w:rPr>
          <w:sz w:val="28"/>
          <w:szCs w:val="28"/>
        </w:rPr>
        <w:t xml:space="preserve"> </w:t>
      </w:r>
      <w:r w:rsidRPr="00B25B45">
        <w:rPr>
          <w:b/>
          <w:sz w:val="28"/>
          <w:szCs w:val="28"/>
        </w:rPr>
        <w:t>ПРЕДЛАГА НА ПРОКУРОРСКАТА КОЛЕГИЯ НА ВИСШИЯ СЪДЕБЕН СЪВЕТ</w:t>
      </w:r>
      <w:r w:rsidRPr="00B25B45">
        <w:rPr>
          <w:sz w:val="28"/>
          <w:szCs w:val="28"/>
        </w:rPr>
        <w:t xml:space="preserve"> </w:t>
      </w:r>
      <w:r w:rsidRPr="00B25B45">
        <w:rPr>
          <w:b/>
          <w:sz w:val="28"/>
          <w:szCs w:val="28"/>
        </w:rPr>
        <w:t>ДА</w:t>
      </w:r>
      <w:r w:rsidRPr="00B25B45">
        <w:rPr>
          <w:bCs/>
          <w:sz w:val="28"/>
        </w:rPr>
        <w:t xml:space="preserve"> </w:t>
      </w:r>
      <w:r w:rsidRPr="00B25B45">
        <w:rPr>
          <w:b/>
          <w:bCs/>
          <w:sz w:val="28"/>
          <w:szCs w:val="28"/>
        </w:rPr>
        <w:t>НАЗНАЧИ</w:t>
      </w:r>
      <w:r w:rsidRPr="00B25B45">
        <w:rPr>
          <w:sz w:val="28"/>
          <w:szCs w:val="28"/>
        </w:rPr>
        <w:t>,</w:t>
      </w:r>
      <w:r w:rsidRPr="00CA60E1">
        <w:rPr>
          <w:sz w:val="28"/>
          <w:szCs w:val="28"/>
        </w:rPr>
        <w:t xml:space="preserve"> на основание чл. 160, във връзка с чл. 168, ал. 3 от ЗСВ, </w:t>
      </w:r>
      <w:r w:rsidRPr="00813D51">
        <w:rPr>
          <w:sz w:val="28"/>
          <w:szCs w:val="28"/>
        </w:rPr>
        <w:t>Стоян Иванов Лазаров – прокурор във Военно-окръжна прокуратура – София, на длъжност „заместник на административния ръководител – заместник-военно-апелативен прокурор“ н</w:t>
      </w:r>
      <w:r>
        <w:rPr>
          <w:sz w:val="28"/>
          <w:szCs w:val="28"/>
        </w:rPr>
        <w:t>а Военно-апелативна прокуратура</w:t>
      </w:r>
      <w:r w:rsidRPr="00CA60E1">
        <w:rPr>
          <w:sz w:val="28"/>
          <w:szCs w:val="28"/>
        </w:rPr>
        <w:t>, с ранг „прокурор във В</w:t>
      </w:r>
      <w:r>
        <w:rPr>
          <w:sz w:val="28"/>
          <w:szCs w:val="28"/>
        </w:rPr>
        <w:t>К</w:t>
      </w:r>
      <w:r w:rsidRPr="00CA60E1">
        <w:rPr>
          <w:sz w:val="28"/>
          <w:szCs w:val="28"/>
        </w:rPr>
        <w:t>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7B31B2" w:rsidRPr="0056081C" w:rsidRDefault="007B31B2" w:rsidP="007B31B2">
      <w:pPr>
        <w:jc w:val="both"/>
        <w:rPr>
          <w:sz w:val="28"/>
          <w:szCs w:val="28"/>
        </w:rPr>
      </w:pPr>
    </w:p>
    <w:p w:rsidR="007B31B2" w:rsidRPr="00B25B45" w:rsidRDefault="007B31B2" w:rsidP="007B31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25B45">
        <w:rPr>
          <w:b/>
          <w:sz w:val="28"/>
          <w:szCs w:val="28"/>
        </w:rPr>
        <w:t>.2. ВНАСЯ</w:t>
      </w:r>
      <w:r w:rsidRPr="00B25B45">
        <w:rPr>
          <w:sz w:val="28"/>
          <w:szCs w:val="28"/>
        </w:rPr>
        <w:t xml:space="preserve"> предложението в заседанието на Прокурорската колегия на Висшия съдебен</w:t>
      </w:r>
      <w:r w:rsidRPr="00B25B45">
        <w:rPr>
          <w:bCs/>
          <w:sz w:val="28"/>
          <w:szCs w:val="28"/>
        </w:rPr>
        <w:t xml:space="preserve"> съвет,</w:t>
      </w:r>
      <w:r w:rsidRPr="00B25B45">
        <w:rPr>
          <w:sz w:val="28"/>
          <w:szCs w:val="28"/>
        </w:rPr>
        <w:t xml:space="preserve"> насрочено на </w:t>
      </w:r>
      <w:r>
        <w:rPr>
          <w:sz w:val="28"/>
          <w:szCs w:val="28"/>
        </w:rPr>
        <w:t>08.04.2026</w:t>
      </w:r>
      <w:r w:rsidRPr="00B25B45">
        <w:rPr>
          <w:sz w:val="28"/>
          <w:szCs w:val="28"/>
        </w:rPr>
        <w:t xml:space="preserve"> г., за разглеждане и произнасяне</w:t>
      </w:r>
    </w:p>
    <w:p w:rsidR="00977CC7" w:rsidRDefault="00977CC7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977CC7">
        <w:rPr>
          <w:rFonts w:ascii="Times New Roman CYR" w:hAnsi="Times New Roman CYR" w:cs="Times New Roman CYR"/>
          <w:sz w:val="28"/>
          <w:szCs w:val="28"/>
        </w:rPr>
        <w:t xml:space="preserve">. Предложения за поощряване </w:t>
      </w:r>
      <w:r w:rsidR="00977CC7">
        <w:rPr>
          <w:rFonts w:ascii="Times New Roman CYR" w:hAnsi="Times New Roman CYR" w:cs="Times New Roman CYR"/>
          <w:color w:val="000000" w:themeColor="text1"/>
          <w:sz w:val="28"/>
          <w:szCs w:val="28"/>
        </w:rPr>
        <w:t>с парична награда</w:t>
      </w:r>
      <w:r w:rsidR="00977CC7">
        <w:rPr>
          <w:rFonts w:ascii="Times New Roman CYR" w:hAnsi="Times New Roman CYR" w:cs="Times New Roman CYR"/>
          <w:sz w:val="28"/>
          <w:szCs w:val="28"/>
        </w:rPr>
        <w:t xml:space="preserve"> на магистрати</w:t>
      </w:r>
      <w:r w:rsidR="00977CC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</w:t>
      </w:r>
      <w:r w:rsidR="00977CC7">
        <w:rPr>
          <w:rFonts w:ascii="Times New Roman CYR" w:hAnsi="Times New Roman CYR" w:cs="Times New Roman CYR"/>
          <w:sz w:val="28"/>
          <w:szCs w:val="28"/>
        </w:rPr>
        <w:t>освободени от длъжност, на основание чл. 165, ал. 1, т. 1 и т. 2 от ЗСВ</w:t>
      </w:r>
      <w:r w:rsidR="00977CC7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51A32" w:rsidRDefault="00F51A32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F51A32" w:rsidRPr="008C3AC2" w:rsidRDefault="00F51A32" w:rsidP="00F51A3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5.1</w:t>
      </w:r>
      <w:r w:rsidRPr="00B61DEC">
        <w:rPr>
          <w:rFonts w:ascii="Times New Roman CYR" w:hAnsi="Times New Roman CYR" w:cs="Times New Roman CYR"/>
          <w:sz w:val="28"/>
          <w:szCs w:val="28"/>
        </w:rPr>
        <w:t>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Георги Илиев Пенев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04.02.2026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, с решение на Прокурорската колегия на Вис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шия съдебен съвет по протокол №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01/21.01.2026 г., от заеманата длъжност „прокурор“ в Окръжна прокуратура – Пловдив,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F51A32" w:rsidRPr="00B61DEC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lastRenderedPageBreak/>
        <w:t>5.2</w:t>
      </w:r>
      <w:r w:rsidRPr="00B61DEC">
        <w:rPr>
          <w:rFonts w:ascii="Times New Roman CYR" w:hAnsi="Times New Roman CYR" w:cs="Times New Roman CYR"/>
          <w:sz w:val="28"/>
          <w:szCs w:val="28"/>
        </w:rPr>
        <w:t>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Иво Василев Иванов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02.</w:t>
      </w:r>
      <w:proofErr w:type="spellStart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02</w:t>
      </w:r>
      <w:proofErr w:type="spellEnd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01/21.01.2026 г., от заеманата длъжност „следовател“ в Национална следствена служба,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5.3.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Валентина Личева Личева-Найденова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освободена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26.02.2026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03/04.02.2026 г., от заеманата длъжност „прокурор“ в Окръжна прокуратура – Русе,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5.4.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Ваня Стоянова </w:t>
      </w:r>
      <w:proofErr w:type="spellStart"/>
      <w:r w:rsidRPr="00B61DEC">
        <w:rPr>
          <w:rFonts w:ascii="Times New Roman CYR" w:hAnsi="Times New Roman CYR" w:cs="Times New Roman CYR"/>
          <w:sz w:val="28"/>
          <w:szCs w:val="28"/>
        </w:rPr>
        <w:t>Лаковска</w:t>
      </w:r>
      <w:proofErr w:type="spellEnd"/>
      <w:r w:rsidRPr="00B61DE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освободена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05.03.2026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04/11.02.2026 г., от заеманата длъжност „следовател“ </w:t>
      </w:r>
      <w:r w:rsidRPr="00B61DEC">
        <w:rPr>
          <w:sz w:val="28"/>
          <w:szCs w:val="28"/>
        </w:rPr>
        <w:t>в Окръжен следствен отдел в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Окръжна прокуратура – Враца,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</w:t>
      </w:r>
      <w:proofErr w:type="spellStart"/>
      <w:r w:rsidRPr="00B61DEC">
        <w:rPr>
          <w:rFonts w:ascii="Times New Roman CYR" w:hAnsi="Times New Roman CYR" w:cs="Times New Roman CYR"/>
          <w:b/>
          <w:sz w:val="28"/>
          <w:szCs w:val="28"/>
        </w:rPr>
        <w:t>5</w:t>
      </w:r>
      <w:proofErr w:type="spellEnd"/>
      <w:r w:rsidRPr="00B61DEC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Вангелия </w:t>
      </w:r>
      <w:proofErr w:type="spellStart"/>
      <w:r w:rsidRPr="00B61DEC">
        <w:rPr>
          <w:rFonts w:ascii="Times New Roman CYR" w:hAnsi="Times New Roman CYR" w:cs="Times New Roman CYR"/>
          <w:sz w:val="28"/>
          <w:szCs w:val="28"/>
        </w:rPr>
        <w:t>Трушкова</w:t>
      </w:r>
      <w:proofErr w:type="spellEnd"/>
      <w:r w:rsidRPr="00B61DEC">
        <w:rPr>
          <w:rFonts w:ascii="Times New Roman CYR" w:hAnsi="Times New Roman CYR" w:cs="Times New Roman CYR"/>
          <w:sz w:val="28"/>
          <w:szCs w:val="28"/>
        </w:rPr>
        <w:t xml:space="preserve"> Костова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освободена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11.03.2026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04/11.02.2026 г., от заеманата длъжност „следовател“ </w:t>
      </w:r>
      <w:r w:rsidRPr="00B61DEC">
        <w:rPr>
          <w:sz w:val="28"/>
          <w:szCs w:val="28"/>
        </w:rPr>
        <w:t>в Окръжен следствен отдел в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Окръжна прокуратура – Кюстендил,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Pr="00B61DEC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5.6.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Николай Кирилов Николов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04.03.2026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04/11.02.2026 г., от заеманата длъжност </w:t>
      </w:r>
      <w:r w:rsidRPr="00B61DEC">
        <w:rPr>
          <w:rFonts w:ascii="Times New Roman CYR" w:hAnsi="Times New Roman CYR" w:cs="Times New Roman CYR"/>
          <w:sz w:val="28"/>
          <w:szCs w:val="28"/>
        </w:rPr>
        <w:t>„</w:t>
      </w:r>
      <w:r w:rsidRPr="00B61DEC">
        <w:rPr>
          <w:rFonts w:eastAsia="Calibri"/>
          <w:sz w:val="28"/>
          <w:szCs w:val="28"/>
          <w:lang w:eastAsia="en-US"/>
        </w:rPr>
        <w:t>завеждащ Окръжен следствен отдел“ в О</w:t>
      </w:r>
      <w:r>
        <w:rPr>
          <w:rFonts w:eastAsia="Calibri"/>
          <w:sz w:val="28"/>
          <w:szCs w:val="28"/>
          <w:lang w:eastAsia="en-US"/>
        </w:rPr>
        <w:t>кръжна прокуратура – Търговище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Pr="00B61DEC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5.7.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на основание чл. 303, ал. 3, т. 1 от ЗСВ, във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Валентин Димитров Кирилов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считано от </w:t>
      </w:r>
      <w:r w:rsidR="00CF2D79">
        <w:rPr>
          <w:rFonts w:ascii="Times New Roman CYR" w:hAnsi="Times New Roman CYR" w:cs="Times New Roman CYR"/>
          <w:color w:val="000000" w:themeColor="text1"/>
          <w:sz w:val="28"/>
          <w:szCs w:val="28"/>
        </w:rPr>
        <w:t>12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.0</w:t>
      </w:r>
      <w:r w:rsidR="00CF2D79">
        <w:rPr>
          <w:rFonts w:ascii="Times New Roman CYR" w:hAnsi="Times New Roman CYR" w:cs="Times New Roman CYR"/>
          <w:color w:val="000000" w:themeColor="text1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08/11.03.2026 г., от заеманата длъжност „прокурор“ във Върховна касационна прокуратура,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Pr="00B61DEC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5.8.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Ирина Красимирова Апостолова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освободена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16.03.2026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08/11.03.2026 г., от заеманата длъжност „прокурор“ във Върховна касационна прокуратура,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Pr="00B61DEC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5.9</w:t>
      </w:r>
      <w:r w:rsidRPr="00B61DEC">
        <w:rPr>
          <w:rFonts w:ascii="Times New Roman CYR" w:hAnsi="Times New Roman CYR" w:cs="Times New Roman CYR"/>
          <w:sz w:val="28"/>
          <w:szCs w:val="28"/>
        </w:rPr>
        <w:t>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Георги Илиев Камбуров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06.04.2026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09/25.03.2026 г., от заеманата длъжност „прокурор“ във Върховна касационна прокуратура,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Pr="00B61DEC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5.10</w:t>
      </w:r>
      <w:r w:rsidRPr="00B61DEC">
        <w:rPr>
          <w:rFonts w:ascii="Times New Roman CYR" w:hAnsi="Times New Roman CYR" w:cs="Times New Roman CYR"/>
          <w:sz w:val="28"/>
          <w:szCs w:val="28"/>
        </w:rPr>
        <w:t>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Светла Василева </w:t>
      </w:r>
      <w:proofErr w:type="spellStart"/>
      <w:r w:rsidRPr="00B61DEC">
        <w:rPr>
          <w:rFonts w:ascii="Times New Roman CYR" w:hAnsi="Times New Roman CYR" w:cs="Times New Roman CYR"/>
          <w:sz w:val="28"/>
          <w:szCs w:val="28"/>
        </w:rPr>
        <w:t>Курновска-Младенова</w:t>
      </w:r>
      <w:proofErr w:type="spellEnd"/>
      <w:r w:rsidRPr="00B61DE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>освободена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 считано от 03.04.2026 г.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с решение на Прокурорската колегия на Висшия съдебен съвет по протокол № 09/25.03.2026 г., от заеманата длъжност „прокурор“ </w:t>
      </w:r>
      <w:r w:rsidRPr="00B61DEC">
        <w:rPr>
          <w:rFonts w:eastAsia="Calibri"/>
          <w:sz w:val="28"/>
          <w:szCs w:val="28"/>
          <w:lang w:eastAsia="en-US"/>
        </w:rPr>
        <w:t>в Апелативна прокуратура – Варна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Pr="00B61DEC" w:rsidRDefault="00F51A32" w:rsidP="00F51A32">
      <w:pPr>
        <w:autoSpaceDE w:val="0"/>
        <w:autoSpaceDN w:val="0"/>
        <w:adjustRightInd w:val="0"/>
        <w:spacing w:after="20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5.11.</w:t>
      </w:r>
      <w:r w:rsidRPr="00B61DE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основание чл. 303, ал. 3, т. 1 от ЗСВ, във връзка с чл. 304, ал. 1 от ЗСВ</w:t>
      </w:r>
      <w:r w:rsidRPr="00B61DEC">
        <w:rPr>
          <w:rFonts w:ascii="Times New Roman CYR" w:hAnsi="Times New Roman CYR" w:cs="Times New Roman CYR"/>
          <w:sz w:val="28"/>
          <w:szCs w:val="28"/>
        </w:rPr>
        <w:t>, Иван Георгиев Каменов – освободен</w:t>
      </w:r>
      <w:r>
        <w:rPr>
          <w:rFonts w:ascii="Times New Roman CYR" w:hAnsi="Times New Roman CYR" w:cs="Times New Roman CYR"/>
          <w:sz w:val="28"/>
          <w:szCs w:val="28"/>
        </w:rPr>
        <w:t>, считано от 04.05.2026 г.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, с решение на Прокурорската колегия на Висшия съдебен 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съвет по протокол № 10/01.04.2026 г., от заеманата длъжност „следовател“ </w:t>
      </w:r>
      <w:r w:rsidRPr="00B61DEC">
        <w:rPr>
          <w:rFonts w:eastAsia="Calibri"/>
          <w:sz w:val="28"/>
          <w:szCs w:val="28"/>
          <w:lang w:eastAsia="en-US"/>
        </w:rPr>
        <w:t>в Окръжен следствен отдел в Окръжна прокуратура – Плевен</w:t>
      </w:r>
      <w:r w:rsidRPr="00B61DEC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парична награда в размер на 770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(седемстотин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и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седемдесет)</w:t>
      </w:r>
      <w:r w:rsidRPr="0070135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Pr="00B61DE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евро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 за образцово изпълнение на служебните задължения и проявен висок професионализъм.</w:t>
      </w:r>
    </w:p>
    <w:p w:rsidR="00F51A32" w:rsidRPr="00B61DEC" w:rsidRDefault="00F51A32" w:rsidP="00F51A3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t>5.12.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b/>
          <w:sz w:val="28"/>
          <w:szCs w:val="28"/>
        </w:rPr>
        <w:t>ПРЕДЛАГА НА 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решенията по т. 5.1, т. 5.2, т. 5.3, т. 5.4, т. 5.5, т. 5.6, т. 5.7, т. 5.8, т. 5.9, т.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1DEC">
        <w:rPr>
          <w:rFonts w:ascii="Times New Roman CYR" w:hAnsi="Times New Roman CYR" w:cs="Times New Roman CYR"/>
          <w:sz w:val="28"/>
          <w:szCs w:val="28"/>
        </w:rPr>
        <w:t>5.10 и т. 5.11 да се предоставят на Комисия „Бюджет и финанси“, по компетентност.</w:t>
      </w:r>
    </w:p>
    <w:p w:rsidR="00F51A32" w:rsidRDefault="00F51A32" w:rsidP="00F51A3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61DEC">
        <w:rPr>
          <w:rFonts w:ascii="Times New Roman CYR" w:hAnsi="Times New Roman CYR" w:cs="Times New Roman CYR"/>
          <w:b/>
          <w:sz w:val="28"/>
          <w:szCs w:val="28"/>
        </w:rPr>
        <w:lastRenderedPageBreak/>
        <w:t>5.13.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51A32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B61DEC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</w:t>
      </w:r>
      <w:r w:rsidRPr="00B61DEC">
        <w:rPr>
          <w:sz w:val="28"/>
          <w:szCs w:val="28"/>
        </w:rPr>
        <w:t>Прокурорската колегия на Висшия съдебен съвет</w:t>
      </w:r>
      <w:r w:rsidRPr="00B61DEC">
        <w:rPr>
          <w:rFonts w:ascii="Times New Roman CYR" w:hAnsi="Times New Roman CYR" w:cs="Times New Roman CYR"/>
          <w:sz w:val="28"/>
          <w:szCs w:val="28"/>
        </w:rPr>
        <w:t>, насрочено за 08.04.2026 г. г., за разглеждане и произнасяне.</w:t>
      </w:r>
    </w:p>
    <w:p w:rsidR="00F51A32" w:rsidRDefault="00F51A32" w:rsidP="00F51A32"/>
    <w:p w:rsidR="00977CC7" w:rsidRDefault="005C2969" w:rsidP="00977CC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977CC7">
        <w:rPr>
          <w:rFonts w:ascii="Times New Roman CYR" w:hAnsi="Times New Roman CYR" w:cs="Times New Roman CYR"/>
          <w:sz w:val="28"/>
          <w:szCs w:val="28"/>
        </w:rPr>
        <w:t>. Заявления за отвод от членове на изпитната комисия за младши следователи в края на обучението им в Националния институт на правосъдието.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B31B2" w:rsidRDefault="007B31B2" w:rsidP="007B31B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B31B2" w:rsidRDefault="007B31B2" w:rsidP="007B31B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6.1. ПРЕДЛАГА НА ПРОКУРОРСКАТА КОЛЕГИЯ НА ВИСШИЯ СЪДЕБЕН СЪВЕТ</w:t>
      </w:r>
      <w:r>
        <w:rPr>
          <w:b/>
          <w:sz w:val="28"/>
          <w:szCs w:val="28"/>
        </w:rPr>
        <w:t>,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Деница Любомирова Иванова – заместник на административния ръководител – заместник-военно-окръжен прокурор на Военно-окръжна прокуратура – София, за редовен член на изпитната комисия за младши следователи в края на обучението им в Националния институт на правосъдието, на мястото на Добромира Рачева Кожухарова – прокурор в Окръжна прокуратура – Русе.</w:t>
      </w:r>
    </w:p>
    <w:p w:rsidR="007B31B2" w:rsidRDefault="007B31B2" w:rsidP="007B31B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B31B2" w:rsidRDefault="007B31B2" w:rsidP="007B31B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6.1.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. ПРЕДЛАГА НА ПРОКУРОРСКАТА КОЛЕГИЯ НА ВИСШИЯ СЪДЕБЕН СЪВЕТ</w:t>
      </w:r>
      <w:r>
        <w:rPr>
          <w:b/>
          <w:sz w:val="28"/>
          <w:szCs w:val="28"/>
        </w:rPr>
        <w:t>,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чрез жребий 1 (един) резервен член на изпитната комисия за младши следователи в края на обучението им в Националния институт на правосъдието, на мястото на Деница Любомирова Иванова – заместник на административния ръководител – заместник-военно-окръжен прокурор на Военно-окръжна прокуратура – София.</w:t>
      </w:r>
    </w:p>
    <w:p w:rsidR="007B31B2" w:rsidRPr="009C360C" w:rsidRDefault="007B31B2" w:rsidP="007B31B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31B2" w:rsidRDefault="007B31B2" w:rsidP="007B31B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9C360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/>
          <w:sz w:val="28"/>
          <w:szCs w:val="28"/>
        </w:rPr>
        <w:t>,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80DC0">
        <w:rPr>
          <w:rFonts w:ascii="Times New Roman CYR" w:hAnsi="Times New Roman CYR" w:cs="Times New Roman CYR"/>
          <w:sz w:val="28"/>
          <w:szCs w:val="28"/>
        </w:rPr>
        <w:t xml:space="preserve">чрез жребий 1 (един) резервен член на изпитната комисия за младши следователи в края на обучението им в Националния институт на правосъдието, на мястото на </w:t>
      </w:r>
      <w:r>
        <w:rPr>
          <w:rFonts w:ascii="Times New Roman CYR" w:hAnsi="Times New Roman CYR" w:cs="Times New Roman CYR"/>
          <w:sz w:val="28"/>
          <w:szCs w:val="28"/>
        </w:rPr>
        <w:t>Радослав Борисов Тодоров</w:t>
      </w:r>
      <w:r w:rsidRPr="00C80DC0"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прокурор в Софийска градска прокуратура</w:t>
      </w:r>
      <w:r w:rsidRPr="009C360C">
        <w:rPr>
          <w:rFonts w:ascii="Times New Roman CYR" w:hAnsi="Times New Roman CYR" w:cs="Times New Roman CYR"/>
          <w:sz w:val="28"/>
          <w:szCs w:val="28"/>
        </w:rPr>
        <w:t>.</w:t>
      </w:r>
    </w:p>
    <w:p w:rsidR="007B31B2" w:rsidRPr="00476A7C" w:rsidRDefault="007B31B2" w:rsidP="007B31B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31B2" w:rsidRPr="001E3BEF" w:rsidRDefault="007B31B2" w:rsidP="007B31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6.3.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B31B2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 Висшия съдебен съвет, насрочено за 08.04.2026 г., за разглеждане и произнасяне.</w:t>
      </w:r>
    </w:p>
    <w:p w:rsidR="007B31B2" w:rsidRDefault="007B31B2" w:rsidP="007B31B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Default="00570581" w:rsidP="009B28CD">
      <w:pPr>
        <w:ind w:firstLine="284"/>
        <w:jc w:val="both"/>
        <w:rPr>
          <w:sz w:val="28"/>
          <w:szCs w:val="28"/>
        </w:rPr>
      </w:pPr>
    </w:p>
    <w:p w:rsidR="00ED2D9A" w:rsidRPr="0038569A" w:rsidRDefault="005C2969" w:rsidP="009B28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D2D9A" w:rsidRPr="0038569A">
        <w:rPr>
          <w:sz w:val="28"/>
          <w:szCs w:val="28"/>
        </w:rPr>
        <w:t xml:space="preserve">. Извънредно атестиране на </w:t>
      </w:r>
      <w:r w:rsidR="00BB4AA6" w:rsidRPr="0038569A">
        <w:rPr>
          <w:sz w:val="28"/>
          <w:szCs w:val="28"/>
        </w:rPr>
        <w:t>Иван Стоев Стоянов – прокурор в Районна прокуратура – Стара Загора.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B3E24" w:rsidRDefault="009B3E24" w:rsidP="009B3E24">
      <w:pPr>
        <w:jc w:val="both"/>
        <w:rPr>
          <w:b/>
          <w:bCs/>
          <w:sz w:val="28"/>
          <w:szCs w:val="28"/>
        </w:rPr>
      </w:pPr>
    </w:p>
    <w:p w:rsidR="00037CEB" w:rsidRDefault="0047010D" w:rsidP="00037C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010D">
        <w:rPr>
          <w:b/>
          <w:bCs/>
          <w:sz w:val="28"/>
          <w:szCs w:val="28"/>
        </w:rPr>
        <w:lastRenderedPageBreak/>
        <w:t>7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037CEB" w:rsidRPr="00037CEB">
        <w:rPr>
          <w:b/>
          <w:sz w:val="28"/>
          <w:szCs w:val="28"/>
        </w:rPr>
        <w:t>НЕ  ПРИЕМА ИЗЦЯЛО</w:t>
      </w:r>
      <w:r w:rsidR="00037CEB">
        <w:rPr>
          <w:sz w:val="28"/>
          <w:szCs w:val="28"/>
        </w:rPr>
        <w:t xml:space="preserve"> предложените</w:t>
      </w:r>
      <w:r w:rsidR="00037CEB">
        <w:rPr>
          <w:rFonts w:ascii="Times New Roman CYR" w:hAnsi="Times New Roman CYR" w:cs="Times New Roman CYR"/>
          <w:sz w:val="28"/>
          <w:szCs w:val="28"/>
        </w:rPr>
        <w:t xml:space="preserve"> от Постоянната атестационна комисия при Апелативна прокуратура – </w:t>
      </w:r>
      <w:r w:rsidR="00037CEB">
        <w:rPr>
          <w:sz w:val="28"/>
          <w:szCs w:val="28"/>
        </w:rPr>
        <w:t xml:space="preserve">Пловдив </w:t>
      </w:r>
      <w:r w:rsidR="00037CEB">
        <w:rPr>
          <w:rFonts w:ascii="Times New Roman CYR" w:hAnsi="Times New Roman CYR" w:cs="Times New Roman CYR"/>
          <w:sz w:val="28"/>
          <w:szCs w:val="28"/>
        </w:rPr>
        <w:t>оценки по общите критерии за атестиране на Иван Стоев Стоянов</w:t>
      </w:r>
      <w:r w:rsidR="00037CEB">
        <w:rPr>
          <w:sz w:val="28"/>
          <w:szCs w:val="28"/>
        </w:rPr>
        <w:t xml:space="preserve"> – прокурор в Районна прокуратура – Стара Загора.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 към Прокурорската колегия на Висшия съдебен съвет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Комисията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, след като се запозна с атестационната преписка и изготвения от ПАК при АП – Пловдив Единен формуляр за атестиране, счита, че в част IV, т. 1 „Правни познания и умения за прилагането им“, предложената оценка „5“ следва да се намали с 1 (една) единица.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Видно от предоставените актове, основанията за отмяна на преобладаваща част от изготвените постановления по преписки и досъдебни производства, </w:t>
      </w:r>
      <w:bookmarkStart w:id="0" w:name="_GoBack"/>
      <w:r>
        <w:rPr>
          <w:rFonts w:ascii="Times New Roman CYR" w:hAnsi="Times New Roman CYR" w:cs="Times New Roman CYR"/>
          <w:i/>
          <w:iCs/>
          <w:sz w:val="28"/>
          <w:szCs w:val="28"/>
        </w:rPr>
        <w:t>как</w:t>
      </w:r>
      <w:bookmarkEnd w:id="0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то и основанията за връщане на внесените в съда дела, са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относими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към показателя „способност за прилагане на закона и съдебната практика“. 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Така например, по преписки № 11/2025 г., № 314/2021 г., № 1348/2022 г., № 2394/2025 г., № 3546/2025 г.,  № 4219/2022 г., № 4589/2023 г., № 10450/2021 г., № 11959/2021 г., № 12433/2022 г., № 12810/2022 г., постановените от магистрата откази да се образува досъдебно производство са отменени, поради непълнота на извършената проверка, довела до неизяснена в пълнота фактическа обстановка; 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- по пр. № 408/2021 г. постановлението за отказ е отменено, тъй като по случая не е извършена проверка, която е била необходима за правилното решаване на преписката;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№ 4985/2020 г. постановеният отказ да се образува досъдебно производство е отменен, като противоречащ на закона, като са дадени указания да се обединят материалите по три преписки; 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- по пр. № 5319/2020 г. постановлението за отказ е отменено, като е прието, че същото е постановено при неправилно приложение на материалния закон;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№ 7636/2023 г. постановеният отказ е отменен, поради нарушаване на правилата на подсъдността, регламентирани в чл. 36, ал. 1 от НПК. Прокурорът не е следвало да се произнася по същество, а да изпрати преписката на РП – Пловдив, по компетентност. 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- по пр. № 4552/2021 г. постановеното спиране на наказателното производство е отменено от съда, който е констатирал, че не са били извършени всички възможни процесуално-следствени действия и не са били събрани всички възможни доказателства;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- по пр. № 5305/2023 г. две постановления за прекратяване на наказателното производство са отменени от съда, поради непълнота на проведеното разследване;</w:t>
      </w:r>
    </w:p>
    <w:p w:rsidR="00037CEB" w:rsidRDefault="00037CEB" w:rsidP="00037CE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- по пр. № 5295/2019 г. внесеният обвинителен акт е върнат от съда, който е констатирал, че протоколът за предявяване на разследването не е подписан от разследващия полицай, като е приел, че това обстоятелство е ограничило процесуалните права на подсъдимия;</w:t>
      </w:r>
    </w:p>
    <w:p w:rsidR="00037CEB" w:rsidRDefault="00037CEB" w:rsidP="00037C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- по пр. № 4237/2022 г. внесеното споразумение не е одобрено от съда, тъй като липсвали доказателства инкриминираните вещи да са върнати със съдействието на виновните, липсвали и доказателства те да са възстановили получената за тях сума; </w:t>
      </w:r>
    </w:p>
    <w:p w:rsidR="00037CEB" w:rsidRDefault="00037CEB" w:rsidP="00037C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№ 7829/2021 г. съдът е приел, че внесеното споразумение не отговаря на изискването на чл. 381, ал. 3 от НПК за възстановяване на причинените имуществени вреди. </w:t>
      </w:r>
    </w:p>
    <w:p w:rsidR="00037CEB" w:rsidRDefault="00037CEB" w:rsidP="00037CE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Посочените по-горе неединични случаи, свързани с нарушения на материалния и процесуалния закон, обосновават и съответната оценка, която по настоящия качествен критерий следва да бъде „4“.</w:t>
      </w:r>
    </w:p>
    <w:p w:rsidR="00037CEB" w:rsidRDefault="00037CEB" w:rsidP="00037CEB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Оценките по останалите общи и специфични критерии, определени от ПАК при АП – Пловдив, следва да бъдат потвърдени.</w:t>
      </w:r>
    </w:p>
    <w:p w:rsidR="00037CEB" w:rsidRDefault="00037CEB" w:rsidP="00037CEB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Единствено за прецизност Комисията счита за необходимо да отбележи, че са допуснати някои неточности в отразените от ПАК констатации, а именно:</w:t>
      </w:r>
    </w:p>
    <w:p w:rsidR="00037CEB" w:rsidRDefault="00037CEB" w:rsidP="00037CEB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т. 1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стр. 22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ЕФА, втори абзац е отбелязано, че „Налице е и отменено спиране на наказателното производство, на основание чл. 244, ал. 1, т. 1,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чл. 25, ал. 1, т. 6 НПК, тъй като извода на прокурор Стоянов за наличие на доказателства за извършено престъпление по чл. 130, ал. 1 от НК, което се преследва по тъжба на пострадалия е необоснован“. Цитираното постановление за спиране, което е отменено от Районен съд – Стара Загора, не е постановено от прокурор Стоянов, а от друг магистрат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видно от предоставените актове, както и от описа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III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 отменените актове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;</w:t>
      </w:r>
    </w:p>
    <w:p w:rsidR="00037CEB" w:rsidRDefault="00037CEB" w:rsidP="00037CEB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т. 3 „Умение за анализ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правнорелевантните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факти“, е посочено, че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среднодневната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натовареност на атестирания магистрат през 2022 г. е над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среднодневната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натовареност на прокурор за страната, но видно от статистическите данни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табл. 2, през 2022 г. прокурор Стоянов е бил със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среднодневна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натовареност в брой актове с тежест единица – 2,69, при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среднодневна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натовареност на прокурор за страната – 3,54. </w:t>
      </w:r>
    </w:p>
    <w:p w:rsidR="00037CEB" w:rsidRDefault="00037CEB" w:rsidP="00037CEB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т. 3 „Умение за анализ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правнорелевантните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факти“, както и в обобщения доклад е отразено, че през атестационния период прокурор Стоянов е взел участие в множество обучителни семинари. Комисията намира, че същите са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неотносими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към настоящото атестиране, тъй като не попадат в атестационния период.</w:t>
      </w:r>
    </w:p>
    <w:p w:rsidR="00037CEB" w:rsidRDefault="00037CEB" w:rsidP="00037CE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Bidi"/>
          <w:i/>
          <w:sz w:val="22"/>
          <w:szCs w:val="22"/>
        </w:rPr>
      </w:pPr>
      <w:r>
        <w:rPr>
          <w:i/>
          <w:iCs/>
          <w:sz w:val="28"/>
          <w:szCs w:val="28"/>
        </w:rPr>
        <w:t>С оглед изложеното, Комисията определя комплексна оценка „Много добра“ – 4.81 на</w:t>
      </w:r>
      <w:r>
        <w:rPr>
          <w:i/>
          <w:i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</w:rPr>
        <w:t xml:space="preserve">Иван Стоев Стоянов </w:t>
      </w:r>
      <w:r>
        <w:rPr>
          <w:i/>
          <w:sz w:val="28"/>
          <w:szCs w:val="28"/>
        </w:rPr>
        <w:t>– прокурор в Районна прокуратура – Стара Загора.</w:t>
      </w:r>
    </w:p>
    <w:p w:rsidR="00011E08" w:rsidRPr="00F94F06" w:rsidRDefault="00011E08" w:rsidP="00011E08">
      <w:pPr>
        <w:autoSpaceDE w:val="0"/>
        <w:autoSpaceDN w:val="0"/>
        <w:adjustRightInd w:val="0"/>
        <w:ind w:right="142"/>
        <w:jc w:val="both"/>
        <w:rPr>
          <w:b/>
          <w:bCs/>
          <w:i/>
          <w:iCs/>
          <w:sz w:val="28"/>
          <w:szCs w:val="28"/>
        </w:rPr>
      </w:pPr>
    </w:p>
    <w:p w:rsidR="00011E08" w:rsidRPr="0038569A" w:rsidRDefault="0047010D" w:rsidP="004701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011E08" w:rsidRPr="0038569A">
        <w:rPr>
          <w:sz w:val="28"/>
          <w:szCs w:val="28"/>
        </w:rPr>
        <w:t>Иван Стоев Стоянов – прокурор в Районна прокуратура – Стара Загора.</w:t>
      </w:r>
    </w:p>
    <w:p w:rsidR="00011E08" w:rsidRPr="00F94F06" w:rsidRDefault="00011E08" w:rsidP="00011E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E08" w:rsidRPr="00BE651B" w:rsidRDefault="0047010D" w:rsidP="0047010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 </w:t>
      </w:r>
      <w:r w:rsidR="00011E08" w:rsidRPr="0038569A">
        <w:rPr>
          <w:sz w:val="28"/>
          <w:szCs w:val="28"/>
        </w:rPr>
        <w:t>Иван Стоев Стоянов – прокурор в Рай</w:t>
      </w:r>
      <w:r>
        <w:rPr>
          <w:sz w:val="28"/>
          <w:szCs w:val="28"/>
        </w:rPr>
        <w:t>онна прокуратура – Стара Загора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106708" w:rsidRPr="0038569A" w:rsidRDefault="00106708" w:rsidP="00A27E4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F38B3" w:rsidRPr="0038569A" w:rsidRDefault="005C2969" w:rsidP="003F38B3">
      <w:pPr>
        <w:ind w:firstLine="284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3F38B3" w:rsidRPr="0038569A">
        <w:rPr>
          <w:sz w:val="28"/>
          <w:szCs w:val="28"/>
        </w:rPr>
        <w:t>. Извънредно атестиране на Катя Николова Михайлова-Янкова – прокурор в Софийска районна прокуратура.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B25F0" w:rsidRDefault="004B25F0" w:rsidP="004B25F0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3B40AD" w:rsidRDefault="0047010D" w:rsidP="001648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val="ru-RU"/>
        </w:rPr>
        <w:t>8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3B40AD">
        <w:rPr>
          <w:rFonts w:eastAsia="Calibri"/>
          <w:b/>
          <w:sz w:val="28"/>
          <w:szCs w:val="28"/>
        </w:rPr>
        <w:t xml:space="preserve">НЕ ПРИЕМА ИЗЦЯЛО </w:t>
      </w:r>
      <w:r w:rsidR="003B40AD">
        <w:rPr>
          <w:sz w:val="28"/>
          <w:szCs w:val="28"/>
        </w:rPr>
        <w:t xml:space="preserve">предложените от Постоянната атестационна комисия при Апелативна прокуратура – София оценки по общите критерии за атестиране </w:t>
      </w:r>
      <w:r w:rsidR="003B40AD">
        <w:rPr>
          <w:rFonts w:eastAsia="Calibri"/>
          <w:sz w:val="28"/>
          <w:szCs w:val="28"/>
        </w:rPr>
        <w:t xml:space="preserve">на </w:t>
      </w:r>
      <w:r w:rsidR="003B40AD">
        <w:rPr>
          <w:sz w:val="28"/>
          <w:szCs w:val="28"/>
        </w:rPr>
        <w:t>Катя Николова Михайлова-Янкова</w:t>
      </w:r>
      <w:r w:rsidR="003B40AD">
        <w:rPr>
          <w:rFonts w:eastAsia="Calibri"/>
          <w:sz w:val="28"/>
          <w:szCs w:val="28"/>
        </w:rPr>
        <w:t xml:space="preserve"> – прокурор в Софийска районна прокуратура.</w:t>
      </w:r>
    </w:p>
    <w:p w:rsidR="003B40AD" w:rsidRDefault="003B40AD" w:rsidP="003B40AD">
      <w:pPr>
        <w:ind w:firstLine="284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Мотиви:</w:t>
      </w:r>
      <w:r>
        <w:rPr>
          <w:rFonts w:eastAsia="Calibri"/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Комисията по атестирането и конкурсите към Прокурорската колегия на Висшия съдебен съвет (Комисията), след като се запозна с предложените от ПАК при АП – София оценки и констатации, счита, че:</w:t>
      </w:r>
      <w:r>
        <w:rPr>
          <w:rFonts w:eastAsia="Calibri"/>
          <w:b/>
          <w:i/>
          <w:sz w:val="28"/>
          <w:szCs w:val="28"/>
        </w:rPr>
        <w:t xml:space="preserve"> </w:t>
      </w:r>
    </w:p>
    <w:p w:rsidR="003B40AD" w:rsidRDefault="003B40AD" w:rsidP="003B40AD">
      <w:pPr>
        <w:tabs>
          <w:tab w:val="left" w:pos="426"/>
        </w:tabs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   </w:t>
      </w:r>
      <w:r>
        <w:rPr>
          <w:rFonts w:eastAsia="Calibri"/>
          <w:i/>
          <w:sz w:val="28"/>
          <w:szCs w:val="28"/>
        </w:rPr>
        <w:t xml:space="preserve">В  част </w:t>
      </w:r>
      <w:r>
        <w:rPr>
          <w:rFonts w:eastAsia="Calibri"/>
          <w:i/>
          <w:sz w:val="28"/>
          <w:szCs w:val="28"/>
          <w:lang w:val="en-US"/>
        </w:rPr>
        <w:t xml:space="preserve">IV, </w:t>
      </w:r>
      <w:r>
        <w:rPr>
          <w:rFonts w:eastAsia="Calibri"/>
          <w:i/>
          <w:sz w:val="28"/>
          <w:szCs w:val="28"/>
        </w:rPr>
        <w:t xml:space="preserve">т. </w:t>
      </w:r>
      <w:r>
        <w:rPr>
          <w:rFonts w:eastAsia="Calibri"/>
          <w:i/>
          <w:sz w:val="28"/>
          <w:szCs w:val="28"/>
          <w:lang w:val="en-US"/>
        </w:rPr>
        <w:t>1</w:t>
      </w:r>
      <w:r>
        <w:rPr>
          <w:rFonts w:eastAsia="Calibri"/>
          <w:i/>
          <w:sz w:val="28"/>
          <w:szCs w:val="28"/>
        </w:rPr>
        <w:t xml:space="preserve"> „</w:t>
      </w:r>
      <w:r>
        <w:rPr>
          <w:i/>
          <w:sz w:val="28"/>
          <w:szCs w:val="28"/>
        </w:rPr>
        <w:t>Правни познания и умения за прилагането им</w:t>
      </w:r>
      <w:r>
        <w:rPr>
          <w:rFonts w:eastAsia="Calibri"/>
          <w:i/>
          <w:sz w:val="28"/>
          <w:szCs w:val="28"/>
        </w:rPr>
        <w:t xml:space="preserve">“ 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предложената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от ПАК 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максимална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оценка </w:t>
      </w:r>
      <w:r>
        <w:rPr>
          <w:rFonts w:eastAsia="Calibri"/>
          <w:i/>
          <w:sz w:val="28"/>
          <w:szCs w:val="28"/>
        </w:rPr>
        <w:t>„</w:t>
      </w:r>
      <w:r>
        <w:rPr>
          <w:rFonts w:eastAsia="Calibri"/>
          <w:i/>
          <w:iCs/>
          <w:sz w:val="28"/>
          <w:szCs w:val="28"/>
          <w:lang w:val="ru-RU"/>
        </w:rPr>
        <w:t>5</w:t>
      </w:r>
      <w:r>
        <w:rPr>
          <w:i/>
          <w:sz w:val="28"/>
          <w:szCs w:val="28"/>
        </w:rPr>
        <w:t>“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следва да се намали с 1 (една) единица, предвид </w:t>
      </w:r>
      <w:proofErr w:type="spellStart"/>
      <w:r>
        <w:rPr>
          <w:i/>
          <w:sz w:val="28"/>
          <w:szCs w:val="28"/>
        </w:rPr>
        <w:t>еднотипността</w:t>
      </w:r>
      <w:proofErr w:type="spellEnd"/>
      <w:r>
        <w:rPr>
          <w:i/>
          <w:sz w:val="28"/>
          <w:szCs w:val="28"/>
        </w:rPr>
        <w:t xml:space="preserve"> на основанията за отмяна на 10 броя постановления по преписки и 3 броя по наказателни производства. </w:t>
      </w:r>
    </w:p>
    <w:p w:rsidR="003B40AD" w:rsidRDefault="003B40AD" w:rsidP="003B40AD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По отношение на този критерий следва да се отчете, че като цяло магистратът демонстрира добра теоретична подготовка и познаване на приложимата нормативна уредба и съдебна практика, като в дейността му не се установяват съществени или базисни пороци, сочещи на липса на правни знания.</w:t>
      </w:r>
    </w:p>
    <w:p w:rsidR="003B40AD" w:rsidRDefault="003B40AD" w:rsidP="003B40AD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Въпреки това, анализът на актовете показва наличие на повторяеми пропуски при практическото прилагане на закона, които обуславят необходимост от коректив в оценката. Установени са общо 13 броя отменени акта по преписки и наказателни производства, 2 от които са по една и съща преписка. Основанието за това е непълнота на извършената проверка или разследване. Тези случаи сочат на недостатъчно ефективно съобразяване с принципите за разкриване на обективната истина и пълнота на </w:t>
      </w:r>
      <w:proofErr w:type="spellStart"/>
      <w:r>
        <w:rPr>
          <w:i/>
          <w:sz w:val="28"/>
          <w:szCs w:val="28"/>
        </w:rPr>
        <w:t>доказателствения</w:t>
      </w:r>
      <w:proofErr w:type="spellEnd"/>
      <w:r>
        <w:rPr>
          <w:i/>
          <w:sz w:val="28"/>
          <w:szCs w:val="28"/>
        </w:rPr>
        <w:t xml:space="preserve"> материал, закрепени в чл. 13 и чл. 14 НПК.</w:t>
      </w:r>
      <w:r>
        <w:t xml:space="preserve"> </w:t>
      </w:r>
      <w:r>
        <w:rPr>
          <w:i/>
          <w:sz w:val="28"/>
          <w:szCs w:val="28"/>
        </w:rPr>
        <w:t>В тази връзка</w:t>
      </w:r>
      <w:r>
        <w:t xml:space="preserve"> </w:t>
      </w:r>
      <w:r>
        <w:rPr>
          <w:i/>
          <w:sz w:val="28"/>
          <w:szCs w:val="28"/>
        </w:rPr>
        <w:t xml:space="preserve">Комисията не споделя изводите на ПАК относно тълкуването на постановените впоследствие, след отмяната, актове със същия правен извод. КАК приема, че първоначалният акт, макар и идентичен като резултат с </w:t>
      </w:r>
      <w:proofErr w:type="spellStart"/>
      <w:r>
        <w:rPr>
          <w:i/>
          <w:sz w:val="28"/>
          <w:szCs w:val="28"/>
        </w:rPr>
        <w:t>последващия</w:t>
      </w:r>
      <w:proofErr w:type="spellEnd"/>
      <w:r>
        <w:rPr>
          <w:i/>
          <w:sz w:val="28"/>
          <w:szCs w:val="28"/>
        </w:rPr>
        <w:t xml:space="preserve">, е бил изготвен при неизяснена в пълнота фактическа обстановка. </w:t>
      </w:r>
    </w:p>
    <w:p w:rsidR="003B40AD" w:rsidRDefault="003B40AD" w:rsidP="003B40AD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Посочените слабости не водят до извод за липса на правни познания или неспособност за работа с правната материя, но се отличават с определена честота и повторяемост, което обосновава извод за недостатъчно прецизно и последователно прилагане на процесуалния закон в практическата дейност. </w:t>
      </w:r>
    </w:p>
    <w:p w:rsidR="003B40AD" w:rsidRDefault="003B40AD" w:rsidP="003B40AD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Оценките и констатациите по останалите общи и специфични критерии, определени от ПАК, следва да бъдат потвърдени.</w:t>
      </w:r>
    </w:p>
    <w:p w:rsidR="003B40AD" w:rsidRDefault="003B40AD" w:rsidP="003B40AD">
      <w:pPr>
        <w:autoSpaceDE w:val="0"/>
        <w:autoSpaceDN w:val="0"/>
        <w:adjustRightInd w:val="0"/>
        <w:jc w:val="both"/>
        <w:rPr>
          <w:rFonts w:eastAsia="Calibri"/>
          <w:i/>
          <w:sz w:val="28"/>
          <w:szCs w:val="28"/>
        </w:rPr>
      </w:pPr>
      <w:r>
        <w:rPr>
          <w:i/>
          <w:sz w:val="28"/>
          <w:szCs w:val="28"/>
        </w:rPr>
        <w:t xml:space="preserve">   С оглед изложеното,</w:t>
      </w:r>
      <w:r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Комисията определя комплексна оценка „Много добра“ – 4,61 на прокурор Катя Николова Михайлова-Янкова</w:t>
      </w:r>
      <w:r>
        <w:rPr>
          <w:rFonts w:eastAsia="Calibri"/>
          <w:i/>
          <w:sz w:val="28"/>
          <w:szCs w:val="28"/>
        </w:rPr>
        <w:t xml:space="preserve"> – прокурор в Софийска районна прокуратура.</w:t>
      </w:r>
    </w:p>
    <w:p w:rsidR="00011E08" w:rsidRPr="00F94F06" w:rsidRDefault="00011E08" w:rsidP="00011E08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011E08" w:rsidRPr="0038569A" w:rsidRDefault="0047010D" w:rsidP="009B3E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011E08" w:rsidRPr="0038569A">
        <w:rPr>
          <w:sz w:val="28"/>
          <w:szCs w:val="28"/>
        </w:rPr>
        <w:t>Катя Николова Михайлова-Янкова – прокурор в Софийска районна прокуратура.</w:t>
      </w:r>
    </w:p>
    <w:p w:rsidR="00011E08" w:rsidRPr="00F94F06" w:rsidRDefault="00011E08" w:rsidP="00011E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E08" w:rsidRPr="00BE651B" w:rsidRDefault="0047010D" w:rsidP="009B3E2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</w:t>
      </w:r>
      <w:r w:rsidR="00011E08" w:rsidRPr="0038569A">
        <w:rPr>
          <w:sz w:val="28"/>
          <w:szCs w:val="28"/>
        </w:rPr>
        <w:t xml:space="preserve">Катя Николова Михайлова-Янкова – прокурор в </w:t>
      </w:r>
      <w:r>
        <w:rPr>
          <w:sz w:val="28"/>
          <w:szCs w:val="28"/>
        </w:rPr>
        <w:t>Софийска районна прокуратура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3F4DA5" w:rsidRDefault="003F4DA5" w:rsidP="004B25F0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3F4DA5" w:rsidRPr="0038569A" w:rsidRDefault="003F4DA5" w:rsidP="004B25F0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293E44" w:rsidRPr="0038569A" w:rsidRDefault="005C2969" w:rsidP="0010670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C547B" w:rsidRPr="0038569A">
        <w:rPr>
          <w:sz w:val="28"/>
          <w:szCs w:val="28"/>
        </w:rPr>
        <w:t>. Извънредно атестиране на Мирослав Валентинов Георгиев – прокурор в Районна прокуратура – Варна.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C547B" w:rsidRDefault="00AC547B" w:rsidP="00AC547B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3F4DA5" w:rsidRDefault="003F4DA5" w:rsidP="00AC547B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011E08" w:rsidRPr="0038569A" w:rsidRDefault="0047010D" w:rsidP="009B3E2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9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011E08" w:rsidRPr="0028119A">
        <w:rPr>
          <w:b/>
          <w:sz w:val="28"/>
          <w:szCs w:val="28"/>
        </w:rPr>
        <w:t>ПРИЕМА ИЗЦЯЛО</w:t>
      </w:r>
      <w:r w:rsidR="00011E08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 w:rsidR="00011E08">
        <w:rPr>
          <w:sz w:val="28"/>
          <w:szCs w:val="28"/>
        </w:rPr>
        <w:t>Варна,</w:t>
      </w:r>
      <w:r w:rsidR="00011E08" w:rsidRPr="00F94F06">
        <w:rPr>
          <w:sz w:val="28"/>
          <w:szCs w:val="28"/>
        </w:rPr>
        <w:t xml:space="preserve"> за комплексна оценка на </w:t>
      </w:r>
      <w:r w:rsidR="00011E08" w:rsidRPr="0038569A">
        <w:rPr>
          <w:sz w:val="28"/>
          <w:szCs w:val="28"/>
        </w:rPr>
        <w:t>Мирослав Валентинов Георгиев – прокурор в Районна прокуратура – Варна.</w:t>
      </w:r>
    </w:p>
    <w:p w:rsidR="00011E08" w:rsidRPr="00F94F06" w:rsidRDefault="00011E08" w:rsidP="00011E08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011E08" w:rsidRPr="0038569A" w:rsidRDefault="0047010D" w:rsidP="009B3E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011E08" w:rsidRPr="0038569A">
        <w:rPr>
          <w:sz w:val="28"/>
          <w:szCs w:val="28"/>
        </w:rPr>
        <w:t>Мирослав Валентинов Георгиев – прокурор в Районна прокуратура – Варна.</w:t>
      </w:r>
    </w:p>
    <w:p w:rsidR="00011E08" w:rsidRPr="00F94F06" w:rsidRDefault="00011E08" w:rsidP="00011E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E08" w:rsidRPr="00BE651B" w:rsidRDefault="0047010D" w:rsidP="009B3E24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 </w:t>
      </w:r>
      <w:r w:rsidR="00011E08" w:rsidRPr="0038569A">
        <w:rPr>
          <w:sz w:val="28"/>
          <w:szCs w:val="28"/>
        </w:rPr>
        <w:t>Мирослав Валентинов Георгиев – прокуро</w:t>
      </w:r>
      <w:r>
        <w:rPr>
          <w:sz w:val="28"/>
          <w:szCs w:val="28"/>
        </w:rPr>
        <w:t>р в Районна прокуратура – Варна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3F4DA5" w:rsidRDefault="003F4DA5" w:rsidP="00AC547B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3F4DA5" w:rsidRPr="0038569A" w:rsidRDefault="003F4DA5" w:rsidP="00AC547B">
      <w:pPr>
        <w:autoSpaceDE w:val="0"/>
        <w:autoSpaceDN w:val="0"/>
        <w:adjustRightInd w:val="0"/>
        <w:ind w:firstLine="284"/>
        <w:jc w:val="both"/>
        <w:rPr>
          <w:i/>
          <w:sz w:val="16"/>
          <w:szCs w:val="16"/>
        </w:rPr>
      </w:pPr>
    </w:p>
    <w:p w:rsidR="00AC547B" w:rsidRPr="0038569A" w:rsidRDefault="005C2969" w:rsidP="00AC547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C547B" w:rsidRPr="0038569A">
        <w:rPr>
          <w:sz w:val="28"/>
          <w:szCs w:val="28"/>
        </w:rPr>
        <w:t xml:space="preserve">. </w:t>
      </w:r>
      <w:r w:rsidR="00376372">
        <w:rPr>
          <w:sz w:val="28"/>
          <w:szCs w:val="28"/>
        </w:rPr>
        <w:t>Предварително</w:t>
      </w:r>
      <w:r w:rsidR="00AC547B" w:rsidRPr="0038569A">
        <w:rPr>
          <w:sz w:val="28"/>
          <w:szCs w:val="28"/>
        </w:rPr>
        <w:t xml:space="preserve"> атестиране на Румен Красимиров Койнов – прокурор в Районна прокуратура – Шумен.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B3E24" w:rsidRDefault="009B3E24" w:rsidP="009B3E24">
      <w:pPr>
        <w:jc w:val="both"/>
        <w:rPr>
          <w:b/>
          <w:sz w:val="28"/>
          <w:szCs w:val="28"/>
        </w:rPr>
      </w:pPr>
    </w:p>
    <w:p w:rsidR="00011E08" w:rsidRPr="0038569A" w:rsidRDefault="0047010D" w:rsidP="009B3E2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011E08" w:rsidRPr="0028119A">
        <w:rPr>
          <w:b/>
          <w:sz w:val="28"/>
          <w:szCs w:val="28"/>
        </w:rPr>
        <w:t>.1. ПРИЕМА</w:t>
      </w:r>
      <w:r w:rsidR="00011E08" w:rsidRPr="005356C8">
        <w:rPr>
          <w:b/>
          <w:sz w:val="28"/>
          <w:szCs w:val="28"/>
        </w:rPr>
        <w:t xml:space="preserve"> ИЗЦЯЛО</w:t>
      </w:r>
      <w:r w:rsidR="00011E08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011E08">
        <w:rPr>
          <w:sz w:val="28"/>
          <w:szCs w:val="28"/>
        </w:rPr>
        <w:t>–</w:t>
      </w:r>
      <w:r w:rsidR="00011E08" w:rsidRPr="00CA6A96">
        <w:rPr>
          <w:sz w:val="28"/>
          <w:szCs w:val="28"/>
        </w:rPr>
        <w:t xml:space="preserve"> </w:t>
      </w:r>
      <w:r w:rsidR="00011E08">
        <w:rPr>
          <w:sz w:val="28"/>
          <w:szCs w:val="28"/>
        </w:rPr>
        <w:t>Варна,</w:t>
      </w:r>
      <w:r w:rsidR="00011E08" w:rsidRPr="00CA6A96">
        <w:rPr>
          <w:sz w:val="28"/>
          <w:szCs w:val="28"/>
        </w:rPr>
        <w:t xml:space="preserve"> за комплексна оценка на </w:t>
      </w:r>
      <w:r w:rsidR="00011E08" w:rsidRPr="0038569A">
        <w:rPr>
          <w:sz w:val="28"/>
          <w:szCs w:val="28"/>
        </w:rPr>
        <w:t>Румен Красимиров Койнов – прокурор в Районна прокуратура – Шумен.</w:t>
      </w:r>
    </w:p>
    <w:p w:rsidR="009B3E24" w:rsidRDefault="009B3E24" w:rsidP="009B3E24">
      <w:pPr>
        <w:jc w:val="both"/>
        <w:rPr>
          <w:sz w:val="28"/>
          <w:szCs w:val="28"/>
        </w:rPr>
      </w:pPr>
    </w:p>
    <w:p w:rsidR="00011E08" w:rsidRPr="0038569A" w:rsidRDefault="0047010D" w:rsidP="009B3E2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011E08" w:rsidRPr="0028119A">
        <w:rPr>
          <w:b/>
          <w:bCs/>
          <w:sz w:val="28"/>
          <w:szCs w:val="28"/>
          <w:lang w:val="en-US"/>
        </w:rPr>
        <w:t>.</w:t>
      </w:r>
      <w:r w:rsidR="00011E08" w:rsidRPr="0028119A">
        <w:rPr>
          <w:b/>
          <w:bCs/>
          <w:sz w:val="28"/>
          <w:szCs w:val="28"/>
        </w:rPr>
        <w:t>2</w:t>
      </w:r>
      <w:r w:rsidR="00011E08" w:rsidRPr="0028119A">
        <w:rPr>
          <w:b/>
          <w:bCs/>
          <w:sz w:val="28"/>
          <w:szCs w:val="28"/>
          <w:lang w:val="en-US"/>
        </w:rPr>
        <w:t>.</w:t>
      </w:r>
      <w:r w:rsidR="00011E08" w:rsidRPr="00CA6A96">
        <w:rPr>
          <w:bCs/>
          <w:sz w:val="28"/>
          <w:szCs w:val="28"/>
        </w:rPr>
        <w:t xml:space="preserve"> </w:t>
      </w:r>
      <w:r w:rsidR="00011E08" w:rsidRPr="005356C8">
        <w:rPr>
          <w:b/>
          <w:bCs/>
          <w:sz w:val="28"/>
          <w:szCs w:val="28"/>
        </w:rPr>
        <w:t>ИЗГОТВЯ</w:t>
      </w:r>
      <w:r w:rsidR="00011E08" w:rsidRPr="00CA6A96">
        <w:rPr>
          <w:bCs/>
          <w:sz w:val="28"/>
          <w:szCs w:val="28"/>
        </w:rPr>
        <w:t>, на основание чл. 204а, ал.</w:t>
      </w:r>
      <w:r w:rsidR="00011E08">
        <w:rPr>
          <w:bCs/>
          <w:sz w:val="28"/>
          <w:szCs w:val="28"/>
        </w:rPr>
        <w:t xml:space="preserve"> </w:t>
      </w:r>
      <w:r w:rsidR="00011E08" w:rsidRPr="00CA6A96">
        <w:rPr>
          <w:bCs/>
          <w:sz w:val="28"/>
          <w:szCs w:val="28"/>
        </w:rPr>
        <w:t>3, т.</w:t>
      </w:r>
      <w:r w:rsidR="00011E08">
        <w:rPr>
          <w:bCs/>
          <w:sz w:val="28"/>
          <w:szCs w:val="28"/>
        </w:rPr>
        <w:t xml:space="preserve"> </w:t>
      </w:r>
      <w:r w:rsidR="00011E08" w:rsidRPr="00CA6A96">
        <w:rPr>
          <w:bCs/>
          <w:sz w:val="28"/>
          <w:szCs w:val="28"/>
        </w:rPr>
        <w:t xml:space="preserve">3 от ЗСВ, комплексна оценка </w:t>
      </w:r>
      <w:r w:rsidR="00011E08">
        <w:rPr>
          <w:bCs/>
          <w:sz w:val="28"/>
          <w:szCs w:val="28"/>
        </w:rPr>
        <w:t xml:space="preserve">от предварително атестиране </w:t>
      </w:r>
      <w:r w:rsidR="00011E08" w:rsidRPr="00CA6A96">
        <w:rPr>
          <w:bCs/>
          <w:sz w:val="28"/>
          <w:szCs w:val="28"/>
        </w:rPr>
        <w:t xml:space="preserve">„МНОГО ДОБРА“ на </w:t>
      </w:r>
      <w:r w:rsidR="00011E08" w:rsidRPr="0038569A">
        <w:rPr>
          <w:sz w:val="28"/>
          <w:szCs w:val="28"/>
        </w:rPr>
        <w:t>Румен Красимиров Койнов – прокурор в Районна прокуратура – Шумен.</w:t>
      </w:r>
    </w:p>
    <w:p w:rsidR="009B3E24" w:rsidRDefault="009B3E24" w:rsidP="009B3E24">
      <w:pPr>
        <w:jc w:val="both"/>
        <w:rPr>
          <w:bCs/>
          <w:sz w:val="28"/>
          <w:szCs w:val="28"/>
        </w:rPr>
      </w:pPr>
    </w:p>
    <w:p w:rsidR="00011E08" w:rsidRPr="00BE651B" w:rsidRDefault="0047010D" w:rsidP="009B3E24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</w:t>
      </w:r>
      <w:r w:rsidR="00011E08" w:rsidRPr="0028119A">
        <w:rPr>
          <w:b/>
          <w:bCs/>
          <w:sz w:val="28"/>
          <w:szCs w:val="28"/>
        </w:rPr>
        <w:t>.3</w:t>
      </w:r>
      <w:r w:rsidR="00011E08">
        <w:rPr>
          <w:b/>
          <w:bCs/>
          <w:sz w:val="28"/>
          <w:szCs w:val="28"/>
        </w:rPr>
        <w:t>.</w:t>
      </w:r>
      <w:r w:rsidR="00011E08" w:rsidRPr="00646C90">
        <w:rPr>
          <w:b/>
          <w:bCs/>
          <w:sz w:val="28"/>
          <w:szCs w:val="28"/>
        </w:rPr>
        <w:t xml:space="preserve">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 </w:t>
      </w:r>
      <w:r w:rsidR="00011E08" w:rsidRPr="0038569A">
        <w:rPr>
          <w:sz w:val="28"/>
          <w:szCs w:val="28"/>
        </w:rPr>
        <w:t>Румен Красимиров Койнов – прокуро</w:t>
      </w:r>
      <w:r>
        <w:rPr>
          <w:sz w:val="28"/>
          <w:szCs w:val="28"/>
        </w:rPr>
        <w:t>р в Районна прокуратура – Шумен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3F4DA5" w:rsidRPr="0038569A" w:rsidRDefault="003F4DA5" w:rsidP="00AC547B">
      <w:pPr>
        <w:ind w:firstLine="284"/>
        <w:jc w:val="both"/>
        <w:rPr>
          <w:sz w:val="28"/>
          <w:szCs w:val="28"/>
        </w:rPr>
      </w:pPr>
    </w:p>
    <w:p w:rsidR="00AC547B" w:rsidRPr="0038569A" w:rsidRDefault="005C2969" w:rsidP="00AC547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C547B" w:rsidRPr="0038569A">
        <w:rPr>
          <w:sz w:val="28"/>
          <w:szCs w:val="28"/>
        </w:rPr>
        <w:t>. Извънредно атестиране на Ива Траянова Цанова – прокурор в Софийска районна прокуратура.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5C2969" w:rsidRDefault="005C2969" w:rsidP="00ED5489">
      <w:pPr>
        <w:ind w:firstLine="284"/>
        <w:jc w:val="both"/>
        <w:rPr>
          <w:sz w:val="28"/>
          <w:szCs w:val="28"/>
        </w:rPr>
      </w:pPr>
    </w:p>
    <w:p w:rsidR="00011E08" w:rsidRPr="0038569A" w:rsidRDefault="0047010D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11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011E08" w:rsidRPr="0028119A">
        <w:rPr>
          <w:b/>
          <w:sz w:val="28"/>
          <w:szCs w:val="28"/>
        </w:rPr>
        <w:t>ПРИЕМА ИЗЦЯЛО</w:t>
      </w:r>
      <w:r w:rsidR="00011E08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011E08">
        <w:rPr>
          <w:sz w:val="28"/>
          <w:szCs w:val="28"/>
        </w:rPr>
        <w:t>– София,</w:t>
      </w:r>
      <w:r w:rsidR="00011E08" w:rsidRPr="00F94F06">
        <w:rPr>
          <w:sz w:val="28"/>
          <w:szCs w:val="28"/>
        </w:rPr>
        <w:t xml:space="preserve"> за комплексна оценка на </w:t>
      </w:r>
      <w:r w:rsidR="00011E08" w:rsidRPr="0038569A">
        <w:rPr>
          <w:sz w:val="28"/>
          <w:szCs w:val="28"/>
        </w:rPr>
        <w:t>Ива Траянова Цанова – прокурор в Софийска районна прокуратура.</w:t>
      </w:r>
    </w:p>
    <w:p w:rsidR="00011E08" w:rsidRPr="00F94F06" w:rsidRDefault="00011E08" w:rsidP="00011E08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011E08" w:rsidRPr="0038569A" w:rsidRDefault="0047010D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011E08" w:rsidRPr="0038569A">
        <w:rPr>
          <w:sz w:val="28"/>
          <w:szCs w:val="28"/>
        </w:rPr>
        <w:t>Ива Траянова Цанова – прокурор в Софийска районна прокуратура.</w:t>
      </w:r>
    </w:p>
    <w:p w:rsidR="00011E08" w:rsidRPr="00F94F06" w:rsidRDefault="00011E08" w:rsidP="00011E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E08" w:rsidRPr="00BE651B" w:rsidRDefault="0047010D" w:rsidP="0068046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11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 </w:t>
      </w:r>
      <w:r w:rsidR="00011E08" w:rsidRPr="0038569A">
        <w:rPr>
          <w:sz w:val="28"/>
          <w:szCs w:val="28"/>
        </w:rPr>
        <w:t>Ива Траянова Цанова – прокурор</w:t>
      </w:r>
      <w:r>
        <w:rPr>
          <w:sz w:val="28"/>
          <w:szCs w:val="28"/>
        </w:rPr>
        <w:t xml:space="preserve"> в Софийска районна прокуратура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3F4DA5" w:rsidRDefault="003F4DA5" w:rsidP="00ED5489">
      <w:pPr>
        <w:ind w:firstLine="284"/>
        <w:jc w:val="both"/>
        <w:rPr>
          <w:sz w:val="28"/>
          <w:szCs w:val="28"/>
        </w:rPr>
      </w:pPr>
    </w:p>
    <w:p w:rsidR="00ED5489" w:rsidRPr="0038569A" w:rsidRDefault="005C2969" w:rsidP="00ED54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D5489" w:rsidRPr="0038569A">
        <w:rPr>
          <w:sz w:val="28"/>
          <w:szCs w:val="28"/>
        </w:rPr>
        <w:t>. Извънредно атестиране на Екатерина Цанкова Микова – прокурор в Софийска районна прокуратура.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80468" w:rsidRDefault="00680468" w:rsidP="00680468">
      <w:pPr>
        <w:jc w:val="both"/>
        <w:rPr>
          <w:b/>
          <w:sz w:val="28"/>
          <w:szCs w:val="28"/>
          <w:lang w:val="ru-RU"/>
        </w:rPr>
      </w:pP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12.1. НЕ ПРИЕМА ИЗЦЯЛО </w:t>
      </w:r>
      <w:r>
        <w:rPr>
          <w:rFonts w:ascii="Times New Roman CYR" w:hAnsi="Times New Roman CYR" w:cs="Times New Roman CYR"/>
          <w:sz w:val="28"/>
          <w:szCs w:val="28"/>
        </w:rPr>
        <w:t>предложените от Постоянната атестационна комисия към Апелативна прокуратура – София оценки по общите критерии за атестиране на Екатерина Цанкова Микова – прокурор в Софийска районна прокуратура.</w:t>
      </w: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rFonts w:eastAsia="Calibri"/>
          <w:i/>
          <w:iCs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Мотиви: Комисията по атестирането и конкурсите (Комисията), след като се запозна с материалите по атестационната преписка, намира, че са допуснати </w:t>
      </w:r>
      <w:r>
        <w:rPr>
          <w:rFonts w:eastAsia="Calibri"/>
          <w:i/>
          <w:iCs/>
          <w:color w:val="000000" w:themeColor="text1"/>
          <w:sz w:val="28"/>
          <w:szCs w:val="28"/>
        </w:rPr>
        <w:t>неточности при изготвянето на Единния формуляр за атестиране (ЕФА)</w:t>
      </w:r>
      <w:r>
        <w:rPr>
          <w:rFonts w:eastAsia="Calibri"/>
          <w:i/>
          <w:iCs/>
          <w:color w:val="000000" w:themeColor="text1"/>
          <w:sz w:val="28"/>
          <w:szCs w:val="28"/>
          <w:lang w:val="en-US"/>
        </w:rPr>
        <w:t>,</w:t>
      </w:r>
      <w:r>
        <w:rPr>
          <w:rFonts w:eastAsia="Calibri"/>
          <w:i/>
          <w:iCs/>
          <w:color w:val="000000" w:themeColor="text1"/>
          <w:sz w:val="28"/>
          <w:szCs w:val="28"/>
        </w:rPr>
        <w:t xml:space="preserve"> както следва:</w:t>
      </w: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sz w:val="28"/>
          <w:szCs w:val="28"/>
        </w:rPr>
      </w:pPr>
      <w:r>
        <w:rPr>
          <w:i/>
          <w:sz w:val="28"/>
          <w:szCs w:val="28"/>
        </w:rPr>
        <w:t xml:space="preserve">Относно посочените отменени 10 акта по преписка, следва да се отбележи, че актът по пр. № 7869/2017 г. по описа на СГП представлява произнасяне по реда на </w:t>
      </w:r>
      <w:proofErr w:type="spellStart"/>
      <w:r>
        <w:rPr>
          <w:i/>
          <w:sz w:val="28"/>
          <w:szCs w:val="28"/>
        </w:rPr>
        <w:t>инстанционния</w:t>
      </w:r>
      <w:proofErr w:type="spellEnd"/>
      <w:r>
        <w:rPr>
          <w:i/>
          <w:sz w:val="28"/>
          <w:szCs w:val="28"/>
        </w:rPr>
        <w:t xml:space="preserve"> контрол, но с оглед вида на обжалвания </w:t>
      </w:r>
      <w:proofErr w:type="spellStart"/>
      <w:r>
        <w:rPr>
          <w:i/>
          <w:sz w:val="28"/>
          <w:szCs w:val="28"/>
        </w:rPr>
        <w:t>първоинстанционен</w:t>
      </w:r>
      <w:proofErr w:type="spellEnd"/>
      <w:r>
        <w:rPr>
          <w:i/>
          <w:sz w:val="28"/>
          <w:szCs w:val="28"/>
        </w:rPr>
        <w:t xml:space="preserve"> акт – постановление за отказ за връщане на веществени доказателства, не следва да се включва към отменените актове по преписки  съгласно Наредба № 3 от 2017 г. на ВСС. </w:t>
      </w: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На следващо място се установи, че отразените от ПАК в част IV, т. 1 „Правни познания и умения за прилагането им“ основания за отмяна на част от постановленията не съответстват на посочените в </w:t>
      </w:r>
      <w:proofErr w:type="spellStart"/>
      <w:r>
        <w:rPr>
          <w:i/>
          <w:sz w:val="28"/>
          <w:szCs w:val="28"/>
        </w:rPr>
        <w:t>отменителните</w:t>
      </w:r>
      <w:proofErr w:type="spellEnd"/>
      <w:r>
        <w:rPr>
          <w:i/>
          <w:sz w:val="28"/>
          <w:szCs w:val="28"/>
        </w:rPr>
        <w:t xml:space="preserve"> актове:</w:t>
      </w: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Отменени актове по преписки: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пр. № 22260/2023 г. по описа на СРП в ЕФА е посочено „наличието на достатъчно данни, по смисъла на чл. 211 от НПК за образуване на досъдебно производство“, но 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отменителния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акт констатацията е за непълнота на проверката;</w:t>
      </w:r>
    </w:p>
    <w:p w:rsidR="00F31647" w:rsidRDefault="00F31647" w:rsidP="00F31647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пр. № 52190/2022 г. по описа на СРП 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атестацонния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период са отменени 2 постановления за отказ. В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ъв формуляра, като основание за отмяна е посочено: „наличието на достатъчно данни, по смисъла на чл. 211 от НПК за образуване на досъдебно производство“, но това е основанието за отмяна на второто по ред постановление за отказ. Основанието за отмяна на първото постановление за отказ </w:t>
      </w:r>
      <w:r>
        <w:rPr>
          <w:rFonts w:ascii="Times New Roman" w:hAnsi="Times New Roman" w:cs="Times New Roman"/>
          <w:i/>
          <w:sz w:val="28"/>
          <w:szCs w:val="28"/>
        </w:rPr>
        <w:t xml:space="preserve">е непълнота на извършената проверка. </w:t>
      </w:r>
    </w:p>
    <w:p w:rsidR="00F31647" w:rsidRDefault="00F31647" w:rsidP="00F31647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Отменени актове по наказателни производства:</w:t>
      </w:r>
    </w:p>
    <w:p w:rsidR="00F31647" w:rsidRDefault="00F31647" w:rsidP="00F31647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 пр. пр. № 3749/2024 г. по описа на СРП – досъдебното производство е водено по чл. 131, ал. 1, т. 12,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с чл. 130 , ал. 1 от НК. Наказателното производство е спряно на основание чл. 50 от НПК, с оглед наличието на данни за деяние по чл. 130, ал. 1 НК и липсата на данни за квалифицирания състав. Освен непълнота на разследването, изразяваща се в не вземането в предвид при преценката на вида на телесното увреждане на предоставени от пострадалата допълнителни медицински документи, съдът е констатирал и неправилни правни изводи относно липсата на квалифициращия признак – „по хулигански подбуди“, като е посочил и съдебна практика във връзка с това;</w:t>
      </w:r>
    </w:p>
    <w:p w:rsidR="00F31647" w:rsidRDefault="00F31647" w:rsidP="00F31647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пр. пр. № 20473/2019 г. по описа на СРП – делото е  водено по чл. 206, ал. 1 НК и е прекратено поради липсата на доказателства за осъществен състав на престъпление. Освен неизяснена в пълнота фактическа обстановка, съдът е  констатирал още и неяснота защо прокурорът е дал вяра на показанията на ползвателя на МПС; неправилни правни изводи, че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противоправността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отказа да се върне вещта може да се установи само в исково производство; неяснота относно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относимостта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многократно споменатата в акта теза за право на задържане; изказано е предположение, че невръщането може да се дължи на обективна невъзможност, но изобщо не се твърди, че такава в случая е налице и в какво се изразява; не е отчетено, че дори и нотариалната покана за връщане на вещта да не е връчена, то срокът на договора е изтекъл преди втория разпит на собственика по досъдебното производство. Срещу определението на съда е подаден протест, но той е върнат от съда като нередовен, поради непосочване с кои изводи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първоинстанционния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съд прокурорът не е съгласен. Второто основание за отмяна на акта 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относимо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към част ІV, т. 2 от ЕФА;</w:t>
      </w:r>
    </w:p>
    <w:p w:rsidR="00F31647" w:rsidRDefault="00F31647" w:rsidP="00F31647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 пр. пр. № 1644/2023 г. по описа на СРП – досъдебното производство е водено за престъпление по чл. 323, ал. 1 НК и е прекратено поради липса на данни за извършено престъпление. В ЕФА е посочено, че основанието за отмяна на акта е наличието на достатъчно доказателства за извършено престъпление от общ характер, но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отменителния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акт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горестоящата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прокуратура е преценила изводите за липсата на доказателства за извършено престъпление по чл. 323, ал.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1 от НК за правилни, но е констатирала, че в хода на разследването не е изяснен въпроса относно посочените от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жалбоподателката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нейни вещи, които липсвали и по отношение на тях не са изложени аргументи защо се приема, че липсва престъпление по глава пета от НК;</w:t>
      </w:r>
    </w:p>
    <w:p w:rsidR="00F31647" w:rsidRDefault="00F31647" w:rsidP="00F31647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по пр. пр. № 21314/2020 г. по описа на СРП – досъдебното производство е водено за престъпление по чл. 313, ал. 3,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ал. 1,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с чл. 26, ал. 1 от НК. Наказателното производство е спряно на основание чл. 50 НПК, тъй като е преценено, че са налице данни за престъпление по чл. 194, ал. 1 НК, но с оглед извършителя, то се преследва по тъжба на пострадалия на основание чл. 218в, т. 2 НК. По отношение на престъплението, за което е водено наказателното производство е преценено, че деянието е с явна незначителност на обществената опасност. ПАК е посочила, че основанието за отмяна на постановлението за спиране на наказателното производство е допусната техническа грешка при изписването на основанието, на което е било спряно, предвид изложените в акта мотиви. Видно от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отменителния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акт постановлението за спиране на основание чл. 50 НПК е преценено като незаконосъобразно, поради липсата на същинско произнасяне относно деянието по чл. 313, ал. 3, във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с чл. 26, ал. 1 от НК.</w:t>
      </w:r>
    </w:p>
    <w:p w:rsidR="00F31647" w:rsidRDefault="00F31647" w:rsidP="00F31647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1647" w:rsidRDefault="00F31647" w:rsidP="00F31647">
      <w:pPr>
        <w:pStyle w:val="a8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Като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относими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към критерия по част IV, т. 1 „Правни познания и умения за прилагането им“, КАК намира основанията за отмяна на актовете по 6 преписки: пр. пр. №№ 934/2022 г., 9161/2022 г., 9056/ 2022 г. по описа на СГП, пр.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 № 22260/2023 г., № 9924/2025 г. по описа на СРП и отмяната на първия отказ по пр. пр. № 52190/2022 г. по описа на СРП, а по наказателни производства: изцяло основанията за отмяна на акта по пр.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№ 3749/2024 г. по описа на СРП и частично основанията за отмяна на актовете по пр.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№ 20473/2019 г. по описа на СРП – констатациите за неизяснена в пълнота фактическа обстановка и основанията за отмяна на акта по пр.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№ 1644/2023 г. по описа на СРП – неизяснена в пълнота фактическа обстановка и правни изводи относно липсата на квалифициращия признак – „по хулигански подбуди“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несъответстващи със съдебната практика. Анализирайки основанията за отмяна на актовете по посочените по-горе преписки и наказателни производства Комисията по атестиране и конкурсите намира, че не са налице основания за промяна на предложената от ПАК оценка „5“ по този критерий.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част IV, т.2 „Умение за анализ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правнорелевантните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факти“ поставената от ПАК оценка „5“ следва да бъде намалена с една единица, предвид анализа на основанията за отмяна на постановленията за отказ да се образува ДП, за прекратяване и спиране на наказателното производство,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съотносими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към показателите „разбираемо и обосновано мотивиране на актовете“ и „правилна и законосъобразна оценка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относимите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факти и обстоятелства в хода на производството“, както и причините за връщане на внесени в съда обвинителни актове, а именно: </w:t>
      </w: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От отменените актове по преписки: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- по пр. пр.  № 52190/2022 г. по описа на СРП – вторият отказ е отменен поради необоснованост на изводите за липсата на данни за престъпление по чл. 216 от НК; 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пр. № 18274/2021 г. по описа на СГП и пр. пр. № 20602/2024 г. по описа на СРП – постановленията са отменени поради липса на мотиви, липсата на анализ, като по последната и поради неотстраняване на противоречията получени от двете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контрадикторни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групи очевидци, въпреки че има информацията, предоставена от трето незаинтересовано лице.</w:t>
      </w:r>
      <w:r>
        <w:rPr>
          <w:rFonts w:ascii="Times New Roman CYR" w:hAnsi="Times New Roman CYR" w:cs="Times New Roman CYR"/>
          <w:i/>
          <w:iCs/>
          <w:strike/>
          <w:sz w:val="28"/>
          <w:szCs w:val="28"/>
        </w:rPr>
        <w:t xml:space="preserve"> </w:t>
      </w: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От отменените актове по наказателни производства: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пр. № 21314/2020 г. по описа на СРП –  актът е отменен поради липсата на същинско произнасяне относно деянието по чл. 313, ал. 3, във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с чл. 26, ал. 1 от НК;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частично основанията по пр. пр. № 20473/2019 г. по описа на СРП – липса на мотиви и неправилни правни изводи, че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противоправността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отказа да се върне вещта може да се установи само в исково производство.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Относими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към този критерий са и констатациите на съда относно подадения протест от атестирания магистрат против определението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първоинстанционния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съд, с което е отменено постановлението за прекратяване по пр. пр. № 20473/2019 г. по описа на СРП – непосочване с кои изводи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първоинстанционния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съд прокурорът не е съгласен;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пр. № 11330/2020 г. по описа на СРП – немотивираност на постановлението за прекратяване на наказателното производство, противоречие на правните изводи със събраните доказателства, неправилен анализ и оценка на доказателствата, превратна интерпретация на доказателствата. Като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относими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към този критерий Комисията преценя и мотивите на атестирания прокурор изложени в подадения от него протест до СГС, а именно: че съдът неправилно е обсъждал показанията на извършителя на деянието като свидетел, тъй като в случай, че той бъде привлечен като обвиняем те няма да имат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доказателствена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стойност;  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пр. № 1644/2023 г. по описа на СРП – при запознаване с постановлението за прекратяване Комисията констатира противоречия в изложената фактическа обстановка и мотивите, относно това кога собственичката на помещението е разбрала за претенциите за собственост върху него от страна на другото лице. 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отменителния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акт е посочено, че в проверяваното постановление не са изложени мотиви, поради които решаващата прокуратура е приела, че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процесните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вещи не са предмет на престъпление по глава Пета от Особената част на НК.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sz w:val="28"/>
          <w:szCs w:val="28"/>
          <w:u w:val="single"/>
        </w:rPr>
        <w:t>Основанията за връщане на актовете от съда: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пр. № 47233/2019 г. по описа на СРП – внесеният обвинителен акт с повдигнато обвинение за престъпление по чл. 194, ал. 1,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чл. 63, ал. 1, т. 3  от НК е върнат поради посочване в постановлението за привличане, в обстоятелствената част и в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диспозитива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акта приблизителен размер на отнетата парична сума; 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по пр. пр. № 27167/2023 г. по описа на СРП – внесеният обвинителен акт с повдигнато обвинение по чл. 195, ал. 1, т. 4,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чл. 194, ал. 1 от НК е върнат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поради непосочване в акта, че вещите са отнети от апартамента на пострадалия и непосочване, по какъв начин е проникнато в апартамента, а при правните изводи се сочи квалифициращо обстоятелство – техническо средство „ключ“;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- по пр. пр. № 16022/2023 г. по описа на СРП –  внесеният обвинителен акт с повдигнато обвинение по чл. 209, ал. 1 от НК е върнат поради непосочване с кои конкретни действия подсъдимият е възбудил заблуждение и с кои е поддържал заблуждение; излагане в обстоятелствената част на акта на факти и обстоятелства излизащи извън инкриминирания период; неправилно формулиран период на извършване на деянието.</w:t>
      </w:r>
      <w:r>
        <w:rPr>
          <w:rFonts w:ascii="Times New Roman CYR" w:hAnsi="Times New Roman CYR" w:cs="Times New Roman CYR"/>
          <w:i/>
          <w:iCs/>
          <w:strike/>
          <w:sz w:val="28"/>
          <w:szCs w:val="28"/>
        </w:rPr>
        <w:t xml:space="preserve"> </w:t>
      </w:r>
    </w:p>
    <w:p w:rsidR="00F31647" w:rsidRDefault="00F31647" w:rsidP="00F31647">
      <w:pPr>
        <w:pStyle w:val="a8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Оценките по останалите общи и специфични критерии, определени от ПАК при Апелативна прокуратура – София, следва да бъдат потвърдени.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</w:p>
    <w:p w:rsidR="00F31647" w:rsidRDefault="00F31647" w:rsidP="00F3164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 оглед на изложеното, Комисията по атестирането и конкурсите определя комплексна оценка „Много добра" – 4,81  на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Екатерина Цанкова Микова – прокурор в Софийска районна прокуратура. </w:t>
      </w:r>
    </w:p>
    <w:p w:rsidR="00F31647" w:rsidRDefault="00F31647" w:rsidP="00F31647">
      <w:pPr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12.2. ИЗГОТВЯ</w:t>
      </w:r>
      <w:r>
        <w:rPr>
          <w:rFonts w:ascii="Times New Roman CYR" w:hAnsi="Times New Roman CYR" w:cs="Times New Roman CYR"/>
          <w:sz w:val="28"/>
          <w:szCs w:val="28"/>
        </w:rPr>
        <w:t>, на основание чл. 204а, ал. 3, т. 3 от ЗСВ, комплексна оценка от извънредно атестиране „МНОГО ДОБРА"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Екатерина Цанкова Микова –  прокурор в Софийска районна прокуратура.</w:t>
      </w: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31647" w:rsidRDefault="00F31647" w:rsidP="00F3164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12.3. ПРЕДОСТАВЯ</w:t>
      </w:r>
      <w:r>
        <w:rPr>
          <w:rFonts w:ascii="Times New Roman CYR" w:hAnsi="Times New Roman CYR" w:cs="Times New Roman CYR"/>
          <w:sz w:val="28"/>
          <w:szCs w:val="28"/>
        </w:rPr>
        <w:t>, на основание чл. 205, ал. 1 от ЗСВ, на Екатерина Цанкова Микова – прокурор в Софийска районна прокуратура, изготвената комплексна оценка от атестирането, за запознаване.</w:t>
      </w:r>
    </w:p>
    <w:p w:rsidR="00F31647" w:rsidRDefault="00F31647" w:rsidP="00F31647">
      <w:pPr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</w:rPr>
      </w:pPr>
    </w:p>
    <w:p w:rsidR="00B454B9" w:rsidRPr="0038569A" w:rsidRDefault="006005CD" w:rsidP="00B454B9">
      <w:pPr>
        <w:ind w:firstLine="284"/>
        <w:jc w:val="both"/>
        <w:rPr>
          <w:sz w:val="28"/>
          <w:szCs w:val="28"/>
        </w:rPr>
      </w:pPr>
      <w:r w:rsidRPr="0038569A">
        <w:rPr>
          <w:sz w:val="28"/>
          <w:szCs w:val="28"/>
        </w:rPr>
        <w:t xml:space="preserve"> </w:t>
      </w:r>
      <w:r w:rsidR="005C2969">
        <w:rPr>
          <w:sz w:val="28"/>
          <w:szCs w:val="28"/>
        </w:rPr>
        <w:t>13</w:t>
      </w:r>
      <w:r w:rsidR="00B454B9" w:rsidRPr="0038569A">
        <w:rPr>
          <w:sz w:val="28"/>
          <w:szCs w:val="28"/>
        </w:rPr>
        <w:t xml:space="preserve">. Извънредно атестиране на Евдокия Димитрова </w:t>
      </w:r>
      <w:proofErr w:type="spellStart"/>
      <w:r w:rsidR="00B454B9" w:rsidRPr="0038569A">
        <w:rPr>
          <w:sz w:val="28"/>
          <w:szCs w:val="28"/>
        </w:rPr>
        <w:t>Димитрова</w:t>
      </w:r>
      <w:proofErr w:type="spellEnd"/>
      <w:r w:rsidR="00B454B9" w:rsidRPr="0038569A">
        <w:rPr>
          <w:sz w:val="28"/>
          <w:szCs w:val="28"/>
        </w:rPr>
        <w:t xml:space="preserve"> – прокурор в Районна прокуратура – Стара Загора.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B2BCB" w:rsidRDefault="008B2BCB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11E08" w:rsidRPr="0038569A" w:rsidRDefault="0047010D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13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011E08" w:rsidRPr="0028119A">
        <w:rPr>
          <w:b/>
          <w:sz w:val="28"/>
          <w:szCs w:val="28"/>
        </w:rPr>
        <w:t>ПРИЕМА ИЗЦЯЛО</w:t>
      </w:r>
      <w:r w:rsidR="00011E08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 w:rsidR="00011E08">
        <w:rPr>
          <w:sz w:val="28"/>
          <w:szCs w:val="28"/>
        </w:rPr>
        <w:t xml:space="preserve">Пловдив, </w:t>
      </w:r>
      <w:r w:rsidR="00011E08" w:rsidRPr="00F94F06">
        <w:rPr>
          <w:sz w:val="28"/>
          <w:szCs w:val="28"/>
        </w:rPr>
        <w:t xml:space="preserve">за комплексна оценка на </w:t>
      </w:r>
      <w:r w:rsidR="00011E08" w:rsidRPr="0038569A">
        <w:rPr>
          <w:sz w:val="28"/>
          <w:szCs w:val="28"/>
        </w:rPr>
        <w:t xml:space="preserve">Евдокия Димитрова </w:t>
      </w:r>
      <w:proofErr w:type="spellStart"/>
      <w:r w:rsidR="00011E08" w:rsidRPr="0038569A">
        <w:rPr>
          <w:sz w:val="28"/>
          <w:szCs w:val="28"/>
        </w:rPr>
        <w:t>Димитрова</w:t>
      </w:r>
      <w:proofErr w:type="spellEnd"/>
      <w:r w:rsidR="00011E08" w:rsidRPr="0038569A">
        <w:rPr>
          <w:sz w:val="28"/>
          <w:szCs w:val="28"/>
        </w:rPr>
        <w:t xml:space="preserve"> – прокурор в Районна прокуратура – Стара Загора.</w:t>
      </w:r>
    </w:p>
    <w:p w:rsidR="00011E08" w:rsidRPr="00F94F06" w:rsidRDefault="00011E08" w:rsidP="00011E08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011E08" w:rsidRPr="0038569A" w:rsidRDefault="0047010D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011E08" w:rsidRPr="0038569A">
        <w:rPr>
          <w:sz w:val="28"/>
          <w:szCs w:val="28"/>
        </w:rPr>
        <w:t xml:space="preserve">Евдокия Димитрова </w:t>
      </w:r>
      <w:proofErr w:type="spellStart"/>
      <w:r w:rsidR="00011E08" w:rsidRPr="0038569A">
        <w:rPr>
          <w:sz w:val="28"/>
          <w:szCs w:val="28"/>
        </w:rPr>
        <w:t>Димитрова</w:t>
      </w:r>
      <w:proofErr w:type="spellEnd"/>
      <w:r w:rsidR="00011E08" w:rsidRPr="0038569A">
        <w:rPr>
          <w:sz w:val="28"/>
          <w:szCs w:val="28"/>
        </w:rPr>
        <w:t xml:space="preserve"> – прокурор в Районна прокуратура – Стара Загора.</w:t>
      </w:r>
    </w:p>
    <w:p w:rsidR="00011E08" w:rsidRPr="00F94F06" w:rsidRDefault="00011E08" w:rsidP="00011E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E08" w:rsidRPr="00BE651B" w:rsidRDefault="0047010D" w:rsidP="0068046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13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 w:rsidRPr="00011E08">
        <w:rPr>
          <w:sz w:val="28"/>
          <w:szCs w:val="28"/>
        </w:rPr>
        <w:t xml:space="preserve"> </w:t>
      </w:r>
      <w:r w:rsidR="00011E08" w:rsidRPr="0038569A">
        <w:rPr>
          <w:sz w:val="28"/>
          <w:szCs w:val="28"/>
        </w:rPr>
        <w:t xml:space="preserve">Евдокия Димитрова </w:t>
      </w:r>
      <w:proofErr w:type="spellStart"/>
      <w:r w:rsidR="00011E08" w:rsidRPr="0038569A">
        <w:rPr>
          <w:sz w:val="28"/>
          <w:szCs w:val="28"/>
        </w:rPr>
        <w:t>Димитрова</w:t>
      </w:r>
      <w:proofErr w:type="spellEnd"/>
      <w:r w:rsidR="00011E08" w:rsidRPr="0038569A">
        <w:rPr>
          <w:sz w:val="28"/>
          <w:szCs w:val="28"/>
        </w:rPr>
        <w:t xml:space="preserve"> – прокурор в Рай</w:t>
      </w:r>
      <w:r>
        <w:rPr>
          <w:sz w:val="28"/>
          <w:szCs w:val="28"/>
        </w:rPr>
        <w:t>онна прокуратура – Стара Загора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1C2D34" w:rsidRPr="0038569A" w:rsidRDefault="001C2D34" w:rsidP="00B454B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1C2D34" w:rsidRPr="0038569A" w:rsidRDefault="005C2969" w:rsidP="001C2D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1C2D34" w:rsidRPr="0038569A">
        <w:rPr>
          <w:sz w:val="28"/>
          <w:szCs w:val="28"/>
        </w:rPr>
        <w:t xml:space="preserve">. Извънредно атестиране на </w:t>
      </w:r>
      <w:r w:rsidR="0038569A" w:rsidRPr="0038569A">
        <w:rPr>
          <w:sz w:val="28"/>
          <w:szCs w:val="28"/>
        </w:rPr>
        <w:t xml:space="preserve">Васка Георгиева Наскова </w:t>
      </w:r>
      <w:r w:rsidR="001C2D34" w:rsidRPr="0038569A">
        <w:rPr>
          <w:sz w:val="28"/>
          <w:szCs w:val="28"/>
        </w:rPr>
        <w:t xml:space="preserve">– прокурор в Районна прокуратура – </w:t>
      </w:r>
      <w:r w:rsidR="0038569A" w:rsidRPr="0038569A">
        <w:rPr>
          <w:sz w:val="28"/>
          <w:szCs w:val="28"/>
        </w:rPr>
        <w:t>Пазарджик</w:t>
      </w:r>
      <w:r w:rsidR="001C2D34" w:rsidRPr="0038569A">
        <w:rPr>
          <w:sz w:val="28"/>
          <w:szCs w:val="28"/>
        </w:rPr>
        <w:t>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234BA" w:rsidRDefault="004234BA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163C1" w:rsidRPr="0038569A" w:rsidRDefault="004234BA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14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011E08" w:rsidRPr="0028119A">
        <w:rPr>
          <w:b/>
          <w:sz w:val="28"/>
          <w:szCs w:val="28"/>
        </w:rPr>
        <w:t>ПРИЕМА ИЗЦЯЛО</w:t>
      </w:r>
      <w:r w:rsidR="00011E08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1163C1">
        <w:rPr>
          <w:sz w:val="28"/>
          <w:szCs w:val="28"/>
        </w:rPr>
        <w:t>–</w:t>
      </w:r>
      <w:r w:rsidR="00011E08" w:rsidRPr="00F94F06">
        <w:rPr>
          <w:sz w:val="28"/>
          <w:szCs w:val="28"/>
        </w:rPr>
        <w:t xml:space="preserve"> </w:t>
      </w:r>
      <w:r w:rsidR="001163C1">
        <w:rPr>
          <w:sz w:val="28"/>
          <w:szCs w:val="28"/>
        </w:rPr>
        <w:t>Пловдив,</w:t>
      </w:r>
      <w:r w:rsidR="00011E08" w:rsidRPr="00F94F06">
        <w:rPr>
          <w:sz w:val="28"/>
          <w:szCs w:val="28"/>
        </w:rPr>
        <w:t xml:space="preserve"> за комплексна оценка на </w:t>
      </w:r>
      <w:r w:rsidR="001163C1" w:rsidRPr="0038569A">
        <w:rPr>
          <w:sz w:val="28"/>
          <w:szCs w:val="28"/>
        </w:rPr>
        <w:t>Васка Георгиева Наскова – прокурор в Районна прокуратура – Пазарджик.</w:t>
      </w:r>
    </w:p>
    <w:p w:rsidR="00011E08" w:rsidRPr="00F94F06" w:rsidRDefault="00011E08" w:rsidP="00011E08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1163C1" w:rsidRPr="0038569A" w:rsidRDefault="004234BA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Васка Георгиева Наскова – прокурор в Районна прокуратура – Пазарджик.</w:t>
      </w:r>
    </w:p>
    <w:p w:rsidR="00011E08" w:rsidRPr="00F94F06" w:rsidRDefault="00011E08" w:rsidP="00011E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E08" w:rsidRPr="00BE651B" w:rsidRDefault="004234BA" w:rsidP="0068046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14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Васка Георгиева Наскова – прокурор в Районна прокуратура – Пазарджик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081886" w:rsidRPr="005C2969" w:rsidRDefault="00081886" w:rsidP="00AC547B">
      <w:pPr>
        <w:jc w:val="both"/>
        <w:rPr>
          <w:bCs/>
          <w:sz w:val="20"/>
          <w:szCs w:val="20"/>
        </w:rPr>
      </w:pPr>
    </w:p>
    <w:p w:rsidR="001C2D34" w:rsidRPr="0038569A" w:rsidRDefault="005C2969" w:rsidP="001C2D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C2D34" w:rsidRPr="0038569A">
        <w:rPr>
          <w:sz w:val="28"/>
          <w:szCs w:val="28"/>
        </w:rPr>
        <w:t xml:space="preserve">. Извънредно атестиране на </w:t>
      </w:r>
      <w:r w:rsidR="0038569A" w:rsidRPr="0038569A">
        <w:rPr>
          <w:sz w:val="28"/>
          <w:szCs w:val="28"/>
        </w:rPr>
        <w:t xml:space="preserve">Маргарита Славчева Николаева </w:t>
      </w:r>
      <w:r w:rsidR="001C2D34" w:rsidRPr="0038569A">
        <w:rPr>
          <w:sz w:val="28"/>
          <w:szCs w:val="28"/>
        </w:rPr>
        <w:t>– зам</w:t>
      </w:r>
      <w:r w:rsidR="0038569A">
        <w:rPr>
          <w:sz w:val="28"/>
          <w:szCs w:val="28"/>
        </w:rPr>
        <w:t>естник</w:t>
      </w:r>
      <w:r w:rsidR="001C2D34" w:rsidRPr="0038569A">
        <w:rPr>
          <w:sz w:val="28"/>
          <w:szCs w:val="28"/>
        </w:rPr>
        <w:t xml:space="preserve"> на а</w:t>
      </w:r>
      <w:r w:rsidR="0038569A">
        <w:rPr>
          <w:sz w:val="28"/>
          <w:szCs w:val="28"/>
        </w:rPr>
        <w:t xml:space="preserve">дминистративния ръководител – </w:t>
      </w:r>
      <w:r w:rsidR="001C2D34" w:rsidRPr="0038569A">
        <w:rPr>
          <w:sz w:val="28"/>
          <w:szCs w:val="28"/>
        </w:rPr>
        <w:t>зам</w:t>
      </w:r>
      <w:r w:rsidR="0038569A">
        <w:rPr>
          <w:sz w:val="28"/>
          <w:szCs w:val="28"/>
        </w:rPr>
        <w:t xml:space="preserve">естник-районен прокурор </w:t>
      </w:r>
      <w:r w:rsidR="001C2D34" w:rsidRPr="0038569A">
        <w:rPr>
          <w:sz w:val="28"/>
          <w:szCs w:val="28"/>
        </w:rPr>
        <w:t xml:space="preserve">на Районна прокуратура – </w:t>
      </w:r>
      <w:r w:rsidR="0038569A" w:rsidRPr="0038569A">
        <w:rPr>
          <w:sz w:val="28"/>
          <w:szCs w:val="28"/>
        </w:rPr>
        <w:t>Шумен</w:t>
      </w:r>
      <w:r w:rsidR="001C2D34" w:rsidRPr="0038569A">
        <w:rPr>
          <w:sz w:val="28"/>
          <w:szCs w:val="28"/>
        </w:rPr>
        <w:t>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F4B9D" w:rsidRDefault="006F4B9D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163C1" w:rsidRPr="0038569A" w:rsidRDefault="006F4B9D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15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011E08" w:rsidRPr="0028119A">
        <w:rPr>
          <w:b/>
          <w:sz w:val="28"/>
          <w:szCs w:val="28"/>
        </w:rPr>
        <w:t>ПРИЕМА ИЗЦЯЛО</w:t>
      </w:r>
      <w:r w:rsidR="00011E08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1163C1">
        <w:rPr>
          <w:sz w:val="28"/>
          <w:szCs w:val="28"/>
        </w:rPr>
        <w:t>– Варна,</w:t>
      </w:r>
      <w:r w:rsidR="00011E08" w:rsidRPr="00F94F06">
        <w:rPr>
          <w:sz w:val="28"/>
          <w:szCs w:val="28"/>
        </w:rPr>
        <w:t xml:space="preserve"> за комплексна оценка на </w:t>
      </w:r>
      <w:r w:rsidR="001163C1" w:rsidRPr="0038569A">
        <w:rPr>
          <w:sz w:val="28"/>
          <w:szCs w:val="28"/>
        </w:rPr>
        <w:t>Маргарита Славчева Николаева – зам</w:t>
      </w:r>
      <w:r w:rsidR="001163C1">
        <w:rPr>
          <w:sz w:val="28"/>
          <w:szCs w:val="28"/>
        </w:rPr>
        <w:t>естник</w:t>
      </w:r>
      <w:r w:rsidR="001163C1" w:rsidRPr="0038569A">
        <w:rPr>
          <w:sz w:val="28"/>
          <w:szCs w:val="28"/>
        </w:rPr>
        <w:t xml:space="preserve"> на а</w:t>
      </w:r>
      <w:r w:rsidR="001163C1">
        <w:rPr>
          <w:sz w:val="28"/>
          <w:szCs w:val="28"/>
        </w:rPr>
        <w:t xml:space="preserve">дминистративния ръководител – </w:t>
      </w:r>
      <w:r w:rsidR="001163C1" w:rsidRPr="0038569A">
        <w:rPr>
          <w:sz w:val="28"/>
          <w:szCs w:val="28"/>
        </w:rPr>
        <w:t>зам</w:t>
      </w:r>
      <w:r w:rsidR="001163C1">
        <w:rPr>
          <w:sz w:val="28"/>
          <w:szCs w:val="28"/>
        </w:rPr>
        <w:t xml:space="preserve">естник-районен прокурор </w:t>
      </w:r>
      <w:r w:rsidR="001163C1" w:rsidRPr="0038569A">
        <w:rPr>
          <w:sz w:val="28"/>
          <w:szCs w:val="28"/>
        </w:rPr>
        <w:t>на Районна прокуратура – Шумен.</w:t>
      </w:r>
    </w:p>
    <w:p w:rsidR="00011E08" w:rsidRPr="00F94F06" w:rsidRDefault="00011E08" w:rsidP="00011E08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1163C1" w:rsidRPr="0038569A" w:rsidRDefault="006F4B9D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Маргарита Славчева Николаева – зам</w:t>
      </w:r>
      <w:r w:rsidR="001163C1">
        <w:rPr>
          <w:sz w:val="28"/>
          <w:szCs w:val="28"/>
        </w:rPr>
        <w:t>естник</w:t>
      </w:r>
      <w:r w:rsidR="001163C1" w:rsidRPr="0038569A">
        <w:rPr>
          <w:sz w:val="28"/>
          <w:szCs w:val="28"/>
        </w:rPr>
        <w:t xml:space="preserve"> на а</w:t>
      </w:r>
      <w:r w:rsidR="001163C1">
        <w:rPr>
          <w:sz w:val="28"/>
          <w:szCs w:val="28"/>
        </w:rPr>
        <w:t xml:space="preserve">дминистративния ръководител – </w:t>
      </w:r>
      <w:r w:rsidR="001163C1" w:rsidRPr="0038569A">
        <w:rPr>
          <w:sz w:val="28"/>
          <w:szCs w:val="28"/>
        </w:rPr>
        <w:t>зам</w:t>
      </w:r>
      <w:r w:rsidR="001163C1">
        <w:rPr>
          <w:sz w:val="28"/>
          <w:szCs w:val="28"/>
        </w:rPr>
        <w:t xml:space="preserve">естник-районен прокурор </w:t>
      </w:r>
      <w:r w:rsidR="001163C1" w:rsidRPr="0038569A">
        <w:rPr>
          <w:sz w:val="28"/>
          <w:szCs w:val="28"/>
        </w:rPr>
        <w:t>на Районна прокуратура – Шумен.</w:t>
      </w:r>
    </w:p>
    <w:p w:rsidR="00011E08" w:rsidRPr="00F94F06" w:rsidRDefault="00011E08" w:rsidP="00011E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E08" w:rsidRPr="00BE651B" w:rsidRDefault="006F4B9D" w:rsidP="0068046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15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 </w:t>
      </w:r>
      <w:r w:rsidR="001163C1" w:rsidRPr="0038569A">
        <w:rPr>
          <w:sz w:val="28"/>
          <w:szCs w:val="28"/>
        </w:rPr>
        <w:t>Маргарита Славчева Николаева – зам</w:t>
      </w:r>
      <w:r w:rsidR="001163C1">
        <w:rPr>
          <w:sz w:val="28"/>
          <w:szCs w:val="28"/>
        </w:rPr>
        <w:t>естник</w:t>
      </w:r>
      <w:r w:rsidR="001163C1" w:rsidRPr="0038569A">
        <w:rPr>
          <w:sz w:val="28"/>
          <w:szCs w:val="28"/>
        </w:rPr>
        <w:t xml:space="preserve"> на а</w:t>
      </w:r>
      <w:r w:rsidR="001163C1">
        <w:rPr>
          <w:sz w:val="28"/>
          <w:szCs w:val="28"/>
        </w:rPr>
        <w:t xml:space="preserve">дминистративния ръководител – </w:t>
      </w:r>
      <w:r w:rsidR="001163C1" w:rsidRPr="0038569A">
        <w:rPr>
          <w:sz w:val="28"/>
          <w:szCs w:val="28"/>
        </w:rPr>
        <w:t>зам</w:t>
      </w:r>
      <w:r w:rsidR="001163C1">
        <w:rPr>
          <w:sz w:val="28"/>
          <w:szCs w:val="28"/>
        </w:rPr>
        <w:t xml:space="preserve">естник-районен прокурор </w:t>
      </w:r>
      <w:r w:rsidR="001163C1" w:rsidRPr="0038569A">
        <w:rPr>
          <w:sz w:val="28"/>
          <w:szCs w:val="28"/>
        </w:rPr>
        <w:t>на Районна прокуратура – Шумен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034D80" w:rsidRPr="0038569A" w:rsidRDefault="00034D80" w:rsidP="001C2D3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34D80" w:rsidRPr="0038569A" w:rsidRDefault="005C2969" w:rsidP="00034D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034D80" w:rsidRPr="0038569A">
        <w:rPr>
          <w:sz w:val="28"/>
          <w:szCs w:val="28"/>
        </w:rPr>
        <w:t xml:space="preserve">. Извънредно атестиране на </w:t>
      </w:r>
      <w:r w:rsidR="0038569A" w:rsidRPr="0038569A">
        <w:rPr>
          <w:sz w:val="28"/>
          <w:szCs w:val="28"/>
        </w:rPr>
        <w:t xml:space="preserve">Вяра Асенова Алексиева </w:t>
      </w:r>
      <w:r w:rsidR="00034D80" w:rsidRPr="0038569A">
        <w:rPr>
          <w:sz w:val="28"/>
          <w:szCs w:val="28"/>
        </w:rPr>
        <w:t xml:space="preserve">– прокурор в Районна прокуратура – </w:t>
      </w:r>
      <w:r w:rsidR="0038569A" w:rsidRPr="0038569A">
        <w:rPr>
          <w:sz w:val="28"/>
          <w:szCs w:val="28"/>
        </w:rPr>
        <w:t>Варна</w:t>
      </w:r>
      <w:r w:rsidR="00034D80" w:rsidRPr="0038569A">
        <w:rPr>
          <w:sz w:val="28"/>
          <w:szCs w:val="28"/>
        </w:rPr>
        <w:t>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80468" w:rsidRDefault="00680468" w:rsidP="00680468">
      <w:pPr>
        <w:jc w:val="both"/>
        <w:rPr>
          <w:b/>
          <w:sz w:val="28"/>
          <w:szCs w:val="28"/>
          <w:lang w:val="ru-RU"/>
        </w:rPr>
      </w:pPr>
    </w:p>
    <w:p w:rsidR="00CB5D62" w:rsidRDefault="006F4B9D" w:rsidP="00CB5D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>16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CB5D62">
        <w:rPr>
          <w:rFonts w:ascii="Times New Roman CYR" w:hAnsi="Times New Roman CYR" w:cs="Times New Roman CYR"/>
          <w:b/>
          <w:bCs/>
          <w:sz w:val="28"/>
          <w:szCs w:val="28"/>
        </w:rPr>
        <w:t xml:space="preserve">НЕ ПРИЕМА ИЗЦЯЛО </w:t>
      </w:r>
      <w:r w:rsidR="00CB5D62">
        <w:rPr>
          <w:rFonts w:ascii="Times New Roman CYR" w:hAnsi="Times New Roman CYR" w:cs="Times New Roman CYR"/>
          <w:sz w:val="28"/>
          <w:szCs w:val="28"/>
        </w:rPr>
        <w:t>предложените от Постоянната атестационна комисия при Апелативна прокуратура – Варна оценки по специфичните критерии за атестиране на Вяра Асенова Алексиева – прокурор в Районна прокуратура – Варна.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 към Прокурорската колегия на Висшия съдебен съвет (Комисията) счита, че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, т. 4 „Брой необжалвани прокурорски актове …", предложената от ПАК при АП – Варна оценка „5“ следва да бъде намалена с 1 (една) единица.</w:t>
      </w:r>
      <w:r w:rsidRPr="00144B7E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Този отделно въведен от закона критерий има предимно количествени измерения и следва да бъде оценяван самостоятелно.</w:t>
      </w:r>
    </w:p>
    <w:p w:rsidR="00CB5D62" w:rsidRPr="00D725ED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Видно от данните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ЕФА, за периода на атестиране са налице 17 броя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отменени постановления за отказ от образуване на досъдебно производство, представляващи 23 % спрямо обжалваните такива (74 броя) и 1,6 % спрямо общия брой актове по преписки (1084 броя).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От съда са върнати общо 15 акта (9 броя обвинителни акта, 3 броя споразумения и 3 броя предложения по чл. 78а НК), представляващи 6,7 % от внесените в съда досъдебни производства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223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броя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Посочените статистически данни обосновават определяне на оценка „4“ по критерия. 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Оценките по останалите общи и специфични критерии, предложени от ПАК, следва да бъдат потвърдени.</w:t>
      </w:r>
    </w:p>
    <w:p w:rsidR="00CB5D62" w:rsidRPr="00D725ED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оглед изложеното, Комисията определя комплексна оценка „Много добра" – 4.61 на </w:t>
      </w:r>
      <w:r w:rsidRPr="00D725ED">
        <w:rPr>
          <w:rFonts w:ascii="Times New Roman CYR" w:hAnsi="Times New Roman CYR" w:cs="Times New Roman CYR"/>
          <w:i/>
          <w:sz w:val="28"/>
          <w:szCs w:val="28"/>
        </w:rPr>
        <w:t xml:space="preserve">Вяра Асенова Алексиева – прокурор в Районна прокуратура </w:t>
      </w:r>
      <w:r>
        <w:rPr>
          <w:rFonts w:ascii="Times New Roman CYR" w:hAnsi="Times New Roman CYR" w:cs="Times New Roman CYR"/>
          <w:i/>
          <w:sz w:val="28"/>
          <w:szCs w:val="28"/>
        </w:rPr>
        <w:t>–</w:t>
      </w:r>
      <w:r w:rsidRPr="00D725ED">
        <w:rPr>
          <w:rFonts w:ascii="Times New Roman CYR" w:hAnsi="Times New Roman CYR" w:cs="Times New Roman CYR"/>
          <w:i/>
          <w:sz w:val="28"/>
          <w:szCs w:val="28"/>
        </w:rPr>
        <w:t xml:space="preserve"> Варна.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MS Sans Serif" w:hAnsi="MS Sans Serif" w:cs="MS Sans Serif"/>
          <w:sz w:val="16"/>
          <w:szCs w:val="16"/>
        </w:rPr>
      </w:pPr>
    </w:p>
    <w:p w:rsidR="001163C1" w:rsidRPr="0038569A" w:rsidRDefault="006F4B9D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Вяра Асенова Алексиева – прокурор в Районна прокуратура – Варна.</w:t>
      </w:r>
    </w:p>
    <w:p w:rsidR="00680468" w:rsidRDefault="00680468" w:rsidP="00680468">
      <w:pPr>
        <w:jc w:val="both"/>
        <w:rPr>
          <w:color w:val="000000"/>
          <w:sz w:val="28"/>
          <w:szCs w:val="28"/>
        </w:rPr>
      </w:pPr>
    </w:p>
    <w:p w:rsidR="00011E08" w:rsidRPr="00BE651B" w:rsidRDefault="006F4B9D" w:rsidP="0068046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16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Вяра Асенова Алексиева – прокурор в Районна прокуратура – Варна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034D80" w:rsidRDefault="00034D80" w:rsidP="001C2D3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34D80" w:rsidRPr="0038569A" w:rsidRDefault="005C2969" w:rsidP="00034D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34D80" w:rsidRPr="0038569A">
        <w:rPr>
          <w:sz w:val="28"/>
          <w:szCs w:val="28"/>
        </w:rPr>
        <w:t xml:space="preserve">. Извънредно атестиране на </w:t>
      </w:r>
      <w:r w:rsidR="001B4415" w:rsidRPr="0038569A">
        <w:rPr>
          <w:sz w:val="28"/>
          <w:szCs w:val="28"/>
        </w:rPr>
        <w:t xml:space="preserve">Стефан Недялков Рачев </w:t>
      </w:r>
      <w:r w:rsidR="00034D80" w:rsidRPr="0038569A">
        <w:rPr>
          <w:sz w:val="28"/>
          <w:szCs w:val="28"/>
        </w:rPr>
        <w:t xml:space="preserve">– прокурор в </w:t>
      </w:r>
      <w:r w:rsidR="001B4415" w:rsidRPr="0038569A">
        <w:rPr>
          <w:sz w:val="28"/>
          <w:szCs w:val="28"/>
        </w:rPr>
        <w:t>Софи</w:t>
      </w:r>
      <w:r w:rsidR="001B4415">
        <w:rPr>
          <w:sz w:val="28"/>
          <w:szCs w:val="28"/>
        </w:rPr>
        <w:t>йс</w:t>
      </w:r>
      <w:r w:rsidR="001B4415" w:rsidRPr="0038569A">
        <w:rPr>
          <w:sz w:val="28"/>
          <w:szCs w:val="28"/>
        </w:rPr>
        <w:t xml:space="preserve">ка </w:t>
      </w:r>
      <w:r w:rsidR="001B4415">
        <w:rPr>
          <w:sz w:val="28"/>
          <w:szCs w:val="28"/>
        </w:rPr>
        <w:t>р</w:t>
      </w:r>
      <w:r w:rsidR="00034D80" w:rsidRPr="0038569A">
        <w:rPr>
          <w:sz w:val="28"/>
          <w:szCs w:val="28"/>
        </w:rPr>
        <w:t>айонна прокуратура.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B2BCB" w:rsidRDefault="008B2BCB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22C42" w:rsidRPr="005C2042" w:rsidRDefault="00A84A1A" w:rsidP="00B22C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17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B22C42" w:rsidRPr="00B22C42">
        <w:rPr>
          <w:b/>
          <w:sz w:val="28"/>
          <w:szCs w:val="28"/>
        </w:rPr>
        <w:t>НЕ ПРИЕМА</w:t>
      </w:r>
      <w:r w:rsidR="00B22C42" w:rsidRPr="005C2042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B22C42">
        <w:rPr>
          <w:sz w:val="28"/>
          <w:szCs w:val="28"/>
        </w:rPr>
        <w:t>–</w:t>
      </w:r>
      <w:r w:rsidR="00B22C42" w:rsidRPr="005C2042">
        <w:rPr>
          <w:sz w:val="28"/>
          <w:szCs w:val="28"/>
        </w:rPr>
        <w:t xml:space="preserve"> София за комплексна оценка „Много добра“ на Стефан Недялков Рачев </w:t>
      </w:r>
      <w:r w:rsidR="00B22C42">
        <w:rPr>
          <w:sz w:val="28"/>
          <w:szCs w:val="28"/>
        </w:rPr>
        <w:t>–</w:t>
      </w:r>
      <w:r w:rsidR="00B22C42" w:rsidRPr="005C2042">
        <w:rPr>
          <w:sz w:val="28"/>
          <w:szCs w:val="28"/>
        </w:rPr>
        <w:t xml:space="preserve"> прокурор в Софийска районна прокуратура.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>Мотиви: Комисията по атестирането и конкурсите</w:t>
      </w:r>
      <w:r>
        <w:rPr>
          <w:i/>
          <w:iCs/>
          <w:sz w:val="28"/>
          <w:szCs w:val="28"/>
        </w:rPr>
        <w:t xml:space="preserve"> към Прокурорската колегия на Висшия съдебен съвет (Комисията)</w:t>
      </w:r>
      <w:r w:rsidRPr="005C2042">
        <w:rPr>
          <w:i/>
          <w:iCs/>
          <w:sz w:val="28"/>
          <w:szCs w:val="28"/>
        </w:rPr>
        <w:t xml:space="preserve">, след като се запозна с материалите по атестационната преписка и изготвения единен формуляр за атестиране, </w:t>
      </w:r>
      <w:r w:rsidRPr="005C2042">
        <w:rPr>
          <w:i/>
          <w:iCs/>
          <w:sz w:val="28"/>
          <w:szCs w:val="28"/>
          <w:lang w:val="en-US"/>
        </w:rPr>
        <w:t xml:space="preserve"> </w:t>
      </w:r>
      <w:r w:rsidRPr="005C2042">
        <w:rPr>
          <w:i/>
          <w:iCs/>
          <w:sz w:val="28"/>
          <w:szCs w:val="28"/>
        </w:rPr>
        <w:t>намира следното: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>В част IV, т.</w:t>
      </w:r>
      <w:r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sz w:val="28"/>
          <w:szCs w:val="28"/>
        </w:rPr>
        <w:t xml:space="preserve">1 „Правни познания и умения за прилагането им" ПАК  е посочила обобщено основанията за отмяна на всички постановления по преписки и постановления за прекратяване и спиране на </w:t>
      </w:r>
      <w:r>
        <w:rPr>
          <w:i/>
          <w:iCs/>
          <w:sz w:val="28"/>
          <w:szCs w:val="28"/>
        </w:rPr>
        <w:t>досъдебни производства</w:t>
      </w:r>
      <w:r w:rsidRPr="005C2042">
        <w:rPr>
          <w:i/>
          <w:iCs/>
          <w:sz w:val="28"/>
          <w:szCs w:val="28"/>
        </w:rPr>
        <w:t xml:space="preserve">. Освен това е отбелязано, че констатираните от </w:t>
      </w:r>
      <w:proofErr w:type="spellStart"/>
      <w:r w:rsidRPr="005C2042">
        <w:rPr>
          <w:i/>
          <w:iCs/>
          <w:sz w:val="28"/>
          <w:szCs w:val="28"/>
        </w:rPr>
        <w:t>горестоящите</w:t>
      </w:r>
      <w:proofErr w:type="spellEnd"/>
      <w:r w:rsidRPr="005C2042">
        <w:rPr>
          <w:i/>
          <w:iCs/>
          <w:sz w:val="28"/>
          <w:szCs w:val="28"/>
        </w:rPr>
        <w:t xml:space="preserve"> прокуратури/съда основания за отмяна на </w:t>
      </w:r>
      <w:r w:rsidRPr="00D05831">
        <w:rPr>
          <w:i/>
          <w:iCs/>
          <w:sz w:val="28"/>
          <w:szCs w:val="28"/>
        </w:rPr>
        <w:t>част</w:t>
      </w:r>
      <w:r w:rsidRPr="005C2042">
        <w:rPr>
          <w:i/>
          <w:iCs/>
          <w:sz w:val="28"/>
          <w:szCs w:val="28"/>
        </w:rPr>
        <w:t xml:space="preserve"> от актовете са </w:t>
      </w:r>
      <w:proofErr w:type="spellStart"/>
      <w:r w:rsidRPr="005C2042">
        <w:rPr>
          <w:i/>
          <w:iCs/>
          <w:sz w:val="28"/>
          <w:szCs w:val="28"/>
        </w:rPr>
        <w:t>относими</w:t>
      </w:r>
      <w:proofErr w:type="spellEnd"/>
      <w:r w:rsidRPr="005C2042">
        <w:rPr>
          <w:i/>
          <w:iCs/>
          <w:sz w:val="28"/>
          <w:szCs w:val="28"/>
        </w:rPr>
        <w:t xml:space="preserve"> и взети предвид при определяне на оценката по т. 2 на част </w:t>
      </w:r>
      <w:r w:rsidRPr="005C2042">
        <w:rPr>
          <w:i/>
          <w:iCs/>
          <w:sz w:val="28"/>
          <w:szCs w:val="28"/>
          <w:lang w:val="en-US"/>
        </w:rPr>
        <w:t>IV</w:t>
      </w:r>
      <w:r w:rsidRPr="005C2042">
        <w:rPr>
          <w:i/>
          <w:iCs/>
          <w:sz w:val="28"/>
          <w:szCs w:val="28"/>
        </w:rPr>
        <w:t xml:space="preserve"> на ЕФА.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Същевременно в част </w:t>
      </w:r>
      <w:r w:rsidRPr="005C2042">
        <w:rPr>
          <w:i/>
          <w:iCs/>
          <w:sz w:val="28"/>
          <w:szCs w:val="28"/>
          <w:lang w:val="en-US"/>
        </w:rPr>
        <w:t>IV</w:t>
      </w:r>
      <w:r w:rsidRPr="005C2042">
        <w:rPr>
          <w:i/>
          <w:iCs/>
          <w:sz w:val="28"/>
          <w:szCs w:val="28"/>
        </w:rPr>
        <w:t>, т.</w:t>
      </w:r>
      <w:r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sz w:val="28"/>
          <w:szCs w:val="28"/>
        </w:rPr>
        <w:t xml:space="preserve">2 на ЕФА е отбелязано, че „При извършване на своята преценка ПАК обсъди и взе предвид констатираните от </w:t>
      </w:r>
      <w:proofErr w:type="spellStart"/>
      <w:r w:rsidRPr="005C2042">
        <w:rPr>
          <w:i/>
          <w:iCs/>
          <w:sz w:val="28"/>
          <w:szCs w:val="28"/>
        </w:rPr>
        <w:t>горестоящите</w:t>
      </w:r>
      <w:proofErr w:type="spellEnd"/>
      <w:r w:rsidRPr="005C2042">
        <w:rPr>
          <w:i/>
          <w:iCs/>
          <w:sz w:val="28"/>
          <w:szCs w:val="28"/>
        </w:rPr>
        <w:t xml:space="preserve"> прокурори и съда основания за отмяна на постановените  от атестирания прокурор актове, посочени по горе...“.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От така изложените констатации на ПАК възниква неяснота кои преписки, по които са налице отменени постановления, са </w:t>
      </w:r>
      <w:proofErr w:type="spellStart"/>
      <w:r w:rsidRPr="005C2042">
        <w:rPr>
          <w:i/>
          <w:iCs/>
          <w:sz w:val="28"/>
          <w:szCs w:val="28"/>
        </w:rPr>
        <w:t>относими</w:t>
      </w:r>
      <w:proofErr w:type="spellEnd"/>
      <w:r w:rsidRPr="005C2042">
        <w:rPr>
          <w:i/>
          <w:iCs/>
          <w:sz w:val="28"/>
          <w:szCs w:val="28"/>
        </w:rPr>
        <w:t xml:space="preserve"> към част </w:t>
      </w:r>
      <w:r w:rsidRPr="005C2042">
        <w:rPr>
          <w:i/>
          <w:iCs/>
          <w:sz w:val="28"/>
          <w:szCs w:val="28"/>
          <w:lang w:val="en-US"/>
        </w:rPr>
        <w:t>IV</w:t>
      </w:r>
      <w:r w:rsidRPr="005C2042">
        <w:rPr>
          <w:i/>
          <w:iCs/>
          <w:sz w:val="28"/>
          <w:szCs w:val="28"/>
        </w:rPr>
        <w:t xml:space="preserve">, т. 1 респективно кои са отчетени при определяне на оценката в част </w:t>
      </w:r>
      <w:r w:rsidRPr="005C2042">
        <w:rPr>
          <w:i/>
          <w:iCs/>
          <w:sz w:val="28"/>
          <w:szCs w:val="28"/>
          <w:lang w:val="en-US"/>
        </w:rPr>
        <w:t>IV</w:t>
      </w:r>
      <w:r w:rsidRPr="005C2042">
        <w:rPr>
          <w:i/>
          <w:iCs/>
          <w:sz w:val="28"/>
          <w:szCs w:val="28"/>
        </w:rPr>
        <w:t>, т. 2.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>Ето защо, по-долу ще бъдат посочени преписките с отменени актове, като пропуските</w:t>
      </w:r>
      <w:r>
        <w:rPr>
          <w:i/>
          <w:iCs/>
          <w:sz w:val="28"/>
          <w:szCs w:val="28"/>
        </w:rPr>
        <w:t>,</w:t>
      </w:r>
      <w:r w:rsidRPr="005C2042">
        <w:rPr>
          <w:i/>
          <w:iCs/>
          <w:sz w:val="28"/>
          <w:szCs w:val="28"/>
        </w:rPr>
        <w:t xml:space="preserve"> съобразно </w:t>
      </w:r>
      <w:proofErr w:type="spellStart"/>
      <w:r w:rsidRPr="005C2042">
        <w:rPr>
          <w:i/>
          <w:iCs/>
          <w:sz w:val="28"/>
          <w:szCs w:val="28"/>
        </w:rPr>
        <w:t>относимостта</w:t>
      </w:r>
      <w:proofErr w:type="spellEnd"/>
      <w:r w:rsidRPr="005C2042">
        <w:rPr>
          <w:i/>
          <w:iCs/>
          <w:sz w:val="28"/>
          <w:szCs w:val="28"/>
        </w:rPr>
        <w:t xml:space="preserve"> им, ще бъдат коментирани към един от двата критерия – в  част </w:t>
      </w:r>
      <w:r w:rsidRPr="005C2042">
        <w:rPr>
          <w:i/>
          <w:iCs/>
          <w:sz w:val="28"/>
          <w:szCs w:val="28"/>
          <w:lang w:val="en-US"/>
        </w:rPr>
        <w:t>ÍV</w:t>
      </w:r>
      <w:r w:rsidRPr="005C2042">
        <w:rPr>
          <w:i/>
          <w:iCs/>
          <w:sz w:val="28"/>
          <w:szCs w:val="28"/>
        </w:rPr>
        <w:t xml:space="preserve">, т. 1 или в част </w:t>
      </w:r>
      <w:r w:rsidRPr="005C2042">
        <w:rPr>
          <w:i/>
          <w:iCs/>
          <w:sz w:val="28"/>
          <w:szCs w:val="28"/>
          <w:lang w:val="en-US"/>
        </w:rPr>
        <w:t>ÍV</w:t>
      </w:r>
      <w:r w:rsidRPr="005C2042">
        <w:rPr>
          <w:i/>
          <w:iCs/>
          <w:sz w:val="28"/>
          <w:szCs w:val="28"/>
        </w:rPr>
        <w:t>, т. 2</w:t>
      </w:r>
      <w:r>
        <w:rPr>
          <w:i/>
          <w:iCs/>
          <w:sz w:val="28"/>
          <w:szCs w:val="28"/>
        </w:rPr>
        <w:t xml:space="preserve"> от ЕФА</w:t>
      </w:r>
      <w:r w:rsidRPr="005C2042">
        <w:rPr>
          <w:i/>
          <w:iCs/>
          <w:sz w:val="28"/>
          <w:szCs w:val="28"/>
        </w:rPr>
        <w:t xml:space="preserve">. 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  <w:u w:val="single"/>
        </w:rPr>
        <w:t>По отношение на предложената оценка „5</w:t>
      </w:r>
      <w:r>
        <w:rPr>
          <w:i/>
          <w:iCs/>
          <w:sz w:val="28"/>
          <w:szCs w:val="28"/>
          <w:u w:val="single"/>
        </w:rPr>
        <w:t>“</w:t>
      </w:r>
      <w:r w:rsidRPr="005C2042">
        <w:rPr>
          <w:i/>
          <w:iCs/>
          <w:sz w:val="28"/>
          <w:szCs w:val="28"/>
          <w:u w:val="single"/>
        </w:rPr>
        <w:t xml:space="preserve"> в част </w:t>
      </w:r>
      <w:r w:rsidRPr="005C2042">
        <w:rPr>
          <w:i/>
          <w:iCs/>
          <w:sz w:val="28"/>
          <w:szCs w:val="28"/>
          <w:u w:val="single"/>
          <w:lang w:val="en-US"/>
        </w:rPr>
        <w:t>IV</w:t>
      </w:r>
      <w:r w:rsidRPr="005C2042">
        <w:rPr>
          <w:i/>
          <w:iCs/>
          <w:sz w:val="28"/>
          <w:szCs w:val="28"/>
          <w:u w:val="single"/>
        </w:rPr>
        <w:t>, т. 1 „Правни познания и умения за прилагането им":</w:t>
      </w:r>
      <w:r w:rsidRPr="005C2042">
        <w:rPr>
          <w:i/>
          <w:iCs/>
          <w:sz w:val="28"/>
          <w:szCs w:val="28"/>
        </w:rPr>
        <w:t xml:space="preserve">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>Преписките и досъдебните производства, по които са налице отменени актове поради допуснати пропуски и грешки в приложението на материалния и процесуалния закон, и са пряко свързани с показателя „способност за прилагане на закона и съдебната практика“, са следните: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- по пр. № 49242/2021 г. 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постановлението за отказ да се образува досъдебно производство е отменено като необосновано и незаконосъобразно. Същото е постановено при неизяснена фактическа обстановка и непълнота на извършената проверка;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- по пр. № 19978/2023 г. 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постановеният отказ да се образува досъдебно производство е отменен от СГП, която е констатирала, че по преписката е проведена непълна проверка, в хода на която не са положени усилия за събиране на данни, установяващи всички значими факти и обстоятелства,  </w:t>
      </w:r>
      <w:proofErr w:type="spellStart"/>
      <w:r w:rsidRPr="005C2042">
        <w:rPr>
          <w:i/>
          <w:iCs/>
          <w:sz w:val="28"/>
          <w:szCs w:val="28"/>
        </w:rPr>
        <w:t>относими</w:t>
      </w:r>
      <w:proofErr w:type="spellEnd"/>
      <w:r w:rsidRPr="005C2042">
        <w:rPr>
          <w:i/>
          <w:iCs/>
          <w:sz w:val="28"/>
          <w:szCs w:val="28"/>
        </w:rPr>
        <w:t xml:space="preserve"> към разкриване на обективната истина;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- по пр. № 31890/2023 г. 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постановление от 22.12.2023 г. за отказ да се образува досъдебно производство е отменено от </w:t>
      </w:r>
      <w:proofErr w:type="spellStart"/>
      <w:r w:rsidRPr="005C2042">
        <w:rPr>
          <w:i/>
          <w:iCs/>
          <w:sz w:val="28"/>
          <w:szCs w:val="28"/>
        </w:rPr>
        <w:t>горестоящия</w:t>
      </w:r>
      <w:proofErr w:type="spellEnd"/>
      <w:r w:rsidRPr="005C2042">
        <w:rPr>
          <w:i/>
          <w:iCs/>
          <w:sz w:val="28"/>
          <w:szCs w:val="28"/>
        </w:rPr>
        <w:t xml:space="preserve"> прокурор като неправилно и незаконосъобразно. Прието е, че същото е постановено при </w:t>
      </w:r>
      <w:r w:rsidRPr="005C2042">
        <w:rPr>
          <w:i/>
          <w:iCs/>
          <w:sz w:val="28"/>
          <w:szCs w:val="28"/>
        </w:rPr>
        <w:lastRenderedPageBreak/>
        <w:t xml:space="preserve">неизяснена фактическа обстановка – не са положени достатъчно усилия да бъде установена в цялост фактическата обстановка по случая. 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 xml:space="preserve">- по пр. № 40192/2021 г. </w:t>
      </w:r>
      <w:r w:rsidRPr="005C2042">
        <w:rPr>
          <w:i/>
          <w:iCs/>
          <w:sz w:val="28"/>
          <w:szCs w:val="28"/>
        </w:rPr>
        <w:t xml:space="preserve">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 xml:space="preserve">постановлението за отказ да се образува досъдебно производство е отменено като неправилно, незаконосъобразно и постановено при непълнота на данните. </w:t>
      </w:r>
      <w:r w:rsidRPr="005C2042">
        <w:rPr>
          <w:i/>
          <w:iCs/>
          <w:color w:val="000000"/>
          <w:sz w:val="28"/>
          <w:szCs w:val="28"/>
          <w:u w:val="single"/>
        </w:rPr>
        <w:t>Без да извърши проверка на твърдените в жалбата факти,</w:t>
      </w:r>
      <w:r w:rsidRPr="005C2042">
        <w:rPr>
          <w:i/>
          <w:iCs/>
          <w:color w:val="000000"/>
          <w:sz w:val="28"/>
          <w:szCs w:val="28"/>
        </w:rPr>
        <w:t xml:space="preserve"> наблюдаващият прокурор  е достигнал до извода, че в случая не се установяват достатъчно данни по смисъла на чл. 211 от НПК за осъществен състав на престъпление от общ характер;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 xml:space="preserve">- по пр. № 58400/2023 г. </w:t>
      </w:r>
      <w:r w:rsidRPr="005C2042">
        <w:rPr>
          <w:i/>
          <w:iCs/>
          <w:sz w:val="28"/>
          <w:szCs w:val="28"/>
        </w:rPr>
        <w:t xml:space="preserve">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 xml:space="preserve">отказът да се образува досъдебно производство е отменен като неправилен и незаконосъобразен. </w:t>
      </w:r>
      <w:r w:rsidRPr="005C2042">
        <w:rPr>
          <w:i/>
          <w:iCs/>
          <w:color w:val="000000"/>
          <w:sz w:val="28"/>
          <w:szCs w:val="28"/>
          <w:u w:val="single"/>
        </w:rPr>
        <w:t>Липсата на извършена проверка</w:t>
      </w:r>
      <w:r w:rsidRPr="005C2042">
        <w:rPr>
          <w:i/>
          <w:iCs/>
          <w:color w:val="000000"/>
          <w:sz w:val="28"/>
          <w:szCs w:val="28"/>
        </w:rPr>
        <w:t xml:space="preserve"> е препятствало възможността да се установи дали данните са достатъчни по смисъла на чл. 211 НПК за образуване на наказателно производство;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п</w:t>
      </w:r>
      <w:r w:rsidRPr="005C2042">
        <w:rPr>
          <w:i/>
          <w:iCs/>
          <w:color w:val="000000"/>
          <w:sz w:val="28"/>
          <w:szCs w:val="28"/>
        </w:rPr>
        <w:t>о пр. № 688/2022 г.</w:t>
      </w:r>
      <w:r w:rsidRPr="005C2042">
        <w:rPr>
          <w:i/>
          <w:iCs/>
          <w:sz w:val="28"/>
          <w:szCs w:val="28"/>
        </w:rPr>
        <w:t xml:space="preserve"> на СРП</w:t>
      </w:r>
      <w:r w:rsidRPr="005C2042">
        <w:rPr>
          <w:i/>
          <w:iCs/>
          <w:color w:val="000000"/>
          <w:sz w:val="28"/>
          <w:szCs w:val="28"/>
        </w:rPr>
        <w:t xml:space="preserve"> – постановеният отказ е отменен от съда, който е констатирал, че в постановлението не е посочено за какво престъпление е отказано да се образува досъдебно производство. Без посочване на престъплението, за което се отказва да се образува досъдебно производство, съдът е поставен в невъзможност да прецени дали Софийска районна прокуратура или друга прокуратура са компетентни да се произнасят с постановление. 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>- по пр. № 73/2016 г. на СГП – при извършена служебна проверка на постановление за спиране на наказателното производство, същото е отменено, предвид неправилно приложение на процесуалния закон. Отбелязано е, че „След като законодателят изрично не е посочил изпращането и изчакването на изпълнение на ЕЗР като основание за спиране на наказателното производство, то  позоваването на чл. 25, ал. 2 от НПК при изпратена ЕЗР е неправилно“;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>- по пр. № 18793/2020 г.</w:t>
      </w:r>
      <w:r w:rsidRPr="005C2042">
        <w:rPr>
          <w:i/>
          <w:iCs/>
          <w:color w:val="000000"/>
          <w:sz w:val="28"/>
          <w:szCs w:val="28"/>
        </w:rPr>
        <w:t xml:space="preserve"> на СГП</w:t>
      </w:r>
      <w:r w:rsidRPr="005C2042">
        <w:rPr>
          <w:i/>
          <w:iCs/>
          <w:sz w:val="28"/>
          <w:szCs w:val="28"/>
        </w:rPr>
        <w:t xml:space="preserve"> – постановление от 10.06.2021 г. за прекратяване на наказателното производство е отменено от съда, който е приел, че проведеното разследване не е проведено обективно, всестранно и пълно, поради което изводът на прокурора за липса на престъпление не съответства на формирано по правилата на чл. 14, ал. 1 от НПК негово  вътрешно убеждение;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 - по пр. 19033/2022 г. на СРП – постановление за спиране на наказателното производство е отменено от съда, който е приел, че наказателното производство е спряно незаконосъобразно – въпреки проведеното задълбочено разследване на фактите и обстоятелствата, е извършено превратно тълкуване, което всякога е особено съществено нарушение на процесуалните правила. Видно от мотивите на съда „не е ясно кое е обстоятелството, обосновало Софийска районна прокуратура да спре досъдебното производство в хипотезата на чл. 244, ал. 1, т. 2 НПК – всички свидетели ясно и непротиворечиво помежду си очертават кръга на лицата, едно от които е причинило силния удар, от който лицето е загубило равновесие и това е довело до реализиране на телесното увреждане“. Независимо от това, в </w:t>
      </w:r>
      <w:proofErr w:type="spellStart"/>
      <w:r w:rsidRPr="005C2042">
        <w:rPr>
          <w:i/>
          <w:iCs/>
          <w:sz w:val="28"/>
          <w:szCs w:val="28"/>
        </w:rPr>
        <w:t>диспозитива</w:t>
      </w:r>
      <w:proofErr w:type="spellEnd"/>
      <w:r w:rsidRPr="005C2042">
        <w:rPr>
          <w:i/>
          <w:iCs/>
          <w:sz w:val="28"/>
          <w:szCs w:val="28"/>
        </w:rPr>
        <w:t xml:space="preserve"> на постановлението е посочена квалификация, която не съществува в правния мир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чл. 129а, ал. 2 </w:t>
      </w:r>
      <w:proofErr w:type="spellStart"/>
      <w:r w:rsidRPr="005C2042">
        <w:rPr>
          <w:i/>
          <w:iCs/>
          <w:sz w:val="28"/>
          <w:szCs w:val="28"/>
        </w:rPr>
        <w:t>вр</w:t>
      </w:r>
      <w:proofErr w:type="spellEnd"/>
      <w:r w:rsidRPr="005C2042">
        <w:rPr>
          <w:i/>
          <w:iCs/>
          <w:sz w:val="28"/>
          <w:szCs w:val="28"/>
        </w:rPr>
        <w:t xml:space="preserve">. ал. 1 НК;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lastRenderedPageBreak/>
        <w:t>- по пр. № 28042/2022 г. постановлението за спиране на наказателното производство е отменено, поради непълнота на проведеното разследване.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 xml:space="preserve">По част от преписките са констатирани по няколко и различни по своето естество пороци в отменените актове, поради което според </w:t>
      </w:r>
      <w:proofErr w:type="spellStart"/>
      <w:r w:rsidRPr="005C2042">
        <w:rPr>
          <w:i/>
          <w:iCs/>
          <w:color w:val="000000"/>
          <w:sz w:val="28"/>
          <w:szCs w:val="28"/>
        </w:rPr>
        <w:t>относимостта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им </w:t>
      </w:r>
      <w:r>
        <w:rPr>
          <w:i/>
          <w:iCs/>
          <w:color w:val="000000"/>
          <w:sz w:val="28"/>
          <w:szCs w:val="28"/>
        </w:rPr>
        <w:t xml:space="preserve">същите </w:t>
      </w:r>
      <w:r w:rsidRPr="005C2042">
        <w:rPr>
          <w:i/>
          <w:iCs/>
          <w:color w:val="000000"/>
          <w:sz w:val="28"/>
          <w:szCs w:val="28"/>
        </w:rPr>
        <w:t xml:space="preserve">следва да се вземат предвид към съответните показатели </w:t>
      </w:r>
      <w:r>
        <w:rPr>
          <w:i/>
          <w:iCs/>
          <w:color w:val="000000"/>
          <w:sz w:val="28"/>
          <w:szCs w:val="28"/>
        </w:rPr>
        <w:t xml:space="preserve">и </w:t>
      </w:r>
      <w:r w:rsidRPr="005C2042">
        <w:rPr>
          <w:i/>
          <w:iCs/>
          <w:color w:val="000000"/>
          <w:sz w:val="28"/>
          <w:szCs w:val="28"/>
        </w:rPr>
        <w:t xml:space="preserve">в част </w:t>
      </w:r>
      <w:r w:rsidRPr="005C2042">
        <w:rPr>
          <w:i/>
          <w:iCs/>
          <w:color w:val="000000"/>
          <w:sz w:val="28"/>
          <w:szCs w:val="28"/>
          <w:lang w:val="en-US"/>
        </w:rPr>
        <w:t>IV</w:t>
      </w:r>
      <w:r>
        <w:rPr>
          <w:i/>
          <w:iCs/>
          <w:color w:val="000000"/>
          <w:sz w:val="28"/>
          <w:szCs w:val="28"/>
        </w:rPr>
        <w:t>,</w:t>
      </w:r>
      <w:r w:rsidRPr="005C2042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>т. 1</w:t>
      </w:r>
      <w:r>
        <w:rPr>
          <w:i/>
          <w:iCs/>
          <w:color w:val="000000"/>
          <w:sz w:val="28"/>
          <w:szCs w:val="28"/>
        </w:rPr>
        <w:t>,</w:t>
      </w:r>
      <w:r w:rsidRPr="005C2042">
        <w:rPr>
          <w:i/>
          <w:iCs/>
          <w:color w:val="000000"/>
          <w:sz w:val="28"/>
          <w:szCs w:val="28"/>
        </w:rPr>
        <w:t xml:space="preserve"> и</w:t>
      </w:r>
      <w:r>
        <w:rPr>
          <w:i/>
          <w:iCs/>
          <w:color w:val="000000"/>
          <w:sz w:val="28"/>
          <w:szCs w:val="28"/>
        </w:rPr>
        <w:t xml:space="preserve"> в</w:t>
      </w:r>
      <w:r w:rsidRPr="005C2042">
        <w:rPr>
          <w:i/>
          <w:iCs/>
          <w:color w:val="000000"/>
          <w:sz w:val="28"/>
          <w:szCs w:val="28"/>
        </w:rPr>
        <w:t xml:space="preserve"> част </w:t>
      </w:r>
      <w:r w:rsidRPr="005C2042">
        <w:rPr>
          <w:i/>
          <w:iCs/>
          <w:color w:val="000000"/>
          <w:sz w:val="28"/>
          <w:szCs w:val="28"/>
          <w:lang w:val="en-US"/>
        </w:rPr>
        <w:t>IV</w:t>
      </w:r>
      <w:r>
        <w:rPr>
          <w:i/>
          <w:iCs/>
          <w:color w:val="000000"/>
          <w:sz w:val="28"/>
          <w:szCs w:val="28"/>
        </w:rPr>
        <w:t>,</w:t>
      </w:r>
      <w:r w:rsidRPr="005C2042">
        <w:rPr>
          <w:i/>
          <w:iCs/>
          <w:color w:val="000000"/>
          <w:sz w:val="28"/>
          <w:szCs w:val="28"/>
        </w:rPr>
        <w:t xml:space="preserve"> т. 2 на ЕФА. Така например: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>- по пр. № 12271/2022 г.</w:t>
      </w:r>
      <w:r w:rsidRPr="005C2042">
        <w:rPr>
          <w:i/>
          <w:iCs/>
          <w:sz w:val="28"/>
          <w:szCs w:val="28"/>
        </w:rPr>
        <w:t xml:space="preserve"> на СРП</w:t>
      </w:r>
      <w:r w:rsidRPr="005C2042">
        <w:rPr>
          <w:i/>
          <w:iCs/>
          <w:color w:val="000000"/>
          <w:sz w:val="28"/>
          <w:szCs w:val="28"/>
        </w:rPr>
        <w:t xml:space="preserve"> </w:t>
      </w:r>
      <w:r w:rsidRPr="005C2042">
        <w:rPr>
          <w:i/>
          <w:iCs/>
          <w:sz w:val="28"/>
          <w:szCs w:val="28"/>
        </w:rPr>
        <w:t xml:space="preserve">– </w:t>
      </w:r>
      <w:r w:rsidRPr="005C2042">
        <w:rPr>
          <w:i/>
          <w:iCs/>
          <w:color w:val="000000"/>
          <w:sz w:val="28"/>
          <w:szCs w:val="28"/>
        </w:rPr>
        <w:t xml:space="preserve">едно от основанията за отмяна на постановлението за прекратяване е, че разследването по делото не е проведено пълно, всестранно и обективно. Посочено е, че „Разследването е извършено повърхностно, като не са изяснени противоречията в свидетелските показания относно съществени елементи от предмета на доказване по делото“.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 xml:space="preserve">- по </w:t>
      </w:r>
      <w:r w:rsidRPr="005C2042">
        <w:rPr>
          <w:i/>
          <w:iCs/>
          <w:sz w:val="28"/>
          <w:szCs w:val="28"/>
        </w:rPr>
        <w:t xml:space="preserve">пр. № 18996/2019 г. – едно от основанията за отмяна на </w:t>
      </w:r>
      <w:r w:rsidRPr="005C2042">
        <w:rPr>
          <w:i/>
          <w:iCs/>
          <w:color w:val="000000"/>
          <w:sz w:val="28"/>
          <w:szCs w:val="28"/>
        </w:rPr>
        <w:t xml:space="preserve">постановление за прекратяване на наказателното производство е констатирана от съда непълнота на </w:t>
      </w:r>
      <w:proofErr w:type="spellStart"/>
      <w:r w:rsidRPr="005C2042">
        <w:rPr>
          <w:i/>
          <w:iCs/>
          <w:color w:val="000000"/>
          <w:sz w:val="28"/>
          <w:szCs w:val="28"/>
        </w:rPr>
        <w:t>доказателствения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материал; 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 xml:space="preserve">- по пр. № 48659/2022 г. – едно от основанията за отмяна е неизвършено всестранно и пълно изследване на всички обстоятелства по делото, не са изчерпани всички способи за събиране и проверка на доказателствата, поради което постановлението за прекратяване е издадено при непълнота на </w:t>
      </w:r>
      <w:proofErr w:type="spellStart"/>
      <w:r w:rsidRPr="005C2042">
        <w:rPr>
          <w:i/>
          <w:iCs/>
          <w:color w:val="000000"/>
          <w:sz w:val="28"/>
          <w:szCs w:val="28"/>
        </w:rPr>
        <w:t>доказателствения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материал. 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Освен посочените по-горе отменени актове, К</w:t>
      </w:r>
      <w:r w:rsidRPr="005C2042">
        <w:rPr>
          <w:i/>
          <w:iCs/>
          <w:color w:val="000000"/>
          <w:sz w:val="28"/>
          <w:szCs w:val="28"/>
        </w:rPr>
        <w:t xml:space="preserve">омисията намира за </w:t>
      </w:r>
      <w:proofErr w:type="spellStart"/>
      <w:r w:rsidRPr="005C2042">
        <w:rPr>
          <w:i/>
          <w:iCs/>
          <w:color w:val="000000"/>
          <w:sz w:val="28"/>
          <w:szCs w:val="28"/>
        </w:rPr>
        <w:t>относими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към показателя „способност за прилагане на закона и съдебната практика“ </w:t>
      </w:r>
      <w:r>
        <w:rPr>
          <w:i/>
          <w:iCs/>
          <w:color w:val="000000"/>
          <w:sz w:val="28"/>
          <w:szCs w:val="28"/>
        </w:rPr>
        <w:t xml:space="preserve">и </w:t>
      </w:r>
      <w:r w:rsidRPr="005C2042">
        <w:rPr>
          <w:i/>
          <w:iCs/>
          <w:color w:val="000000"/>
          <w:sz w:val="28"/>
          <w:szCs w:val="28"/>
        </w:rPr>
        <w:t xml:space="preserve">основанията за връщане на следните обвинителни актове и неодобрени споразумения </w:t>
      </w:r>
      <w:r w:rsidRPr="005C2042">
        <w:rPr>
          <w:i/>
          <w:iCs/>
          <w:color w:val="000000"/>
          <w:sz w:val="28"/>
          <w:szCs w:val="28"/>
          <w:lang w:val="en-US"/>
        </w:rPr>
        <w:t>(</w:t>
      </w:r>
      <w:r w:rsidRPr="005C2042">
        <w:rPr>
          <w:i/>
          <w:iCs/>
          <w:color w:val="000000"/>
          <w:sz w:val="28"/>
          <w:szCs w:val="28"/>
        </w:rPr>
        <w:t xml:space="preserve">неправилно отчетени от ПАК в част </w:t>
      </w:r>
      <w:r w:rsidRPr="005C2042">
        <w:rPr>
          <w:i/>
          <w:iCs/>
          <w:color w:val="000000"/>
          <w:sz w:val="28"/>
          <w:szCs w:val="28"/>
          <w:lang w:val="en-US"/>
        </w:rPr>
        <w:t>IV</w:t>
      </w:r>
      <w:r w:rsidRPr="005C2042">
        <w:rPr>
          <w:i/>
          <w:iCs/>
          <w:color w:val="000000"/>
          <w:sz w:val="28"/>
          <w:szCs w:val="28"/>
        </w:rPr>
        <w:t>, т.</w:t>
      </w:r>
      <w:r>
        <w:rPr>
          <w:i/>
          <w:iCs/>
          <w:color w:val="000000"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 xml:space="preserve"> от ЕФА</w:t>
      </w:r>
      <w:r w:rsidRPr="005C2042">
        <w:rPr>
          <w:i/>
          <w:iCs/>
          <w:color w:val="000000"/>
          <w:sz w:val="28"/>
          <w:szCs w:val="28"/>
          <w:lang w:val="en-US"/>
        </w:rPr>
        <w:t>)</w:t>
      </w:r>
      <w:r w:rsidRPr="005C2042">
        <w:rPr>
          <w:i/>
          <w:iCs/>
          <w:color w:val="000000"/>
          <w:sz w:val="28"/>
          <w:szCs w:val="28"/>
        </w:rPr>
        <w:t>: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п</w:t>
      </w:r>
      <w:r w:rsidRPr="005C2042">
        <w:rPr>
          <w:i/>
          <w:iCs/>
          <w:color w:val="000000"/>
          <w:sz w:val="28"/>
          <w:szCs w:val="28"/>
        </w:rPr>
        <w:t xml:space="preserve">о пр. № 12517/2021 г. </w:t>
      </w:r>
      <w:r w:rsidRPr="005C2042">
        <w:rPr>
          <w:i/>
          <w:iCs/>
          <w:sz w:val="28"/>
          <w:szCs w:val="28"/>
        </w:rPr>
        <w:t xml:space="preserve">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 xml:space="preserve">съдът е констатирал, че в хода на досъдебното производство е допуснато съществено процесуално нарушение, довело до ограничаване правото на защита на подсъдимия и пострадалата, поради което е прекратил съдебното производство и е върнал внесения обвинителен акт за прецизиране на обвинението. Видно от мотивите на съда, в обвинителния акт са смесени характеристиките на съставите по чл. 150 и чл. 152 НК описващи престъпленията „Блудство“ и „Изнасилване“. От фактическа страна е описан класически опит за изнасилване, а прокурорът е повдигнал обвинение за </w:t>
      </w:r>
      <w:proofErr w:type="spellStart"/>
      <w:r w:rsidRPr="005C2042">
        <w:rPr>
          <w:i/>
          <w:iCs/>
          <w:color w:val="000000"/>
          <w:sz w:val="28"/>
          <w:szCs w:val="28"/>
        </w:rPr>
        <w:t>блудствени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действия по чл. 150, ал. 1 от НК.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п</w:t>
      </w:r>
      <w:r w:rsidRPr="005C2042">
        <w:rPr>
          <w:i/>
          <w:iCs/>
          <w:color w:val="000000"/>
          <w:sz w:val="28"/>
          <w:szCs w:val="28"/>
        </w:rPr>
        <w:t xml:space="preserve">о пр. № 2833/2023 г. </w:t>
      </w:r>
      <w:r w:rsidRPr="005C2042">
        <w:rPr>
          <w:i/>
          <w:iCs/>
          <w:sz w:val="28"/>
          <w:szCs w:val="28"/>
        </w:rPr>
        <w:t xml:space="preserve">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 xml:space="preserve">обвинителният акт е върнат от съда, който е констатирал противоречие относно възприетата от прокурора </w:t>
      </w:r>
      <w:proofErr w:type="spellStart"/>
      <w:r w:rsidRPr="005C2042">
        <w:rPr>
          <w:i/>
          <w:iCs/>
          <w:color w:val="000000"/>
          <w:sz w:val="28"/>
          <w:szCs w:val="28"/>
        </w:rPr>
        <w:t>наказателноправна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квалификация – разпоредбата на чл. 144, ал. 3 НК съдържа квалифициращи признаци, обособени в 4 отделни точки, а в </w:t>
      </w:r>
      <w:proofErr w:type="spellStart"/>
      <w:r w:rsidRPr="005C2042">
        <w:rPr>
          <w:i/>
          <w:iCs/>
          <w:color w:val="000000"/>
          <w:sz w:val="28"/>
          <w:szCs w:val="28"/>
        </w:rPr>
        <w:t>процесния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случай не е отразено коя от тях е приложима към инкриминираната деятелност.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п</w:t>
      </w:r>
      <w:r w:rsidRPr="005C2042">
        <w:rPr>
          <w:i/>
          <w:iCs/>
          <w:color w:val="000000"/>
          <w:sz w:val="28"/>
          <w:szCs w:val="28"/>
        </w:rPr>
        <w:t xml:space="preserve">о пр. № 12623/2022 г. </w:t>
      </w:r>
      <w:r w:rsidRPr="005C2042">
        <w:rPr>
          <w:i/>
          <w:iCs/>
          <w:sz w:val="28"/>
          <w:szCs w:val="28"/>
        </w:rPr>
        <w:t xml:space="preserve">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>атестираният магистрат</w:t>
      </w:r>
      <w:r w:rsidRPr="005C2042">
        <w:rPr>
          <w:i/>
          <w:iCs/>
          <w:sz w:val="28"/>
          <w:szCs w:val="28"/>
        </w:rPr>
        <w:t xml:space="preserve"> не е изпълнил задължението си по закон да приложи разпоредбата на чл. 78а от НК. Сторил е това едва след като съдът е върнал внесеното споразумение, в което е договорено наказание „лишаване от свобода“.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п</w:t>
      </w:r>
      <w:r w:rsidRPr="005C2042">
        <w:rPr>
          <w:i/>
          <w:iCs/>
          <w:sz w:val="28"/>
          <w:szCs w:val="28"/>
        </w:rPr>
        <w:t xml:space="preserve">о пр. № 2000/2024 г. 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съдът е констатирал, че внесеното споразумение не отговаря на материалния закон </w:t>
      </w:r>
      <w:r w:rsidRPr="005C2042">
        <w:rPr>
          <w:i/>
          <w:iCs/>
          <w:sz w:val="28"/>
          <w:szCs w:val="28"/>
          <w:lang w:val="en-US"/>
        </w:rPr>
        <w:t>(</w:t>
      </w:r>
      <w:r w:rsidRPr="005C2042">
        <w:rPr>
          <w:i/>
          <w:iCs/>
          <w:sz w:val="28"/>
          <w:szCs w:val="28"/>
        </w:rPr>
        <w:t xml:space="preserve">същото противоречи на чл. </w:t>
      </w:r>
      <w:r w:rsidRPr="005C2042">
        <w:rPr>
          <w:i/>
          <w:iCs/>
          <w:sz w:val="28"/>
          <w:szCs w:val="28"/>
        </w:rPr>
        <w:lastRenderedPageBreak/>
        <w:t>281, ал. 4 от НК</w:t>
      </w:r>
      <w:r w:rsidRPr="005C2042">
        <w:rPr>
          <w:i/>
          <w:iCs/>
          <w:sz w:val="28"/>
          <w:szCs w:val="28"/>
          <w:lang w:val="en-US"/>
        </w:rPr>
        <w:t>)</w:t>
      </w:r>
      <w:r w:rsidRPr="005C2042">
        <w:rPr>
          <w:i/>
          <w:iCs/>
          <w:sz w:val="28"/>
          <w:szCs w:val="28"/>
        </w:rPr>
        <w:t xml:space="preserve">. На следващо място, </w:t>
      </w:r>
      <w:r>
        <w:rPr>
          <w:i/>
          <w:iCs/>
          <w:sz w:val="28"/>
          <w:szCs w:val="28"/>
        </w:rPr>
        <w:t>е посочено</w:t>
      </w:r>
      <w:r w:rsidRPr="005C2042">
        <w:rPr>
          <w:i/>
          <w:iCs/>
          <w:sz w:val="28"/>
          <w:szCs w:val="28"/>
        </w:rPr>
        <w:t xml:space="preserve">, че в актуалната редакция на ал. 2 на чл. 281 от НК е предвидено и кумулативно наказание „Глоба“ от 5 000 лв. до 20 000 лв., каквато не е предвидена в проекта за споразумение. Предложеното наказание е уговорено по реда на чл. 54 от НК, предвид което задължително следва да бъде наложена и глоба. 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п</w:t>
      </w:r>
      <w:r w:rsidRPr="005C2042">
        <w:rPr>
          <w:i/>
          <w:iCs/>
          <w:sz w:val="28"/>
          <w:szCs w:val="28"/>
        </w:rPr>
        <w:t xml:space="preserve">о пр. № 56535/2023 г. на СРП </w:t>
      </w:r>
      <w:r>
        <w:rPr>
          <w:i/>
          <w:iCs/>
          <w:sz w:val="28"/>
          <w:szCs w:val="28"/>
        </w:rPr>
        <w:t>–</w:t>
      </w:r>
      <w:r w:rsidRPr="005C2042">
        <w:rPr>
          <w:i/>
          <w:iCs/>
          <w:sz w:val="28"/>
          <w:szCs w:val="28"/>
        </w:rPr>
        <w:t xml:space="preserve"> съдът </w:t>
      </w:r>
      <w:r w:rsidRPr="005C2042">
        <w:rPr>
          <w:i/>
          <w:iCs/>
          <w:sz w:val="28"/>
          <w:szCs w:val="28"/>
          <w:u w:val="single"/>
        </w:rPr>
        <w:t>двукратно</w:t>
      </w:r>
      <w:r w:rsidRPr="005C2042">
        <w:rPr>
          <w:i/>
          <w:iCs/>
          <w:sz w:val="28"/>
          <w:szCs w:val="28"/>
        </w:rPr>
        <w:t xml:space="preserve"> е върнал внесените предложения за споразумения, поради противоречията им със закона. </w:t>
      </w:r>
      <w:r w:rsidRPr="005C2042">
        <w:rPr>
          <w:i/>
          <w:iCs/>
          <w:sz w:val="28"/>
          <w:szCs w:val="28"/>
          <w:u w:val="single"/>
        </w:rPr>
        <w:t>Първоначално</w:t>
      </w:r>
      <w:r w:rsidRPr="005C2042">
        <w:rPr>
          <w:i/>
          <w:iCs/>
          <w:sz w:val="28"/>
          <w:szCs w:val="28"/>
        </w:rPr>
        <w:t xml:space="preserve"> внесеното споразумение не е одобрено от съда, който е  констатирал, че материалите по разследването не са предявени на нито едно от пострадалите лица. За част от пострадалите са приложени доказателства за упълномощаването на </w:t>
      </w:r>
      <w:proofErr w:type="spellStart"/>
      <w:r w:rsidRPr="005C2042">
        <w:rPr>
          <w:i/>
          <w:iCs/>
          <w:sz w:val="28"/>
          <w:szCs w:val="28"/>
        </w:rPr>
        <w:t>повереник</w:t>
      </w:r>
      <w:proofErr w:type="spellEnd"/>
      <w:r w:rsidRPr="005C2042">
        <w:rPr>
          <w:i/>
          <w:iCs/>
          <w:sz w:val="28"/>
          <w:szCs w:val="28"/>
        </w:rPr>
        <w:t xml:space="preserve">, които също са отправили искане за участие по делото, но такова не е било осигурено. </w:t>
      </w:r>
      <w:r w:rsidRPr="005C2042">
        <w:rPr>
          <w:i/>
          <w:iCs/>
          <w:sz w:val="28"/>
          <w:szCs w:val="28"/>
          <w:u w:val="single"/>
        </w:rPr>
        <w:t>Повторно</w:t>
      </w:r>
      <w:r w:rsidRPr="005C2042">
        <w:rPr>
          <w:i/>
          <w:iCs/>
          <w:sz w:val="28"/>
          <w:szCs w:val="28"/>
        </w:rPr>
        <w:t xml:space="preserve"> внесеното споразумение също не е одобрено от съда, който е приел, че размерът на наказанията не съответства на тежестта на престъпленията, извършени от обвиняемия. Предвид цялостната му престъпна дейност, в т.ч. броя на засегнатите лица и множеството му осъждания за други престъпления, го характеризират като личност с висока степен на обществена опасност, поради което така определения вид и размер на наказанията няма да изпълнят нито индивидуалната, нито генералната превенция като цел на наказанието.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Изложеното по-горе не подкрепя извода на ПАК, отразен в част </w:t>
      </w:r>
      <w:r w:rsidRPr="005C2042">
        <w:rPr>
          <w:i/>
          <w:iCs/>
          <w:sz w:val="28"/>
          <w:szCs w:val="28"/>
          <w:lang w:val="en-US"/>
        </w:rPr>
        <w:t>IV</w:t>
      </w:r>
      <w:r w:rsidRPr="005C2042">
        <w:rPr>
          <w:i/>
          <w:iCs/>
          <w:sz w:val="28"/>
          <w:szCs w:val="28"/>
        </w:rPr>
        <w:t>, т.</w:t>
      </w:r>
      <w:r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 xml:space="preserve"> от ЕФА</w:t>
      </w:r>
      <w:r w:rsidRPr="005C2042">
        <w:rPr>
          <w:i/>
          <w:iCs/>
          <w:sz w:val="28"/>
          <w:szCs w:val="28"/>
        </w:rPr>
        <w:t xml:space="preserve">, за липса на повтарящи се, еднотипни пропуски. Напротив, описаните неединични случаи на отмяна на постановления по преписки и наказателни производства поради непълнота на извършената проверка или </w:t>
      </w:r>
      <w:r w:rsidRPr="00EC1E3C">
        <w:rPr>
          <w:i/>
          <w:iCs/>
          <w:sz w:val="28"/>
          <w:szCs w:val="28"/>
        </w:rPr>
        <w:t>разследване, по</w:t>
      </w:r>
      <w:r w:rsidRPr="005C2042">
        <w:rPr>
          <w:i/>
          <w:iCs/>
          <w:sz w:val="28"/>
          <w:szCs w:val="28"/>
        </w:rPr>
        <w:t xml:space="preserve"> които актовете са постановени в</w:t>
      </w:r>
      <w:r w:rsidRPr="005C2042">
        <w:rPr>
          <w:i/>
          <w:iCs/>
          <w:color w:val="000000"/>
          <w:sz w:val="28"/>
          <w:szCs w:val="28"/>
        </w:rPr>
        <w:t xml:space="preserve"> противоречие на принципите, залегнали в чл. 13 и чл. 14 от НПК, за разкриване на обективната истина и вземане на решение по вътрешно убеждение, основано на обективно, всестранно и пълно изследване на всички обстоятелства, разкриват допускането на един и същи тип нарушение. Освен това са налице </w:t>
      </w:r>
      <w:r>
        <w:rPr>
          <w:i/>
          <w:iCs/>
          <w:color w:val="000000"/>
          <w:sz w:val="28"/>
          <w:szCs w:val="28"/>
        </w:rPr>
        <w:t xml:space="preserve">и други </w:t>
      </w:r>
      <w:r w:rsidRPr="005C2042">
        <w:rPr>
          <w:i/>
          <w:iCs/>
          <w:color w:val="000000"/>
          <w:sz w:val="28"/>
          <w:szCs w:val="28"/>
        </w:rPr>
        <w:t xml:space="preserve">груби </w:t>
      </w:r>
      <w:r w:rsidRPr="005C2042">
        <w:rPr>
          <w:i/>
          <w:iCs/>
          <w:sz w:val="28"/>
          <w:szCs w:val="28"/>
        </w:rPr>
        <w:t>нарушения на материалния и/или процесуалния закон, като неправилно или непълно позоваване на правна норма, посочване на квалификация, която не съществува в правния мир, смесване на престъпни състави от НК, неправилно приложе</w:t>
      </w:r>
      <w:r>
        <w:rPr>
          <w:i/>
          <w:iCs/>
          <w:sz w:val="28"/>
          <w:szCs w:val="28"/>
        </w:rPr>
        <w:t xml:space="preserve">ние на основен институт от НК какъвто е </w:t>
      </w:r>
      <w:r w:rsidRPr="005C2042">
        <w:rPr>
          <w:i/>
          <w:iCs/>
          <w:sz w:val="28"/>
          <w:szCs w:val="28"/>
        </w:rPr>
        <w:t>освобождаване от наказателна отговорност с налагане на административно наказание по чл. 78а от НК</w:t>
      </w:r>
      <w:r>
        <w:rPr>
          <w:i/>
          <w:iCs/>
          <w:sz w:val="28"/>
          <w:szCs w:val="28"/>
        </w:rPr>
        <w:t>, и др</w:t>
      </w:r>
      <w:r w:rsidRPr="005C2042">
        <w:rPr>
          <w:i/>
          <w:iCs/>
          <w:sz w:val="28"/>
          <w:szCs w:val="28"/>
        </w:rPr>
        <w:t xml:space="preserve">. Комисията счита </w:t>
      </w:r>
      <w:r>
        <w:rPr>
          <w:i/>
          <w:iCs/>
          <w:sz w:val="28"/>
          <w:szCs w:val="28"/>
        </w:rPr>
        <w:t>посочените пропуски</w:t>
      </w:r>
      <w:r w:rsidRPr="005C2042">
        <w:rPr>
          <w:i/>
          <w:iCs/>
          <w:sz w:val="28"/>
          <w:szCs w:val="28"/>
        </w:rPr>
        <w:t xml:space="preserve"> за неприемливи</w:t>
      </w:r>
      <w:r>
        <w:rPr>
          <w:i/>
          <w:iCs/>
          <w:sz w:val="28"/>
          <w:szCs w:val="28"/>
        </w:rPr>
        <w:t>, разгледани</w:t>
      </w:r>
      <w:r w:rsidRPr="005C2042">
        <w:rPr>
          <w:i/>
          <w:iCs/>
          <w:sz w:val="28"/>
          <w:szCs w:val="28"/>
        </w:rPr>
        <w:t xml:space="preserve"> в контекста на притежавания от прокурор Рачев 27-годишен юридически стаж</w:t>
      </w:r>
      <w:r>
        <w:rPr>
          <w:i/>
          <w:iCs/>
          <w:sz w:val="28"/>
          <w:szCs w:val="28"/>
        </w:rPr>
        <w:t xml:space="preserve">. </w:t>
      </w:r>
      <w:r w:rsidRPr="005C2042">
        <w:rPr>
          <w:i/>
          <w:iCs/>
          <w:sz w:val="28"/>
          <w:szCs w:val="28"/>
        </w:rPr>
        <w:t>С оглед всичко изложено, Комисията определя оценка „4“ в тази част.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  <w:u w:val="single"/>
        </w:rPr>
        <w:t xml:space="preserve">По отношение на предложената </w:t>
      </w:r>
      <w:r>
        <w:rPr>
          <w:i/>
          <w:iCs/>
          <w:sz w:val="28"/>
          <w:szCs w:val="28"/>
          <w:u w:val="single"/>
        </w:rPr>
        <w:t xml:space="preserve">от ПАК </w:t>
      </w:r>
      <w:r w:rsidRPr="005C2042">
        <w:rPr>
          <w:i/>
          <w:iCs/>
          <w:sz w:val="28"/>
          <w:szCs w:val="28"/>
          <w:u w:val="single"/>
        </w:rPr>
        <w:t xml:space="preserve">оценка „4“ в част </w:t>
      </w:r>
      <w:r w:rsidRPr="005C2042">
        <w:rPr>
          <w:i/>
          <w:iCs/>
          <w:sz w:val="28"/>
          <w:szCs w:val="28"/>
          <w:u w:val="single"/>
          <w:lang w:val="en-US"/>
        </w:rPr>
        <w:t>IV</w:t>
      </w:r>
      <w:r w:rsidRPr="005C2042">
        <w:rPr>
          <w:i/>
          <w:iCs/>
          <w:sz w:val="28"/>
          <w:szCs w:val="28"/>
          <w:u w:val="single"/>
        </w:rPr>
        <w:t xml:space="preserve">, т. 2 „Умения за анализ на </w:t>
      </w:r>
      <w:proofErr w:type="spellStart"/>
      <w:r w:rsidRPr="005C2042">
        <w:rPr>
          <w:i/>
          <w:iCs/>
          <w:sz w:val="28"/>
          <w:szCs w:val="28"/>
          <w:u w:val="single"/>
        </w:rPr>
        <w:t>правнорелевантните</w:t>
      </w:r>
      <w:proofErr w:type="spellEnd"/>
      <w:r w:rsidRPr="005C2042">
        <w:rPr>
          <w:i/>
          <w:iCs/>
          <w:sz w:val="28"/>
          <w:szCs w:val="28"/>
          <w:u w:val="single"/>
        </w:rPr>
        <w:t xml:space="preserve"> факти“: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С оглед посочената по-горе в настоящето изложение неяснота в констатациите на ПАК по отношение на отменените актове, Комисията счита за необходимо да посочи тези от тях, по които са констатирани пропуски и нарушения, </w:t>
      </w:r>
      <w:proofErr w:type="spellStart"/>
      <w:r w:rsidRPr="005C2042">
        <w:rPr>
          <w:i/>
          <w:iCs/>
          <w:sz w:val="28"/>
          <w:szCs w:val="28"/>
        </w:rPr>
        <w:t>относими</w:t>
      </w:r>
      <w:proofErr w:type="spellEnd"/>
      <w:r w:rsidRPr="005C2042">
        <w:rPr>
          <w:i/>
          <w:iCs/>
          <w:sz w:val="28"/>
          <w:szCs w:val="28"/>
        </w:rPr>
        <w:t xml:space="preserve"> към показателите</w:t>
      </w:r>
      <w:r>
        <w:rPr>
          <w:i/>
          <w:iCs/>
          <w:sz w:val="28"/>
          <w:szCs w:val="28"/>
        </w:rPr>
        <w:t xml:space="preserve"> на критерия</w:t>
      </w:r>
      <w:r w:rsidRPr="005C2042">
        <w:rPr>
          <w:i/>
          <w:iCs/>
          <w:sz w:val="28"/>
          <w:szCs w:val="28"/>
        </w:rPr>
        <w:t xml:space="preserve"> „разбираемо и обосновано </w:t>
      </w:r>
      <w:r w:rsidRPr="005C2042">
        <w:rPr>
          <w:i/>
          <w:iCs/>
          <w:sz w:val="28"/>
          <w:szCs w:val="28"/>
        </w:rPr>
        <w:lastRenderedPageBreak/>
        <w:t xml:space="preserve">мотивиране на актовете“ и „правилна и законосъобразна оценка на </w:t>
      </w:r>
      <w:proofErr w:type="spellStart"/>
      <w:r w:rsidRPr="005C2042">
        <w:rPr>
          <w:i/>
          <w:iCs/>
          <w:sz w:val="28"/>
          <w:szCs w:val="28"/>
        </w:rPr>
        <w:t>относимите</w:t>
      </w:r>
      <w:proofErr w:type="spellEnd"/>
      <w:r w:rsidRPr="005C2042">
        <w:rPr>
          <w:i/>
          <w:iCs/>
          <w:sz w:val="28"/>
          <w:szCs w:val="28"/>
        </w:rPr>
        <w:t xml:space="preserve"> факти и обстоятелства в хода на производството“, а именно: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5C2042">
        <w:rPr>
          <w:i/>
          <w:sz w:val="28"/>
          <w:szCs w:val="28"/>
        </w:rPr>
        <w:t xml:space="preserve">- поради неправилни правни изводи за отказ да се образува досъдебно производство, контролиращата инстанция е отменила </w:t>
      </w:r>
      <w:r>
        <w:rPr>
          <w:i/>
          <w:sz w:val="28"/>
          <w:szCs w:val="28"/>
        </w:rPr>
        <w:t>постановленията</w:t>
      </w:r>
      <w:r w:rsidRPr="005C2042">
        <w:rPr>
          <w:i/>
          <w:sz w:val="28"/>
          <w:szCs w:val="28"/>
        </w:rPr>
        <w:t xml:space="preserve"> и е образувала досъдебно производство </w:t>
      </w:r>
      <w:r>
        <w:rPr>
          <w:i/>
          <w:sz w:val="28"/>
          <w:szCs w:val="28"/>
        </w:rPr>
        <w:t xml:space="preserve">по </w:t>
      </w:r>
      <w:r w:rsidRPr="005C2042">
        <w:rPr>
          <w:i/>
          <w:sz w:val="28"/>
          <w:szCs w:val="28"/>
        </w:rPr>
        <w:t xml:space="preserve">пр. № 761/2021 г. на СГП, пр. № 22093/2022 г. </w:t>
      </w:r>
      <w:r w:rsidRPr="005C2042">
        <w:rPr>
          <w:i/>
          <w:iCs/>
          <w:sz w:val="28"/>
          <w:szCs w:val="28"/>
        </w:rPr>
        <w:t xml:space="preserve">на СРП </w:t>
      </w:r>
      <w:r w:rsidRPr="005C2042">
        <w:rPr>
          <w:i/>
          <w:sz w:val="28"/>
          <w:szCs w:val="28"/>
        </w:rPr>
        <w:t>и пр. № 16044/2023 г.</w:t>
      </w:r>
      <w:r w:rsidRPr="005C2042">
        <w:rPr>
          <w:i/>
          <w:iCs/>
          <w:sz w:val="28"/>
          <w:szCs w:val="28"/>
        </w:rPr>
        <w:t xml:space="preserve"> на СРП</w:t>
      </w:r>
      <w:r w:rsidRPr="005C2042">
        <w:rPr>
          <w:i/>
          <w:sz w:val="28"/>
          <w:szCs w:val="28"/>
        </w:rPr>
        <w:t>;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5C2042">
        <w:rPr>
          <w:i/>
          <w:iCs/>
          <w:sz w:val="28"/>
          <w:szCs w:val="28"/>
        </w:rPr>
        <w:t>- неправилни правни изводи за липса на достатъчно данни, че е извършено престъпление от общ характер, а деянието е от частен характер е констатирано по пр. № 38629/2021 г. на СРП;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 xml:space="preserve">- </w:t>
      </w:r>
      <w:r>
        <w:rPr>
          <w:i/>
          <w:iCs/>
          <w:color w:val="000000"/>
          <w:sz w:val="28"/>
          <w:szCs w:val="28"/>
        </w:rPr>
        <w:t>п</w:t>
      </w:r>
      <w:r w:rsidRPr="005C2042">
        <w:rPr>
          <w:i/>
          <w:iCs/>
          <w:color w:val="000000"/>
          <w:sz w:val="28"/>
          <w:szCs w:val="28"/>
        </w:rPr>
        <w:t xml:space="preserve">о пр. № 49458/2022 г. </w:t>
      </w:r>
      <w:r>
        <w:rPr>
          <w:i/>
          <w:iCs/>
          <w:sz w:val="28"/>
          <w:szCs w:val="28"/>
        </w:rPr>
        <w:t xml:space="preserve">на СРП </w:t>
      </w:r>
      <w:r w:rsidRPr="005C2042">
        <w:rPr>
          <w:i/>
          <w:iCs/>
          <w:color w:val="000000"/>
          <w:sz w:val="28"/>
          <w:szCs w:val="28"/>
        </w:rPr>
        <w:t xml:space="preserve">контролиращата инстанция е отменила акта, поради необосновани изводи за липса на данни за извършено престъпление от общ характер. Актът е постановен при неизяснена фактическа обстановка и без конкретен анализ на установените факти. Отделно от това постановлението е и немотивирано от гледна точка на съотнасянето на установена фактическа обстановка към конкретната </w:t>
      </w:r>
      <w:proofErr w:type="spellStart"/>
      <w:r w:rsidRPr="005C2042">
        <w:rPr>
          <w:i/>
          <w:iCs/>
          <w:color w:val="000000"/>
          <w:sz w:val="28"/>
          <w:szCs w:val="28"/>
        </w:rPr>
        <w:t>материалноправна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норма по чл. 144 от НК</w:t>
      </w:r>
      <w:r>
        <w:rPr>
          <w:i/>
          <w:iCs/>
          <w:color w:val="000000"/>
          <w:sz w:val="28"/>
          <w:szCs w:val="28"/>
        </w:rPr>
        <w:t>;</w:t>
      </w:r>
      <w:r w:rsidRPr="005C2042">
        <w:rPr>
          <w:i/>
          <w:iCs/>
          <w:color w:val="000000"/>
          <w:sz w:val="28"/>
          <w:szCs w:val="28"/>
        </w:rPr>
        <w:t xml:space="preserve"> 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5C2042">
        <w:rPr>
          <w:i/>
          <w:sz w:val="28"/>
          <w:szCs w:val="28"/>
        </w:rPr>
        <w:t xml:space="preserve">- не е обсъдена правилно и в пълнота установената фактическа обстановка </w:t>
      </w:r>
      <w:r w:rsidRPr="005C2042">
        <w:rPr>
          <w:i/>
          <w:sz w:val="28"/>
          <w:szCs w:val="28"/>
          <w:lang w:val="en-US"/>
        </w:rPr>
        <w:t>(</w:t>
      </w:r>
      <w:r w:rsidRPr="005C2042">
        <w:rPr>
          <w:i/>
          <w:sz w:val="28"/>
          <w:szCs w:val="28"/>
        </w:rPr>
        <w:t>пр. № 31344/2023 г.</w:t>
      </w:r>
      <w:r w:rsidRPr="005C2042">
        <w:rPr>
          <w:i/>
          <w:iCs/>
          <w:sz w:val="28"/>
          <w:szCs w:val="28"/>
        </w:rPr>
        <w:t xml:space="preserve"> на СРП</w:t>
      </w:r>
      <w:r w:rsidRPr="005C2042">
        <w:rPr>
          <w:i/>
          <w:sz w:val="28"/>
          <w:szCs w:val="28"/>
          <w:lang w:val="en-US"/>
        </w:rPr>
        <w:t>)</w:t>
      </w:r>
      <w:r w:rsidRPr="005C2042">
        <w:rPr>
          <w:i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sz w:val="28"/>
          <w:szCs w:val="28"/>
        </w:rPr>
        <w:t xml:space="preserve">постановление от 29.02.2024 г. за отказ да се образува досъдебно производство е отменено, поради неправилни правни изводи за липса на квалифицирания признак на деянието – същото да е извършено по хулигански подбуди – престъпление по чл. 131, ал. 1, т. 12, </w:t>
      </w:r>
      <w:proofErr w:type="spellStart"/>
      <w:r w:rsidRPr="005C2042">
        <w:rPr>
          <w:i/>
          <w:iCs/>
          <w:sz w:val="28"/>
          <w:szCs w:val="28"/>
        </w:rPr>
        <w:t>предл</w:t>
      </w:r>
      <w:proofErr w:type="spellEnd"/>
      <w:r w:rsidRPr="005C2042">
        <w:rPr>
          <w:i/>
          <w:iCs/>
          <w:sz w:val="28"/>
          <w:szCs w:val="28"/>
        </w:rPr>
        <w:t xml:space="preserve">. 1 </w:t>
      </w:r>
      <w:proofErr w:type="spellStart"/>
      <w:r w:rsidRPr="005C2042">
        <w:rPr>
          <w:i/>
          <w:iCs/>
          <w:sz w:val="28"/>
          <w:szCs w:val="28"/>
        </w:rPr>
        <w:t>вр</w:t>
      </w:r>
      <w:proofErr w:type="spellEnd"/>
      <w:r w:rsidRPr="005C2042">
        <w:rPr>
          <w:i/>
          <w:iCs/>
          <w:sz w:val="28"/>
          <w:szCs w:val="28"/>
        </w:rPr>
        <w:t>. с чл. 130, ал. 2 от НК</w:t>
      </w:r>
      <w:r w:rsidRPr="005C2042">
        <w:rPr>
          <w:i/>
          <w:iCs/>
          <w:sz w:val="28"/>
          <w:szCs w:val="28"/>
          <w:lang w:val="en-US"/>
        </w:rPr>
        <w:t xml:space="preserve"> (</w:t>
      </w:r>
      <w:r w:rsidRPr="005C2042">
        <w:rPr>
          <w:i/>
          <w:iCs/>
          <w:sz w:val="28"/>
          <w:szCs w:val="28"/>
        </w:rPr>
        <w:t>пр. № 31890/2023 г. на СРП</w:t>
      </w:r>
      <w:r w:rsidRPr="005C2042">
        <w:rPr>
          <w:i/>
          <w:iCs/>
          <w:sz w:val="28"/>
          <w:szCs w:val="28"/>
          <w:lang w:val="en-US"/>
        </w:rPr>
        <w:t>)</w:t>
      </w:r>
      <w:r w:rsidRPr="005C2042">
        <w:rPr>
          <w:i/>
          <w:iCs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sz w:val="28"/>
          <w:szCs w:val="28"/>
        </w:rPr>
        <w:t>неправилни правни изводи за приложението на чл. 9, ал. 2 от НК</w:t>
      </w:r>
      <w:r w:rsidRPr="005C2042">
        <w:rPr>
          <w:i/>
          <w:iCs/>
          <w:sz w:val="28"/>
          <w:szCs w:val="28"/>
          <w:lang w:val="en-US"/>
        </w:rPr>
        <w:t xml:space="preserve"> (</w:t>
      </w:r>
      <w:r w:rsidRPr="005C2042">
        <w:rPr>
          <w:i/>
          <w:iCs/>
          <w:sz w:val="28"/>
          <w:szCs w:val="28"/>
        </w:rPr>
        <w:t>пр. № 48540/2024 г. на СРП</w:t>
      </w:r>
      <w:r w:rsidRPr="005C2042">
        <w:rPr>
          <w:i/>
          <w:iCs/>
          <w:sz w:val="28"/>
          <w:szCs w:val="28"/>
          <w:lang w:val="en-US"/>
        </w:rPr>
        <w:t>)</w:t>
      </w:r>
      <w:r w:rsidRPr="005C2042">
        <w:rPr>
          <w:i/>
          <w:iCs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sz w:val="28"/>
          <w:szCs w:val="28"/>
        </w:rPr>
        <w:t>липса на правен анализ на установените факти, не е спазено изискването на чл. 199, ал. 2 от НПК за надлежно мотивиране на прокурорския акт</w:t>
      </w:r>
      <w:r w:rsidRPr="005C2042">
        <w:rPr>
          <w:i/>
          <w:iCs/>
          <w:sz w:val="28"/>
          <w:szCs w:val="28"/>
          <w:lang w:val="en-US"/>
        </w:rPr>
        <w:t xml:space="preserve"> (</w:t>
      </w:r>
      <w:r w:rsidRPr="005C2042">
        <w:rPr>
          <w:i/>
          <w:iCs/>
          <w:sz w:val="28"/>
          <w:szCs w:val="28"/>
        </w:rPr>
        <w:t>пр. № 59098/2024 г. на СРП</w:t>
      </w:r>
      <w:r w:rsidRPr="005C2042">
        <w:rPr>
          <w:i/>
          <w:iCs/>
          <w:sz w:val="28"/>
          <w:szCs w:val="28"/>
          <w:lang w:val="en-US"/>
        </w:rPr>
        <w:t>)</w:t>
      </w:r>
      <w:r w:rsidRPr="005C2042">
        <w:rPr>
          <w:i/>
          <w:iCs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color w:val="000000"/>
          <w:sz w:val="28"/>
          <w:szCs w:val="28"/>
        </w:rPr>
        <w:t>липса на съответни правни доводи и мотиви по отношение на установените обстоятелства, свързани със задължението за изплащане на издръжка и изпълнението на това задължение, както и неизвършването на дължимите и възможни действия за установяване и надлежна проверка на тези обстоятелства</w:t>
      </w:r>
      <w:r w:rsidRPr="005C2042">
        <w:rPr>
          <w:i/>
          <w:iCs/>
          <w:color w:val="000000"/>
          <w:sz w:val="28"/>
          <w:szCs w:val="28"/>
          <w:lang w:val="en-US"/>
        </w:rPr>
        <w:t xml:space="preserve"> (</w:t>
      </w:r>
      <w:r w:rsidRPr="005C2042">
        <w:rPr>
          <w:i/>
          <w:iCs/>
          <w:color w:val="000000"/>
          <w:sz w:val="28"/>
          <w:szCs w:val="28"/>
        </w:rPr>
        <w:t>пр. № 15666/2023 г.</w:t>
      </w:r>
      <w:r w:rsidRPr="005C2042">
        <w:rPr>
          <w:i/>
          <w:iCs/>
          <w:sz w:val="28"/>
          <w:szCs w:val="28"/>
        </w:rPr>
        <w:t xml:space="preserve"> на СРП</w:t>
      </w:r>
      <w:r w:rsidRPr="005C2042">
        <w:rPr>
          <w:i/>
          <w:iCs/>
          <w:color w:val="000000"/>
          <w:sz w:val="28"/>
          <w:szCs w:val="28"/>
          <w:lang w:val="en-US"/>
        </w:rPr>
        <w:t>)</w:t>
      </w:r>
      <w:r>
        <w:rPr>
          <w:i/>
          <w:iCs/>
          <w:color w:val="000000"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color w:val="000000"/>
          <w:sz w:val="28"/>
          <w:szCs w:val="28"/>
        </w:rPr>
        <w:t xml:space="preserve">не са изложени ясни мотиви </w:t>
      </w:r>
      <w:proofErr w:type="spellStart"/>
      <w:r w:rsidRPr="005C2042">
        <w:rPr>
          <w:i/>
          <w:iCs/>
          <w:color w:val="000000"/>
          <w:sz w:val="28"/>
          <w:szCs w:val="28"/>
        </w:rPr>
        <w:t>касателно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това кои експертни заключения се приемат и кои не, за да стане ясна волята на държавното обвинение; вещите лица не са дали ясни отговори на всички поставени им въпроси. При наличие на противоречиви доказателства, а това е констатирано неведнъж относно експертизите, за СГП е било задължително да конкретизира въз основа на кое заключение базира основните си изводи и най-вече тези, че не е налице престъпление, а „случайно деяние“ по смисъл а на чл. 15 от НК </w:t>
      </w:r>
      <w:r w:rsidRPr="005C2042">
        <w:rPr>
          <w:i/>
          <w:iCs/>
          <w:color w:val="000000"/>
          <w:sz w:val="28"/>
          <w:szCs w:val="28"/>
          <w:lang w:val="en-US"/>
        </w:rPr>
        <w:t>(</w:t>
      </w:r>
      <w:r w:rsidRPr="005C2042">
        <w:rPr>
          <w:i/>
          <w:iCs/>
          <w:color w:val="000000"/>
          <w:sz w:val="28"/>
          <w:szCs w:val="28"/>
        </w:rPr>
        <w:t xml:space="preserve"> пр. № 284/2017 г. на СГП</w:t>
      </w:r>
      <w:r w:rsidRPr="005C2042">
        <w:rPr>
          <w:i/>
          <w:iCs/>
          <w:color w:val="000000"/>
          <w:sz w:val="28"/>
          <w:szCs w:val="28"/>
          <w:lang w:val="en-US"/>
        </w:rPr>
        <w:t>)</w:t>
      </w:r>
      <w:r>
        <w:rPr>
          <w:i/>
          <w:iCs/>
          <w:color w:val="000000"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sz w:val="28"/>
          <w:szCs w:val="28"/>
        </w:rPr>
        <w:t xml:space="preserve">не са обсъдени всички доказателства по делото, не са отстранени съществуващите противоречия в </w:t>
      </w:r>
      <w:proofErr w:type="spellStart"/>
      <w:r w:rsidRPr="005C2042">
        <w:rPr>
          <w:i/>
          <w:iCs/>
          <w:sz w:val="28"/>
          <w:szCs w:val="28"/>
        </w:rPr>
        <w:t>доказателствената</w:t>
      </w:r>
      <w:proofErr w:type="spellEnd"/>
      <w:r w:rsidRPr="005C2042">
        <w:rPr>
          <w:i/>
          <w:iCs/>
          <w:sz w:val="28"/>
          <w:szCs w:val="28"/>
        </w:rPr>
        <w:t xml:space="preserve"> съвкупност и не е даден отговор на съществени въпроси, поради което </w:t>
      </w:r>
      <w:r>
        <w:rPr>
          <w:i/>
          <w:iCs/>
          <w:sz w:val="28"/>
          <w:szCs w:val="28"/>
        </w:rPr>
        <w:t>постановлението</w:t>
      </w:r>
      <w:r w:rsidRPr="005C2042">
        <w:rPr>
          <w:i/>
          <w:iCs/>
          <w:sz w:val="28"/>
          <w:szCs w:val="28"/>
        </w:rPr>
        <w:t xml:space="preserve"> е отменено от Софийски районен съд</w:t>
      </w:r>
      <w:r w:rsidRPr="005C2042">
        <w:rPr>
          <w:i/>
          <w:iCs/>
          <w:sz w:val="28"/>
          <w:szCs w:val="28"/>
          <w:lang w:val="en-US"/>
        </w:rPr>
        <w:t xml:space="preserve"> (</w:t>
      </w:r>
      <w:r w:rsidRPr="005C2042">
        <w:rPr>
          <w:i/>
          <w:iCs/>
          <w:sz w:val="28"/>
          <w:szCs w:val="28"/>
        </w:rPr>
        <w:t>пр. № 226/2020 г.</w:t>
      </w:r>
      <w:r w:rsidRPr="005C2042">
        <w:rPr>
          <w:i/>
          <w:iCs/>
          <w:color w:val="000000"/>
          <w:sz w:val="28"/>
          <w:szCs w:val="28"/>
        </w:rPr>
        <w:t xml:space="preserve"> на СГП</w:t>
      </w:r>
      <w:r w:rsidRPr="005C2042">
        <w:rPr>
          <w:i/>
          <w:iCs/>
          <w:sz w:val="28"/>
          <w:szCs w:val="28"/>
          <w:lang w:val="en-US"/>
        </w:rPr>
        <w:t>)</w:t>
      </w:r>
      <w:r w:rsidRPr="005C2042">
        <w:rPr>
          <w:i/>
          <w:iCs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- </w:t>
      </w:r>
      <w:r w:rsidRPr="005C2042">
        <w:rPr>
          <w:i/>
          <w:iCs/>
          <w:sz w:val="28"/>
          <w:szCs w:val="28"/>
        </w:rPr>
        <w:t xml:space="preserve">постановлението за прекратяване не съдържа приетите за установени от прокурора фактически обстоятелства по делото; липсва и какъвто и да е анализ и оценка на </w:t>
      </w:r>
      <w:proofErr w:type="spellStart"/>
      <w:r w:rsidRPr="005C2042">
        <w:rPr>
          <w:i/>
          <w:iCs/>
          <w:sz w:val="28"/>
          <w:szCs w:val="28"/>
        </w:rPr>
        <w:t>относимите</w:t>
      </w:r>
      <w:proofErr w:type="spellEnd"/>
      <w:r w:rsidRPr="005C2042">
        <w:rPr>
          <w:i/>
          <w:iCs/>
          <w:sz w:val="28"/>
          <w:szCs w:val="28"/>
        </w:rPr>
        <w:t xml:space="preserve"> </w:t>
      </w:r>
      <w:proofErr w:type="spellStart"/>
      <w:r w:rsidRPr="005C2042">
        <w:rPr>
          <w:i/>
          <w:iCs/>
          <w:sz w:val="28"/>
          <w:szCs w:val="28"/>
        </w:rPr>
        <w:t>доказтелствени</w:t>
      </w:r>
      <w:proofErr w:type="spellEnd"/>
      <w:r w:rsidRPr="005C2042">
        <w:rPr>
          <w:i/>
          <w:iCs/>
          <w:sz w:val="28"/>
          <w:szCs w:val="28"/>
        </w:rPr>
        <w:t xml:space="preserve"> материали. Държавният обвинител не е посочил доказателствата, които е следвало поотделно и в цялост да се преценят, и на чиято основа да приеме или не определени фактически положения по делото. Видно от мотивите на съда, „тази незадоволителна процесуална дейност на прокурора по изготвянето на </w:t>
      </w:r>
      <w:proofErr w:type="spellStart"/>
      <w:r w:rsidRPr="005C2042">
        <w:rPr>
          <w:i/>
          <w:iCs/>
          <w:sz w:val="28"/>
          <w:szCs w:val="28"/>
        </w:rPr>
        <w:t>прекратителното</w:t>
      </w:r>
      <w:proofErr w:type="spellEnd"/>
      <w:r w:rsidRPr="005C2042">
        <w:rPr>
          <w:i/>
          <w:iCs/>
          <w:sz w:val="28"/>
          <w:szCs w:val="28"/>
        </w:rPr>
        <w:t xml:space="preserve"> постановление, като абсолютно декларативен, немотивиран и необоснован се явява решаващия извод, че се касае за случайно деяние и обусловена ненасилствена смърт“ </w:t>
      </w:r>
      <w:r w:rsidRPr="005C2042">
        <w:rPr>
          <w:i/>
          <w:iCs/>
          <w:sz w:val="28"/>
          <w:szCs w:val="28"/>
          <w:lang w:val="en-US"/>
        </w:rPr>
        <w:t>(</w:t>
      </w:r>
      <w:r w:rsidRPr="005C2042">
        <w:rPr>
          <w:i/>
          <w:iCs/>
          <w:sz w:val="28"/>
          <w:szCs w:val="28"/>
        </w:rPr>
        <w:t>пр. № 18793/2020 г.</w:t>
      </w:r>
      <w:r w:rsidRPr="005C2042">
        <w:rPr>
          <w:i/>
          <w:iCs/>
          <w:color w:val="000000"/>
          <w:sz w:val="28"/>
          <w:szCs w:val="28"/>
        </w:rPr>
        <w:t xml:space="preserve"> на СГП</w:t>
      </w:r>
      <w:r w:rsidRPr="005C2042">
        <w:rPr>
          <w:i/>
          <w:iCs/>
          <w:sz w:val="28"/>
          <w:szCs w:val="28"/>
          <w:lang w:val="en-US"/>
        </w:rPr>
        <w:t>)</w:t>
      </w:r>
      <w:r w:rsidRPr="005C2042">
        <w:rPr>
          <w:i/>
          <w:iCs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color w:val="000000"/>
          <w:sz w:val="28"/>
          <w:szCs w:val="28"/>
        </w:rPr>
        <w:t>липса на анализ и съответно излагане на цялостна фактическа обстановка, както и констатирани непълноти в проведеното разследване</w:t>
      </w:r>
      <w:r w:rsidRPr="005C2042">
        <w:rPr>
          <w:i/>
          <w:iCs/>
          <w:color w:val="000000"/>
          <w:sz w:val="28"/>
          <w:szCs w:val="28"/>
          <w:lang w:val="en-US"/>
        </w:rPr>
        <w:t xml:space="preserve"> (</w:t>
      </w:r>
      <w:r w:rsidRPr="005C2042">
        <w:rPr>
          <w:i/>
          <w:iCs/>
          <w:color w:val="000000"/>
          <w:sz w:val="28"/>
          <w:szCs w:val="28"/>
        </w:rPr>
        <w:t>пр. № 15672/2024 г.</w:t>
      </w:r>
      <w:r w:rsidRPr="005C2042">
        <w:rPr>
          <w:i/>
          <w:iCs/>
          <w:sz w:val="28"/>
          <w:szCs w:val="28"/>
        </w:rPr>
        <w:t xml:space="preserve"> на СРП</w:t>
      </w:r>
      <w:r w:rsidRPr="005C2042">
        <w:rPr>
          <w:i/>
          <w:iCs/>
          <w:color w:val="000000"/>
          <w:sz w:val="28"/>
          <w:szCs w:val="28"/>
          <w:lang w:val="en-US"/>
        </w:rPr>
        <w:t>)</w:t>
      </w:r>
      <w:r w:rsidRPr="005C2042">
        <w:rPr>
          <w:i/>
          <w:iCs/>
          <w:color w:val="000000"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color w:val="000000"/>
          <w:sz w:val="28"/>
          <w:szCs w:val="28"/>
        </w:rPr>
        <w:t>в постановлението за прекратяване на наказателното производство е констатирано наличие на вътрешно противоречие. Производството е прекратено на основание чл. 24, ал. 1, т.</w:t>
      </w:r>
      <w:r>
        <w:rPr>
          <w:i/>
          <w:iCs/>
          <w:color w:val="000000"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 xml:space="preserve">5 НПК.  Ако прокурорът е приел, че деянието е извършено в състояние на невменяемост, е следвало да приложи друго правно основание – по чл. 24, ал. 1, т. 1, пр. 2 от НПК – деянието не съставлява престъпление, тъй като не е извършено виновно. На следващо място, в постановлението не са изложени мотиви както по фактите, така и по правото. В прокурорския акт липсва приета за установена фактическа обстановка и анализ на събрания </w:t>
      </w:r>
      <w:proofErr w:type="spellStart"/>
      <w:r w:rsidRPr="005C2042">
        <w:rPr>
          <w:i/>
          <w:iCs/>
          <w:color w:val="000000"/>
          <w:sz w:val="28"/>
          <w:szCs w:val="28"/>
        </w:rPr>
        <w:t>доказателствен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материал. „Наред с липсата на анализ, прокурорът твърди, че невменяемостта на евентуалният извършител е предполагаема, което поставя под съмнение каква е действителната му воля“ </w:t>
      </w:r>
      <w:r w:rsidRPr="005C2042">
        <w:rPr>
          <w:i/>
          <w:iCs/>
          <w:color w:val="000000"/>
          <w:sz w:val="28"/>
          <w:szCs w:val="28"/>
          <w:lang w:val="en-US"/>
        </w:rPr>
        <w:t>(</w:t>
      </w:r>
      <w:r w:rsidRPr="005C2042">
        <w:rPr>
          <w:i/>
          <w:iCs/>
          <w:color w:val="000000"/>
          <w:sz w:val="28"/>
          <w:szCs w:val="28"/>
        </w:rPr>
        <w:t>пр. № 23880/2019 г.</w:t>
      </w:r>
      <w:r w:rsidRPr="005C2042">
        <w:rPr>
          <w:i/>
          <w:iCs/>
          <w:sz w:val="28"/>
          <w:szCs w:val="28"/>
        </w:rPr>
        <w:t xml:space="preserve"> на СРП</w:t>
      </w:r>
      <w:r w:rsidRPr="005C2042">
        <w:rPr>
          <w:i/>
          <w:iCs/>
          <w:color w:val="000000"/>
          <w:sz w:val="28"/>
          <w:szCs w:val="28"/>
          <w:lang w:val="en-US"/>
        </w:rPr>
        <w:t>)</w:t>
      </w:r>
      <w:r w:rsidRPr="005C2042">
        <w:rPr>
          <w:i/>
          <w:iCs/>
          <w:color w:val="000000"/>
          <w:sz w:val="28"/>
          <w:szCs w:val="28"/>
        </w:rPr>
        <w:t>;</w:t>
      </w:r>
    </w:p>
    <w:p w:rsidR="00B22C42" w:rsidRPr="00F11B3E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5C2042">
        <w:rPr>
          <w:i/>
          <w:iCs/>
          <w:color w:val="000000"/>
          <w:sz w:val="28"/>
          <w:szCs w:val="28"/>
        </w:rPr>
        <w:t xml:space="preserve">не е направен анализ на събрания в хода на проведеното разследване </w:t>
      </w:r>
      <w:proofErr w:type="spellStart"/>
      <w:r w:rsidRPr="005C2042">
        <w:rPr>
          <w:i/>
          <w:iCs/>
          <w:color w:val="000000"/>
          <w:sz w:val="28"/>
          <w:szCs w:val="28"/>
        </w:rPr>
        <w:t>доказателствен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материал, поотделно и в неговата съвкупност </w:t>
      </w:r>
      <w:r w:rsidRPr="005C2042">
        <w:rPr>
          <w:i/>
          <w:iCs/>
          <w:color w:val="000000"/>
          <w:sz w:val="28"/>
          <w:szCs w:val="28"/>
          <w:lang w:val="en-US"/>
        </w:rPr>
        <w:t>(</w:t>
      </w:r>
      <w:r w:rsidRPr="005C2042">
        <w:rPr>
          <w:i/>
          <w:iCs/>
          <w:color w:val="000000"/>
          <w:sz w:val="28"/>
          <w:szCs w:val="28"/>
        </w:rPr>
        <w:t>пр. № 41230/2020 г.</w:t>
      </w:r>
      <w:r w:rsidRPr="005C2042">
        <w:rPr>
          <w:i/>
          <w:iCs/>
          <w:sz w:val="28"/>
          <w:szCs w:val="28"/>
        </w:rPr>
        <w:t xml:space="preserve"> на СРП </w:t>
      </w:r>
      <w:r w:rsidRPr="005C2042">
        <w:rPr>
          <w:i/>
          <w:iCs/>
          <w:color w:val="000000"/>
          <w:sz w:val="28"/>
          <w:szCs w:val="28"/>
          <w:lang w:val="en-US"/>
        </w:rPr>
        <w:t>)</w:t>
      </w:r>
      <w:r w:rsidRPr="005C2042">
        <w:rPr>
          <w:i/>
          <w:iCs/>
          <w:color w:val="000000"/>
          <w:sz w:val="28"/>
          <w:szCs w:val="28"/>
        </w:rPr>
        <w:t>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t xml:space="preserve">В следните три постановления, освен </w:t>
      </w:r>
      <w:r>
        <w:rPr>
          <w:i/>
          <w:iCs/>
          <w:color w:val="000000"/>
          <w:sz w:val="28"/>
          <w:szCs w:val="28"/>
        </w:rPr>
        <w:t>нарушенията</w:t>
      </w:r>
      <w:r w:rsidRPr="005C2042">
        <w:rPr>
          <w:i/>
          <w:iCs/>
          <w:color w:val="000000"/>
          <w:sz w:val="28"/>
          <w:szCs w:val="28"/>
        </w:rPr>
        <w:t xml:space="preserve"> отразени в част </w:t>
      </w:r>
      <w:r w:rsidRPr="005C2042">
        <w:rPr>
          <w:i/>
          <w:iCs/>
          <w:color w:val="000000"/>
          <w:sz w:val="28"/>
          <w:szCs w:val="28"/>
          <w:lang w:val="en-US"/>
        </w:rPr>
        <w:t>IV</w:t>
      </w:r>
      <w:r w:rsidRPr="005C2042">
        <w:rPr>
          <w:i/>
          <w:iCs/>
          <w:color w:val="000000"/>
          <w:sz w:val="28"/>
          <w:szCs w:val="28"/>
        </w:rPr>
        <w:t>, т.</w:t>
      </w:r>
      <w:r>
        <w:rPr>
          <w:i/>
          <w:iCs/>
          <w:color w:val="000000"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>1</w:t>
      </w:r>
      <w:r>
        <w:rPr>
          <w:i/>
          <w:iCs/>
          <w:color w:val="000000"/>
          <w:sz w:val="28"/>
          <w:szCs w:val="28"/>
        </w:rPr>
        <w:t xml:space="preserve"> от ЕФА</w:t>
      </w:r>
      <w:r w:rsidRPr="005C2042">
        <w:rPr>
          <w:i/>
          <w:iCs/>
          <w:color w:val="000000"/>
          <w:sz w:val="28"/>
          <w:szCs w:val="28"/>
        </w:rPr>
        <w:t xml:space="preserve">, </w:t>
      </w:r>
      <w:r>
        <w:rPr>
          <w:i/>
          <w:iCs/>
          <w:color w:val="000000"/>
          <w:sz w:val="28"/>
          <w:szCs w:val="28"/>
        </w:rPr>
        <w:t>от проверяващите инстанции са установени още и: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 п</w:t>
      </w:r>
      <w:r w:rsidRPr="005C2042">
        <w:rPr>
          <w:i/>
          <w:iCs/>
          <w:color w:val="000000"/>
          <w:sz w:val="28"/>
          <w:szCs w:val="28"/>
        </w:rPr>
        <w:t xml:space="preserve">о пр. № 48659/2022 г. </w:t>
      </w:r>
      <w:r>
        <w:rPr>
          <w:i/>
          <w:iCs/>
          <w:sz w:val="28"/>
          <w:szCs w:val="28"/>
        </w:rPr>
        <w:t xml:space="preserve">на СРП </w:t>
      </w:r>
      <w:r w:rsidRPr="005C2042">
        <w:rPr>
          <w:i/>
          <w:iCs/>
          <w:color w:val="000000"/>
          <w:sz w:val="28"/>
          <w:szCs w:val="28"/>
        </w:rPr>
        <w:t xml:space="preserve">в постановлението за прекратяване не се съдържа анализ и оценка на </w:t>
      </w:r>
      <w:proofErr w:type="spellStart"/>
      <w:r w:rsidRPr="005C2042">
        <w:rPr>
          <w:i/>
          <w:iCs/>
          <w:color w:val="000000"/>
          <w:sz w:val="28"/>
          <w:szCs w:val="28"/>
        </w:rPr>
        <w:t>доказателствения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материал, а единствено описание на събраните доказателства, липсва и приетата за установена фактическа обстановка;</w:t>
      </w: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Pr="005C2042">
        <w:rPr>
          <w:i/>
          <w:iCs/>
          <w:color w:val="000000"/>
          <w:sz w:val="28"/>
          <w:szCs w:val="28"/>
        </w:rPr>
        <w:t>по пр. № 12271/2022 г.</w:t>
      </w:r>
      <w:r>
        <w:rPr>
          <w:i/>
          <w:iCs/>
          <w:sz w:val="28"/>
          <w:szCs w:val="28"/>
        </w:rPr>
        <w:t xml:space="preserve"> на СРП </w:t>
      </w:r>
      <w:r w:rsidRPr="005C2042">
        <w:rPr>
          <w:i/>
          <w:iCs/>
          <w:color w:val="000000"/>
          <w:sz w:val="28"/>
          <w:szCs w:val="28"/>
        </w:rPr>
        <w:t xml:space="preserve">не са анализирани </w:t>
      </w:r>
      <w:proofErr w:type="spellStart"/>
      <w:r w:rsidRPr="005C2042">
        <w:rPr>
          <w:i/>
          <w:iCs/>
          <w:color w:val="000000"/>
          <w:sz w:val="28"/>
          <w:szCs w:val="28"/>
        </w:rPr>
        <w:t>доказателствените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източници по достатъчно пълен и обективен начин, което е довело до незаконосъобразни фактически и правни изводи;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Pr="005C2042">
        <w:rPr>
          <w:i/>
          <w:iCs/>
          <w:color w:val="000000"/>
          <w:sz w:val="28"/>
          <w:szCs w:val="28"/>
        </w:rPr>
        <w:t xml:space="preserve">по </w:t>
      </w:r>
      <w:r w:rsidRPr="005C2042">
        <w:rPr>
          <w:i/>
          <w:iCs/>
          <w:sz w:val="28"/>
          <w:szCs w:val="28"/>
        </w:rPr>
        <w:t>пр. № 18996/2019 г.</w:t>
      </w:r>
      <w:r w:rsidRPr="005C2042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на СРП </w:t>
      </w:r>
      <w:r w:rsidRPr="005C2042">
        <w:rPr>
          <w:i/>
          <w:iCs/>
          <w:color w:val="000000"/>
          <w:sz w:val="28"/>
          <w:szCs w:val="28"/>
        </w:rPr>
        <w:t xml:space="preserve">прокурорският акт не отговаря на изискванията за обоснованост, в същия не са изложени съображения за възприетата фактическа обстановка и начина на формиране на изводите въз основа на </w:t>
      </w:r>
      <w:proofErr w:type="spellStart"/>
      <w:r w:rsidRPr="005C2042">
        <w:rPr>
          <w:i/>
          <w:iCs/>
          <w:color w:val="000000"/>
          <w:sz w:val="28"/>
          <w:szCs w:val="28"/>
        </w:rPr>
        <w:t>доказателствен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анализ на събраните </w:t>
      </w:r>
      <w:proofErr w:type="spellStart"/>
      <w:r w:rsidRPr="005C2042">
        <w:rPr>
          <w:i/>
          <w:iCs/>
          <w:color w:val="000000"/>
          <w:sz w:val="28"/>
          <w:szCs w:val="28"/>
        </w:rPr>
        <w:t>доказателствени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средства. Декларативното позоваване на изготвената допълнителна експертиза не може да се приеме за спазване на изискването на чл. 199, ал.</w:t>
      </w:r>
      <w:r>
        <w:rPr>
          <w:i/>
          <w:iCs/>
          <w:color w:val="000000"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 xml:space="preserve">2 НПК за излагане на мотиви за взетото решение. </w:t>
      </w:r>
    </w:p>
    <w:p w:rsidR="00B22C42" w:rsidRPr="00AC2C6D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12"/>
          <w:szCs w:val="12"/>
        </w:rPr>
      </w:pPr>
    </w:p>
    <w:p w:rsidR="00B22C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 w:rsidRPr="005C2042">
        <w:rPr>
          <w:i/>
          <w:iCs/>
          <w:color w:val="000000"/>
          <w:sz w:val="28"/>
          <w:szCs w:val="28"/>
        </w:rPr>
        <w:lastRenderedPageBreak/>
        <w:t xml:space="preserve">В част </w:t>
      </w:r>
      <w:r w:rsidRPr="005C2042">
        <w:rPr>
          <w:i/>
          <w:iCs/>
          <w:color w:val="000000"/>
          <w:sz w:val="28"/>
          <w:szCs w:val="28"/>
          <w:lang w:val="en-US"/>
        </w:rPr>
        <w:t>IV</w:t>
      </w:r>
      <w:r w:rsidRPr="005C2042">
        <w:rPr>
          <w:i/>
          <w:iCs/>
          <w:color w:val="000000"/>
          <w:sz w:val="28"/>
          <w:szCs w:val="28"/>
        </w:rPr>
        <w:t>, т.</w:t>
      </w:r>
      <w:r>
        <w:rPr>
          <w:i/>
          <w:iCs/>
          <w:color w:val="000000"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 xml:space="preserve"> от ЕФА</w:t>
      </w:r>
      <w:r w:rsidRPr="005C2042">
        <w:rPr>
          <w:i/>
          <w:iCs/>
          <w:color w:val="000000"/>
          <w:sz w:val="28"/>
          <w:szCs w:val="28"/>
        </w:rPr>
        <w:t xml:space="preserve"> ПАК е посочила </w:t>
      </w:r>
      <w:r>
        <w:rPr>
          <w:i/>
          <w:iCs/>
          <w:color w:val="000000"/>
          <w:sz w:val="28"/>
          <w:szCs w:val="28"/>
        </w:rPr>
        <w:t xml:space="preserve">и </w:t>
      </w:r>
      <w:r w:rsidRPr="005C2042">
        <w:rPr>
          <w:i/>
          <w:iCs/>
          <w:color w:val="000000"/>
          <w:sz w:val="28"/>
          <w:szCs w:val="28"/>
        </w:rPr>
        <w:t xml:space="preserve">всички преписки, по които са налице върнати актове и оправдателни присъди/решения. С изключение на изрично описаните по-горе върнати актове, </w:t>
      </w:r>
      <w:proofErr w:type="spellStart"/>
      <w:r w:rsidRPr="005C2042">
        <w:rPr>
          <w:i/>
          <w:iCs/>
          <w:color w:val="000000"/>
          <w:sz w:val="28"/>
          <w:szCs w:val="28"/>
        </w:rPr>
        <w:t>относими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към част </w:t>
      </w:r>
      <w:r w:rsidRPr="005C2042">
        <w:rPr>
          <w:i/>
          <w:iCs/>
          <w:color w:val="000000"/>
          <w:sz w:val="28"/>
          <w:szCs w:val="28"/>
          <w:lang w:val="en-US"/>
        </w:rPr>
        <w:t>IV</w:t>
      </w:r>
      <w:r w:rsidRPr="005C2042">
        <w:rPr>
          <w:i/>
          <w:iCs/>
          <w:color w:val="000000"/>
          <w:sz w:val="28"/>
          <w:szCs w:val="28"/>
        </w:rPr>
        <w:t>, т.</w:t>
      </w:r>
      <w:r>
        <w:rPr>
          <w:i/>
          <w:iCs/>
          <w:color w:val="000000"/>
          <w:sz w:val="28"/>
          <w:szCs w:val="28"/>
        </w:rPr>
        <w:t xml:space="preserve"> </w:t>
      </w:r>
      <w:r w:rsidRPr="005C2042">
        <w:rPr>
          <w:i/>
          <w:iCs/>
          <w:color w:val="000000"/>
          <w:sz w:val="28"/>
          <w:szCs w:val="28"/>
        </w:rPr>
        <w:t>1</w:t>
      </w:r>
      <w:r>
        <w:rPr>
          <w:i/>
          <w:iCs/>
          <w:color w:val="000000"/>
          <w:sz w:val="28"/>
          <w:szCs w:val="28"/>
        </w:rPr>
        <w:t xml:space="preserve"> от ЕФА</w:t>
      </w:r>
      <w:r w:rsidRPr="005C2042">
        <w:rPr>
          <w:i/>
          <w:iCs/>
          <w:color w:val="000000"/>
          <w:sz w:val="28"/>
          <w:szCs w:val="28"/>
        </w:rPr>
        <w:t xml:space="preserve"> и показателя „способност за прилагане на закона и съдебната практика“, </w:t>
      </w:r>
      <w:r w:rsidRPr="00816083">
        <w:rPr>
          <w:i/>
          <w:iCs/>
          <w:color w:val="000000"/>
          <w:sz w:val="28"/>
          <w:szCs w:val="28"/>
        </w:rPr>
        <w:t>всички останали преписки (с върнати актове и оправдателни присъди)</w:t>
      </w:r>
      <w:r w:rsidRPr="005C2042">
        <w:rPr>
          <w:i/>
          <w:iCs/>
          <w:color w:val="000000"/>
          <w:sz w:val="28"/>
          <w:szCs w:val="28"/>
        </w:rPr>
        <w:t>, предвид установените пропуски, Комисията</w:t>
      </w:r>
      <w:r>
        <w:rPr>
          <w:i/>
          <w:iCs/>
          <w:color w:val="000000"/>
          <w:sz w:val="28"/>
          <w:szCs w:val="28"/>
        </w:rPr>
        <w:t xml:space="preserve"> счита за</w:t>
      </w:r>
      <w:r w:rsidRPr="005C2042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C2042">
        <w:rPr>
          <w:i/>
          <w:iCs/>
          <w:color w:val="000000"/>
          <w:sz w:val="28"/>
          <w:szCs w:val="28"/>
        </w:rPr>
        <w:t>относими</w:t>
      </w:r>
      <w:proofErr w:type="spellEnd"/>
      <w:r w:rsidRPr="005C2042">
        <w:rPr>
          <w:i/>
          <w:iCs/>
          <w:color w:val="000000"/>
          <w:sz w:val="28"/>
          <w:szCs w:val="28"/>
        </w:rPr>
        <w:t xml:space="preserve"> към показателите по настоящия критерий</w:t>
      </w:r>
      <w:r>
        <w:rPr>
          <w:i/>
          <w:iCs/>
          <w:color w:val="000000"/>
          <w:sz w:val="28"/>
          <w:szCs w:val="28"/>
        </w:rPr>
        <w:t xml:space="preserve"> и</w:t>
      </w:r>
      <w:r w:rsidRPr="005C2042">
        <w:rPr>
          <w:i/>
          <w:iCs/>
          <w:color w:val="000000"/>
          <w:sz w:val="28"/>
          <w:szCs w:val="28"/>
        </w:rPr>
        <w:t xml:space="preserve"> споделя отразяването им в тази част на ЕФА</w:t>
      </w:r>
      <w:r>
        <w:rPr>
          <w:i/>
          <w:iCs/>
          <w:color w:val="000000"/>
          <w:sz w:val="28"/>
          <w:szCs w:val="28"/>
        </w:rPr>
        <w:t>.</w:t>
      </w:r>
    </w:p>
    <w:p w:rsidR="00B22C42" w:rsidRPr="00AC2C6D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12"/>
          <w:szCs w:val="12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 оглед</w:t>
      </w:r>
      <w:r w:rsidRPr="005C2042">
        <w:rPr>
          <w:i/>
          <w:iCs/>
          <w:color w:val="000000"/>
          <w:sz w:val="28"/>
          <w:szCs w:val="28"/>
        </w:rPr>
        <w:t xml:space="preserve"> наличието на множество отменени и върнати актове</w:t>
      </w:r>
      <w:r w:rsidRPr="005C2042">
        <w:rPr>
          <w:i/>
          <w:iCs/>
          <w:color w:val="000000"/>
          <w:sz w:val="28"/>
          <w:szCs w:val="28"/>
          <w:lang w:val="en-US"/>
        </w:rPr>
        <w:t xml:space="preserve"> (</w:t>
      </w:r>
      <w:r w:rsidRPr="005C2042">
        <w:rPr>
          <w:i/>
          <w:iCs/>
          <w:color w:val="000000"/>
          <w:sz w:val="28"/>
          <w:szCs w:val="28"/>
        </w:rPr>
        <w:t>някои връщани двукратно или трикратно</w:t>
      </w:r>
      <w:r w:rsidRPr="005C2042">
        <w:rPr>
          <w:i/>
          <w:iCs/>
          <w:color w:val="000000"/>
          <w:sz w:val="28"/>
          <w:szCs w:val="28"/>
          <w:lang w:val="en-US"/>
        </w:rPr>
        <w:t>)</w:t>
      </w:r>
      <w:r w:rsidRPr="005C2042">
        <w:rPr>
          <w:i/>
          <w:iCs/>
          <w:color w:val="000000"/>
          <w:sz w:val="28"/>
          <w:szCs w:val="28"/>
        </w:rPr>
        <w:t xml:space="preserve">, по които са констатирани пропуски и грешки, свързани с неправилни или необосновани правни изводи, липса или неправилен правен анализ на установените факти, липса или недостатъчно мотивиране на актовете, както и неясноти и противоречия в същите, предложената от ПАК оценка „4“ в част </w:t>
      </w:r>
      <w:r w:rsidRPr="005C2042">
        <w:rPr>
          <w:i/>
          <w:iCs/>
          <w:color w:val="000000"/>
          <w:sz w:val="28"/>
          <w:szCs w:val="28"/>
          <w:lang w:val="en-US"/>
        </w:rPr>
        <w:t>IV</w:t>
      </w:r>
      <w:r w:rsidRPr="005C2042">
        <w:rPr>
          <w:i/>
          <w:iCs/>
          <w:color w:val="000000"/>
          <w:sz w:val="28"/>
          <w:szCs w:val="28"/>
        </w:rPr>
        <w:t>, т. 2 на ЕФА следва да бъде потвърдена.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  <w:u w:val="single"/>
        </w:rPr>
        <w:t xml:space="preserve">В част </w:t>
      </w:r>
      <w:r w:rsidRPr="005C2042">
        <w:rPr>
          <w:i/>
          <w:iCs/>
          <w:sz w:val="28"/>
          <w:szCs w:val="28"/>
          <w:u w:val="single"/>
          <w:lang w:val="en-US"/>
        </w:rPr>
        <w:t>V</w:t>
      </w:r>
      <w:r w:rsidRPr="005C2042">
        <w:rPr>
          <w:i/>
          <w:iCs/>
          <w:sz w:val="28"/>
          <w:szCs w:val="28"/>
          <w:u w:val="single"/>
        </w:rPr>
        <w:t>, т.</w:t>
      </w:r>
      <w:r>
        <w:rPr>
          <w:i/>
          <w:iCs/>
          <w:sz w:val="28"/>
          <w:szCs w:val="28"/>
          <w:u w:val="single"/>
        </w:rPr>
        <w:t xml:space="preserve"> </w:t>
      </w:r>
      <w:r w:rsidRPr="005C2042">
        <w:rPr>
          <w:i/>
          <w:iCs/>
          <w:sz w:val="28"/>
          <w:szCs w:val="28"/>
          <w:u w:val="single"/>
        </w:rPr>
        <w:t>4 „Брой</w:t>
      </w:r>
      <w:r>
        <w:rPr>
          <w:i/>
          <w:iCs/>
          <w:sz w:val="28"/>
          <w:szCs w:val="28"/>
          <w:u w:val="single"/>
        </w:rPr>
        <w:t xml:space="preserve"> необжалвани прокурорски актове..</w:t>
      </w:r>
      <w:r w:rsidRPr="005C2042">
        <w:rPr>
          <w:i/>
          <w:iCs/>
          <w:sz w:val="28"/>
          <w:szCs w:val="28"/>
          <w:u w:val="single"/>
        </w:rPr>
        <w:t>.“</w:t>
      </w:r>
      <w:r w:rsidRPr="005C2042">
        <w:rPr>
          <w:i/>
          <w:iCs/>
          <w:sz w:val="28"/>
          <w:szCs w:val="28"/>
        </w:rPr>
        <w:t xml:space="preserve"> поставената от ПАК оценка „4“ следва да бъде намалена с още </w:t>
      </w:r>
      <w:r>
        <w:rPr>
          <w:i/>
          <w:iCs/>
          <w:sz w:val="28"/>
          <w:szCs w:val="28"/>
        </w:rPr>
        <w:t>1 (</w:t>
      </w:r>
      <w:r w:rsidRPr="005C2042">
        <w:rPr>
          <w:i/>
          <w:iCs/>
          <w:sz w:val="28"/>
          <w:szCs w:val="28"/>
        </w:rPr>
        <w:t>една</w:t>
      </w:r>
      <w:r>
        <w:rPr>
          <w:i/>
          <w:iCs/>
          <w:sz w:val="28"/>
          <w:szCs w:val="28"/>
        </w:rPr>
        <w:t>)</w:t>
      </w:r>
      <w:r w:rsidRPr="005C2042">
        <w:rPr>
          <w:i/>
          <w:iCs/>
          <w:sz w:val="28"/>
          <w:szCs w:val="28"/>
        </w:rPr>
        <w:t xml:space="preserve"> единица. Това е отделно регламентиран и въведен от закона критерий, който следва да бъде ценен самостоятелно и има предимно количествени и статистически измерения.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Видно от данните в Част </w:t>
      </w:r>
      <w:r w:rsidRPr="005C2042">
        <w:rPr>
          <w:i/>
          <w:iCs/>
          <w:sz w:val="28"/>
          <w:szCs w:val="28"/>
          <w:lang w:val="en-US"/>
        </w:rPr>
        <w:t>III</w:t>
      </w:r>
      <w:r w:rsidRPr="005C2042">
        <w:rPr>
          <w:i/>
          <w:iCs/>
          <w:sz w:val="28"/>
          <w:szCs w:val="28"/>
        </w:rPr>
        <w:t xml:space="preserve"> на ЕФА</w:t>
      </w:r>
      <w:r>
        <w:rPr>
          <w:i/>
          <w:iCs/>
          <w:sz w:val="28"/>
          <w:szCs w:val="28"/>
        </w:rPr>
        <w:t>,</w:t>
      </w:r>
      <w:r w:rsidRPr="005C2042">
        <w:rPr>
          <w:i/>
          <w:iCs/>
          <w:sz w:val="28"/>
          <w:szCs w:val="28"/>
        </w:rPr>
        <w:t xml:space="preserve"> за периода на атестиране са налице 17 отменени акта по </w:t>
      </w:r>
      <w:r>
        <w:rPr>
          <w:i/>
          <w:iCs/>
          <w:sz w:val="28"/>
          <w:szCs w:val="28"/>
        </w:rPr>
        <w:t>преписки, които представляват 1.</w:t>
      </w:r>
      <w:r w:rsidRPr="005C2042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sz w:val="28"/>
          <w:szCs w:val="28"/>
        </w:rPr>
        <w:t>% спрямо общия</w:t>
      </w:r>
      <w:r>
        <w:rPr>
          <w:i/>
          <w:iCs/>
          <w:sz w:val="28"/>
          <w:szCs w:val="28"/>
        </w:rPr>
        <w:t xml:space="preserve"> брой актове по преписки, но 26.</w:t>
      </w:r>
      <w:r w:rsidRPr="005C2042">
        <w:rPr>
          <w:i/>
          <w:iCs/>
          <w:sz w:val="28"/>
          <w:szCs w:val="28"/>
        </w:rPr>
        <w:t>6 % от обжалваните. Налице са и 14 бр. отменени акта по наказателни</w:t>
      </w:r>
      <w:r>
        <w:rPr>
          <w:i/>
          <w:iCs/>
          <w:sz w:val="28"/>
          <w:szCs w:val="28"/>
        </w:rPr>
        <w:t xml:space="preserve"> производства, представляващи 2.</w:t>
      </w:r>
      <w:r w:rsidRPr="005C2042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sz w:val="28"/>
          <w:szCs w:val="28"/>
        </w:rPr>
        <w:t>% спрямо</w:t>
      </w:r>
      <w:r>
        <w:rPr>
          <w:i/>
          <w:iCs/>
          <w:sz w:val="28"/>
          <w:szCs w:val="28"/>
        </w:rPr>
        <w:t xml:space="preserve"> общия брой актове по НП, но 77.</w:t>
      </w:r>
      <w:r w:rsidRPr="005C2042">
        <w:rPr>
          <w:i/>
          <w:iCs/>
          <w:sz w:val="28"/>
          <w:szCs w:val="28"/>
        </w:rPr>
        <w:t>8 % от обжалваните такива.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  <w:lang w:val="en-US"/>
        </w:rPr>
      </w:pPr>
      <w:r w:rsidRPr="005C2042">
        <w:rPr>
          <w:i/>
          <w:iCs/>
          <w:sz w:val="28"/>
          <w:szCs w:val="28"/>
        </w:rPr>
        <w:t>За същия период от съда са върнати 42 акта (21 обвинителни акта, 8 споразумения и 13 предложения по чл.</w:t>
      </w:r>
      <w:r>
        <w:rPr>
          <w:i/>
          <w:iCs/>
          <w:sz w:val="28"/>
          <w:szCs w:val="28"/>
        </w:rPr>
        <w:t xml:space="preserve"> 78а НК), които представляват 22.</w:t>
      </w:r>
      <w:r w:rsidRPr="005C2042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sz w:val="28"/>
          <w:szCs w:val="28"/>
        </w:rPr>
        <w:t xml:space="preserve">% от общо внесените в съда 187 бр. актове. </w:t>
      </w:r>
    </w:p>
    <w:p w:rsidR="00B22C42" w:rsidRPr="005C2042" w:rsidRDefault="00B22C42" w:rsidP="00B22C42">
      <w:pPr>
        <w:ind w:firstLine="720"/>
        <w:jc w:val="both"/>
        <w:rPr>
          <w:i/>
          <w:sz w:val="28"/>
          <w:szCs w:val="28"/>
        </w:rPr>
      </w:pPr>
      <w:r w:rsidRPr="005C2042">
        <w:rPr>
          <w:i/>
          <w:sz w:val="28"/>
          <w:szCs w:val="28"/>
        </w:rPr>
        <w:t xml:space="preserve">По внесени от магистрата актове съдът е постановил 16 оправдателни присъди/решения </w:t>
      </w:r>
      <w:r w:rsidRPr="005C2042">
        <w:rPr>
          <w:i/>
          <w:sz w:val="28"/>
          <w:szCs w:val="28"/>
          <w:lang w:val="en-US"/>
        </w:rPr>
        <w:t>(15</w:t>
      </w:r>
      <w:r>
        <w:rPr>
          <w:i/>
          <w:sz w:val="28"/>
          <w:szCs w:val="28"/>
        </w:rPr>
        <w:t>.</w:t>
      </w:r>
      <w:r w:rsidRPr="005C2042">
        <w:rPr>
          <w:i/>
          <w:sz w:val="28"/>
          <w:szCs w:val="28"/>
          <w:lang w:val="en-US"/>
        </w:rPr>
        <w:t xml:space="preserve">7 </w:t>
      </w:r>
      <w:r w:rsidRPr="005C2042">
        <w:rPr>
          <w:i/>
          <w:sz w:val="28"/>
          <w:szCs w:val="28"/>
        </w:rPr>
        <w:t>% от общия брой окончателни съдебни актове</w:t>
      </w:r>
      <w:r w:rsidRPr="005C2042">
        <w:rPr>
          <w:i/>
          <w:sz w:val="28"/>
          <w:szCs w:val="28"/>
          <w:lang w:val="en-US"/>
        </w:rPr>
        <w:t>)</w:t>
      </w:r>
      <w:r w:rsidRPr="005C2042">
        <w:rPr>
          <w:i/>
          <w:sz w:val="28"/>
          <w:szCs w:val="28"/>
        </w:rPr>
        <w:t>.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>От подадени 19 протеста, уважени са 4 бр</w:t>
      </w:r>
      <w:r>
        <w:rPr>
          <w:i/>
          <w:iCs/>
          <w:sz w:val="28"/>
          <w:szCs w:val="28"/>
        </w:rPr>
        <w:t>.</w:t>
      </w:r>
      <w:r w:rsidRPr="005C2042">
        <w:rPr>
          <w:i/>
          <w:iCs/>
          <w:sz w:val="28"/>
          <w:szCs w:val="28"/>
        </w:rPr>
        <w:t xml:space="preserve">, неуважени – 15 бр. </w:t>
      </w:r>
      <w:r w:rsidRPr="005C2042">
        <w:rPr>
          <w:i/>
          <w:iCs/>
          <w:sz w:val="28"/>
          <w:szCs w:val="28"/>
          <w:lang w:val="en-US"/>
        </w:rPr>
        <w:t>(</w:t>
      </w:r>
      <w:proofErr w:type="gramStart"/>
      <w:r>
        <w:rPr>
          <w:i/>
          <w:iCs/>
          <w:sz w:val="28"/>
          <w:szCs w:val="28"/>
        </w:rPr>
        <w:t>или</w:t>
      </w:r>
      <w:proofErr w:type="gramEnd"/>
      <w:r>
        <w:rPr>
          <w:i/>
          <w:iCs/>
          <w:sz w:val="28"/>
          <w:szCs w:val="28"/>
        </w:rPr>
        <w:t xml:space="preserve"> </w:t>
      </w:r>
      <w:r w:rsidRPr="005C2042">
        <w:rPr>
          <w:i/>
          <w:iCs/>
          <w:sz w:val="28"/>
          <w:szCs w:val="28"/>
          <w:lang w:val="en-US"/>
        </w:rPr>
        <w:t>78</w:t>
      </w:r>
      <w:r>
        <w:rPr>
          <w:i/>
          <w:iCs/>
          <w:sz w:val="28"/>
          <w:szCs w:val="28"/>
        </w:rPr>
        <w:t>.</w:t>
      </w:r>
      <w:r w:rsidRPr="005C2042">
        <w:rPr>
          <w:i/>
          <w:iCs/>
          <w:sz w:val="28"/>
          <w:szCs w:val="28"/>
          <w:lang w:val="en-US"/>
        </w:rPr>
        <w:t>9</w:t>
      </w:r>
      <w:r w:rsidRPr="005C2042">
        <w:rPr>
          <w:i/>
          <w:iCs/>
          <w:sz w:val="28"/>
          <w:szCs w:val="28"/>
        </w:rPr>
        <w:t xml:space="preserve"> %</w:t>
      </w:r>
      <w:r w:rsidRPr="005C2042">
        <w:rPr>
          <w:i/>
          <w:iCs/>
          <w:sz w:val="28"/>
          <w:szCs w:val="28"/>
          <w:lang w:val="en-US"/>
        </w:rPr>
        <w:t>)</w:t>
      </w:r>
      <w:r w:rsidRPr="005C2042">
        <w:rPr>
          <w:i/>
          <w:iCs/>
          <w:sz w:val="28"/>
          <w:szCs w:val="28"/>
        </w:rPr>
        <w:t xml:space="preserve">. </w:t>
      </w:r>
    </w:p>
    <w:p w:rsidR="00B22C42" w:rsidRPr="005C2042" w:rsidRDefault="00B22C42" w:rsidP="00B22C42">
      <w:pPr>
        <w:ind w:firstLine="720"/>
        <w:jc w:val="both"/>
        <w:rPr>
          <w:i/>
          <w:sz w:val="28"/>
          <w:szCs w:val="28"/>
        </w:rPr>
      </w:pPr>
      <w:r w:rsidRPr="005C2042">
        <w:rPr>
          <w:i/>
          <w:sz w:val="28"/>
          <w:szCs w:val="28"/>
        </w:rPr>
        <w:t xml:space="preserve">Комисията взе предвид </w:t>
      </w:r>
      <w:r>
        <w:rPr>
          <w:i/>
          <w:sz w:val="28"/>
          <w:szCs w:val="28"/>
        </w:rPr>
        <w:t>високият брой</w:t>
      </w:r>
      <w:r w:rsidRPr="005C2042">
        <w:rPr>
          <w:i/>
          <w:sz w:val="28"/>
          <w:szCs w:val="28"/>
        </w:rPr>
        <w:t xml:space="preserve"> на отменените актове </w:t>
      </w:r>
      <w:r w:rsidRPr="005C2042">
        <w:rPr>
          <w:i/>
          <w:sz w:val="28"/>
          <w:szCs w:val="28"/>
          <w:lang w:val="en-US"/>
        </w:rPr>
        <w:t>(</w:t>
      </w:r>
      <w:r w:rsidRPr="005C2042">
        <w:rPr>
          <w:i/>
          <w:sz w:val="28"/>
          <w:szCs w:val="28"/>
        </w:rPr>
        <w:t xml:space="preserve">общо </w:t>
      </w:r>
      <w:r w:rsidRPr="005C2042">
        <w:rPr>
          <w:i/>
          <w:sz w:val="28"/>
          <w:szCs w:val="28"/>
          <w:lang w:val="en-US"/>
        </w:rPr>
        <w:t>31)</w:t>
      </w:r>
      <w:r w:rsidRPr="005C2042">
        <w:rPr>
          <w:i/>
          <w:sz w:val="28"/>
          <w:szCs w:val="28"/>
        </w:rPr>
        <w:t xml:space="preserve">, изключително високият относителен дял на отменените актове по наказателни производства </w:t>
      </w:r>
      <w:r w:rsidRPr="005C2042"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>77.</w:t>
      </w:r>
      <w:r w:rsidRPr="005C2042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% или</w:t>
      </w:r>
      <w:r w:rsidRPr="005C2042">
        <w:rPr>
          <w:i/>
          <w:sz w:val="28"/>
          <w:szCs w:val="28"/>
        </w:rPr>
        <w:t xml:space="preserve"> над ¾ спрямо обжалваните</w:t>
      </w:r>
      <w:r w:rsidRPr="005C2042">
        <w:rPr>
          <w:i/>
          <w:sz w:val="28"/>
          <w:szCs w:val="28"/>
          <w:lang w:val="en-US"/>
        </w:rPr>
        <w:t>)</w:t>
      </w:r>
      <w:r w:rsidRPr="005C2042">
        <w:rPr>
          <w:i/>
          <w:sz w:val="28"/>
          <w:szCs w:val="28"/>
        </w:rPr>
        <w:t xml:space="preserve">, драстичният брой </w:t>
      </w:r>
      <w:r>
        <w:rPr>
          <w:i/>
          <w:sz w:val="28"/>
          <w:szCs w:val="28"/>
        </w:rPr>
        <w:t>–</w:t>
      </w:r>
      <w:r w:rsidRPr="005C2042">
        <w:rPr>
          <w:i/>
          <w:sz w:val="28"/>
          <w:szCs w:val="28"/>
        </w:rPr>
        <w:t xml:space="preserve"> </w:t>
      </w:r>
      <w:r w:rsidRPr="005C2042">
        <w:rPr>
          <w:i/>
          <w:sz w:val="28"/>
          <w:szCs w:val="28"/>
          <w:lang w:val="en-US"/>
        </w:rPr>
        <w:t xml:space="preserve">42 </w:t>
      </w:r>
      <w:r w:rsidRPr="005C2042">
        <w:rPr>
          <w:i/>
          <w:sz w:val="28"/>
          <w:szCs w:val="28"/>
        </w:rPr>
        <w:t xml:space="preserve">бр. и относителен дял </w:t>
      </w:r>
      <w:r>
        <w:rPr>
          <w:i/>
          <w:sz w:val="28"/>
          <w:szCs w:val="28"/>
        </w:rPr>
        <w:t>–</w:t>
      </w:r>
      <w:r w:rsidRPr="005C2042">
        <w:rPr>
          <w:i/>
          <w:sz w:val="28"/>
          <w:szCs w:val="28"/>
        </w:rPr>
        <w:t xml:space="preserve"> </w:t>
      </w:r>
      <w:r w:rsidRPr="005C2042">
        <w:rPr>
          <w:i/>
          <w:sz w:val="28"/>
          <w:szCs w:val="28"/>
          <w:lang w:val="en-US"/>
        </w:rPr>
        <w:t>22</w:t>
      </w:r>
      <w:r>
        <w:rPr>
          <w:i/>
          <w:sz w:val="28"/>
          <w:szCs w:val="28"/>
        </w:rPr>
        <w:t>.</w:t>
      </w:r>
      <w:r w:rsidRPr="005C2042">
        <w:rPr>
          <w:i/>
          <w:sz w:val="28"/>
          <w:szCs w:val="28"/>
          <w:lang w:val="en-US"/>
        </w:rPr>
        <w:t>5</w:t>
      </w:r>
      <w:r>
        <w:rPr>
          <w:i/>
          <w:sz w:val="28"/>
          <w:szCs w:val="28"/>
        </w:rPr>
        <w:t xml:space="preserve"> </w:t>
      </w:r>
      <w:r w:rsidRPr="005C2042">
        <w:rPr>
          <w:i/>
          <w:sz w:val="28"/>
          <w:szCs w:val="28"/>
          <w:lang w:val="en-US"/>
        </w:rPr>
        <w:t xml:space="preserve">% </w:t>
      </w:r>
      <w:r w:rsidRPr="005C2042">
        <w:rPr>
          <w:i/>
          <w:sz w:val="28"/>
          <w:szCs w:val="28"/>
        </w:rPr>
        <w:t xml:space="preserve">на върнатите актове, много високият брой на оправдателните съдебни актове </w:t>
      </w:r>
      <w:r w:rsidRPr="005C2042">
        <w:rPr>
          <w:i/>
          <w:sz w:val="28"/>
          <w:szCs w:val="28"/>
          <w:lang w:val="en-US"/>
        </w:rPr>
        <w:t xml:space="preserve">(16 </w:t>
      </w:r>
      <w:r w:rsidRPr="005C2042">
        <w:rPr>
          <w:i/>
          <w:sz w:val="28"/>
          <w:szCs w:val="28"/>
        </w:rPr>
        <w:t>бр.</w:t>
      </w:r>
      <w:r w:rsidRPr="005C2042">
        <w:rPr>
          <w:i/>
          <w:sz w:val="28"/>
          <w:szCs w:val="28"/>
          <w:lang w:val="en-US"/>
        </w:rPr>
        <w:t>)</w:t>
      </w:r>
      <w:r w:rsidRPr="005C2042">
        <w:rPr>
          <w:i/>
          <w:sz w:val="28"/>
          <w:szCs w:val="28"/>
        </w:rPr>
        <w:t xml:space="preserve">, както и високият относителен дял на неуважените протести </w:t>
      </w:r>
      <w:r w:rsidRPr="005C2042">
        <w:rPr>
          <w:i/>
          <w:sz w:val="28"/>
          <w:szCs w:val="28"/>
          <w:lang w:val="en-US"/>
        </w:rPr>
        <w:t>(</w:t>
      </w:r>
      <w:r>
        <w:rPr>
          <w:i/>
          <w:sz w:val="28"/>
          <w:szCs w:val="28"/>
        </w:rPr>
        <w:t xml:space="preserve">15 бр. или </w:t>
      </w:r>
      <w:r w:rsidRPr="005C2042">
        <w:rPr>
          <w:i/>
          <w:sz w:val="28"/>
          <w:szCs w:val="28"/>
        </w:rPr>
        <w:t>над ¾ спрямо внесените</w:t>
      </w:r>
      <w:r w:rsidRPr="005C2042">
        <w:rPr>
          <w:i/>
          <w:sz w:val="28"/>
          <w:szCs w:val="28"/>
          <w:lang w:val="en-US"/>
        </w:rPr>
        <w:t>)</w:t>
      </w:r>
      <w:r w:rsidRPr="005C2042">
        <w:rPr>
          <w:i/>
          <w:sz w:val="28"/>
          <w:szCs w:val="28"/>
        </w:rPr>
        <w:t xml:space="preserve">, поради което </w:t>
      </w:r>
      <w:r>
        <w:rPr>
          <w:i/>
          <w:sz w:val="28"/>
          <w:szCs w:val="28"/>
        </w:rPr>
        <w:t xml:space="preserve">счита, че </w:t>
      </w:r>
      <w:r w:rsidRPr="005C2042">
        <w:rPr>
          <w:i/>
          <w:sz w:val="28"/>
          <w:szCs w:val="28"/>
        </w:rPr>
        <w:t>обоснована се явява оценка „3“ по коментирания количествен критерий.</w:t>
      </w:r>
    </w:p>
    <w:p w:rsidR="00B22C42" w:rsidRPr="005C2042" w:rsidRDefault="00B22C42" w:rsidP="00B22C42">
      <w:pPr>
        <w:ind w:firstLine="720"/>
        <w:jc w:val="both"/>
        <w:rPr>
          <w:i/>
          <w:sz w:val="28"/>
          <w:szCs w:val="28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5C2042">
        <w:rPr>
          <w:i/>
          <w:iCs/>
          <w:sz w:val="28"/>
          <w:szCs w:val="28"/>
        </w:rPr>
        <w:t xml:space="preserve">В останалата част определените от Постоянната атестационна комисия </w:t>
      </w:r>
      <w:r>
        <w:rPr>
          <w:i/>
          <w:iCs/>
          <w:sz w:val="28"/>
          <w:szCs w:val="28"/>
        </w:rPr>
        <w:t xml:space="preserve">при Апелативна прокуратура – София </w:t>
      </w:r>
      <w:r w:rsidRPr="005C2042">
        <w:rPr>
          <w:i/>
          <w:iCs/>
          <w:sz w:val="28"/>
          <w:szCs w:val="28"/>
        </w:rPr>
        <w:t xml:space="preserve">оценки по общите и специфични критерии за атестиране следва да бъдат потвърдени. </w:t>
      </w: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</w:p>
    <w:p w:rsidR="00B22C42" w:rsidRPr="005C2042" w:rsidRDefault="00B22C42" w:rsidP="00B22C4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5C2042">
        <w:rPr>
          <w:i/>
          <w:iCs/>
          <w:sz w:val="28"/>
          <w:szCs w:val="28"/>
        </w:rPr>
        <w:lastRenderedPageBreak/>
        <w:t xml:space="preserve">С оглед изложеното, Комисията определя комплексна оценка „Добра" (4.22) на Стефан Недялков Рачев </w:t>
      </w:r>
      <w:r>
        <w:rPr>
          <w:i/>
          <w:sz w:val="28"/>
          <w:szCs w:val="28"/>
        </w:rPr>
        <w:t>–</w:t>
      </w:r>
      <w:r w:rsidRPr="005C2042">
        <w:rPr>
          <w:i/>
          <w:sz w:val="28"/>
          <w:szCs w:val="28"/>
        </w:rPr>
        <w:t xml:space="preserve"> прокурор в Софийска районна прокуратура.</w:t>
      </w:r>
    </w:p>
    <w:p w:rsidR="008B2BCB" w:rsidRPr="00F94F06" w:rsidRDefault="008B2BCB" w:rsidP="008B2BCB">
      <w:pPr>
        <w:jc w:val="both"/>
        <w:rPr>
          <w:sz w:val="28"/>
          <w:szCs w:val="28"/>
        </w:rPr>
      </w:pPr>
    </w:p>
    <w:p w:rsidR="001163C1" w:rsidRPr="0038569A" w:rsidRDefault="00A84A1A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</w:t>
      </w:r>
      <w:r w:rsidR="008B2BCB">
        <w:rPr>
          <w:sz w:val="28"/>
          <w:szCs w:val="28"/>
        </w:rPr>
        <w:t>2</w:t>
      </w:r>
      <w:r w:rsidR="00011E08" w:rsidRPr="00F94F06">
        <w:rPr>
          <w:sz w:val="28"/>
          <w:szCs w:val="28"/>
        </w:rPr>
        <w:t xml:space="preserve">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Стефан Недялков Рачев – прокурор в Софи</w:t>
      </w:r>
      <w:r w:rsidR="001163C1">
        <w:rPr>
          <w:sz w:val="28"/>
          <w:szCs w:val="28"/>
        </w:rPr>
        <w:t>йс</w:t>
      </w:r>
      <w:r w:rsidR="001163C1" w:rsidRPr="0038569A">
        <w:rPr>
          <w:sz w:val="28"/>
          <w:szCs w:val="28"/>
        </w:rPr>
        <w:t xml:space="preserve">ка </w:t>
      </w:r>
      <w:r w:rsidR="001163C1">
        <w:rPr>
          <w:sz w:val="28"/>
          <w:szCs w:val="28"/>
        </w:rPr>
        <w:t>р</w:t>
      </w:r>
      <w:r w:rsidR="001163C1" w:rsidRPr="0038569A">
        <w:rPr>
          <w:sz w:val="28"/>
          <w:szCs w:val="28"/>
        </w:rPr>
        <w:t>айонна прокуратура.</w:t>
      </w:r>
    </w:p>
    <w:p w:rsidR="00011E08" w:rsidRPr="00F94F06" w:rsidRDefault="00011E08" w:rsidP="00011E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11E08" w:rsidRPr="00BE651B" w:rsidRDefault="00A84A1A" w:rsidP="0068046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17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Стефан Недялков Рачев – прокурор в Софи</w:t>
      </w:r>
      <w:r w:rsidR="001163C1">
        <w:rPr>
          <w:sz w:val="28"/>
          <w:szCs w:val="28"/>
        </w:rPr>
        <w:t>йс</w:t>
      </w:r>
      <w:r w:rsidR="001163C1" w:rsidRPr="0038569A">
        <w:rPr>
          <w:sz w:val="28"/>
          <w:szCs w:val="28"/>
        </w:rPr>
        <w:t xml:space="preserve">ка </w:t>
      </w:r>
      <w:r w:rsidR="001163C1">
        <w:rPr>
          <w:sz w:val="28"/>
          <w:szCs w:val="28"/>
        </w:rPr>
        <w:t>р</w:t>
      </w:r>
      <w:r w:rsidR="001163C1" w:rsidRPr="0038569A">
        <w:rPr>
          <w:sz w:val="28"/>
          <w:szCs w:val="28"/>
        </w:rPr>
        <w:t xml:space="preserve">айонна </w:t>
      </w:r>
      <w:r>
        <w:rPr>
          <w:sz w:val="28"/>
          <w:szCs w:val="28"/>
        </w:rPr>
        <w:t>прокуратура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FB2D34" w:rsidRPr="0038569A" w:rsidRDefault="00FB2D34" w:rsidP="009B28CD">
      <w:pPr>
        <w:ind w:firstLine="284"/>
        <w:jc w:val="both"/>
        <w:rPr>
          <w:bCs/>
          <w:sz w:val="28"/>
          <w:szCs w:val="28"/>
        </w:rPr>
      </w:pPr>
    </w:p>
    <w:p w:rsidR="00034D80" w:rsidRPr="0038569A" w:rsidRDefault="005C2969" w:rsidP="00034D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B4415" w:rsidRPr="0038569A">
        <w:rPr>
          <w:sz w:val="28"/>
          <w:szCs w:val="28"/>
        </w:rPr>
        <w:t xml:space="preserve">. Извънредно атестиране на Антония Дончева Богданова-Делчева </w:t>
      </w:r>
      <w:r w:rsidR="00034D80" w:rsidRPr="0038569A">
        <w:rPr>
          <w:sz w:val="28"/>
          <w:szCs w:val="28"/>
        </w:rPr>
        <w:t xml:space="preserve">– прокурор в </w:t>
      </w:r>
      <w:r w:rsidR="001B4415" w:rsidRPr="0038569A">
        <w:rPr>
          <w:sz w:val="28"/>
          <w:szCs w:val="28"/>
        </w:rPr>
        <w:t>Софи</w:t>
      </w:r>
      <w:r w:rsidR="001B4415">
        <w:rPr>
          <w:sz w:val="28"/>
          <w:szCs w:val="28"/>
        </w:rPr>
        <w:t>йс</w:t>
      </w:r>
      <w:r w:rsidR="001B4415" w:rsidRPr="0038569A">
        <w:rPr>
          <w:sz w:val="28"/>
          <w:szCs w:val="28"/>
        </w:rPr>
        <w:t xml:space="preserve">ка </w:t>
      </w:r>
      <w:r w:rsidR="001B4415">
        <w:rPr>
          <w:sz w:val="28"/>
          <w:szCs w:val="28"/>
        </w:rPr>
        <w:t>р</w:t>
      </w:r>
      <w:r w:rsidR="00034D80" w:rsidRPr="0038569A">
        <w:rPr>
          <w:sz w:val="28"/>
          <w:szCs w:val="28"/>
        </w:rPr>
        <w:t>айонна прокуратура.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80468" w:rsidRDefault="00680468" w:rsidP="00680468">
      <w:pPr>
        <w:jc w:val="both"/>
        <w:rPr>
          <w:b/>
          <w:sz w:val="28"/>
          <w:szCs w:val="28"/>
          <w:lang w:val="ru-RU"/>
        </w:rPr>
      </w:pPr>
    </w:p>
    <w:p w:rsidR="001163C1" w:rsidRPr="0038569A" w:rsidRDefault="00A84A1A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>18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011E08" w:rsidRPr="0028119A">
        <w:rPr>
          <w:b/>
          <w:sz w:val="28"/>
          <w:szCs w:val="28"/>
        </w:rPr>
        <w:t>ПРИЕМА ИЗЦЯЛО</w:t>
      </w:r>
      <w:r w:rsidR="00011E08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1163C1">
        <w:rPr>
          <w:sz w:val="28"/>
          <w:szCs w:val="28"/>
        </w:rPr>
        <w:t>–</w:t>
      </w:r>
      <w:r w:rsidR="00011E08" w:rsidRPr="00F94F06">
        <w:rPr>
          <w:sz w:val="28"/>
          <w:szCs w:val="28"/>
        </w:rPr>
        <w:t xml:space="preserve"> </w:t>
      </w:r>
      <w:r w:rsidR="001163C1">
        <w:rPr>
          <w:sz w:val="28"/>
          <w:szCs w:val="28"/>
        </w:rPr>
        <w:t xml:space="preserve">София, </w:t>
      </w:r>
      <w:r w:rsidR="00011E08" w:rsidRPr="00F94F06">
        <w:rPr>
          <w:sz w:val="28"/>
          <w:szCs w:val="28"/>
        </w:rPr>
        <w:t xml:space="preserve">за комплексна оценка на </w:t>
      </w:r>
      <w:r w:rsidR="001163C1" w:rsidRPr="0038569A">
        <w:rPr>
          <w:sz w:val="28"/>
          <w:szCs w:val="28"/>
        </w:rPr>
        <w:t>Антония Дончева Богданова-Делчева – прокурор в Софи</w:t>
      </w:r>
      <w:r w:rsidR="001163C1">
        <w:rPr>
          <w:sz w:val="28"/>
          <w:szCs w:val="28"/>
        </w:rPr>
        <w:t>йс</w:t>
      </w:r>
      <w:r w:rsidR="001163C1" w:rsidRPr="0038569A">
        <w:rPr>
          <w:sz w:val="28"/>
          <w:szCs w:val="28"/>
        </w:rPr>
        <w:t xml:space="preserve">ка </w:t>
      </w:r>
      <w:r w:rsidR="001163C1">
        <w:rPr>
          <w:sz w:val="28"/>
          <w:szCs w:val="28"/>
        </w:rPr>
        <w:t>р</w:t>
      </w:r>
      <w:r w:rsidR="001163C1" w:rsidRPr="0038569A">
        <w:rPr>
          <w:sz w:val="28"/>
          <w:szCs w:val="28"/>
        </w:rPr>
        <w:t>айонна прокуратура.</w:t>
      </w:r>
    </w:p>
    <w:p w:rsidR="00680468" w:rsidRDefault="00680468" w:rsidP="00680468">
      <w:pPr>
        <w:jc w:val="both"/>
        <w:rPr>
          <w:sz w:val="28"/>
          <w:szCs w:val="28"/>
        </w:rPr>
      </w:pPr>
    </w:p>
    <w:p w:rsidR="001163C1" w:rsidRPr="0038569A" w:rsidRDefault="00A84A1A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Антония Дончева Богданова-Делчева – прокурор в Софи</w:t>
      </w:r>
      <w:r w:rsidR="001163C1">
        <w:rPr>
          <w:sz w:val="28"/>
          <w:szCs w:val="28"/>
        </w:rPr>
        <w:t>йс</w:t>
      </w:r>
      <w:r w:rsidR="001163C1" w:rsidRPr="0038569A">
        <w:rPr>
          <w:sz w:val="28"/>
          <w:szCs w:val="28"/>
        </w:rPr>
        <w:t xml:space="preserve">ка </w:t>
      </w:r>
      <w:r w:rsidR="001163C1">
        <w:rPr>
          <w:sz w:val="28"/>
          <w:szCs w:val="28"/>
        </w:rPr>
        <w:t>р</w:t>
      </w:r>
      <w:r w:rsidR="001163C1" w:rsidRPr="0038569A">
        <w:rPr>
          <w:sz w:val="28"/>
          <w:szCs w:val="28"/>
        </w:rPr>
        <w:t>айонна прокуратура.</w:t>
      </w:r>
    </w:p>
    <w:p w:rsidR="00680468" w:rsidRDefault="00680468" w:rsidP="00680468">
      <w:pPr>
        <w:jc w:val="both"/>
        <w:rPr>
          <w:color w:val="000000"/>
          <w:sz w:val="28"/>
          <w:szCs w:val="28"/>
        </w:rPr>
      </w:pPr>
    </w:p>
    <w:p w:rsidR="00011E08" w:rsidRPr="00BE651B" w:rsidRDefault="00A84A1A" w:rsidP="0068046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18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 </w:t>
      </w:r>
      <w:r w:rsidR="001163C1" w:rsidRPr="0038569A">
        <w:rPr>
          <w:sz w:val="28"/>
          <w:szCs w:val="28"/>
        </w:rPr>
        <w:t>Антония Дончева Богданова-Делчева – прокурор в Софи</w:t>
      </w:r>
      <w:r w:rsidR="001163C1">
        <w:rPr>
          <w:sz w:val="28"/>
          <w:szCs w:val="28"/>
        </w:rPr>
        <w:t>йс</w:t>
      </w:r>
      <w:r w:rsidR="001163C1" w:rsidRPr="0038569A">
        <w:rPr>
          <w:sz w:val="28"/>
          <w:szCs w:val="28"/>
        </w:rPr>
        <w:t xml:space="preserve">ка </w:t>
      </w:r>
      <w:r w:rsidR="001163C1">
        <w:rPr>
          <w:sz w:val="28"/>
          <w:szCs w:val="28"/>
        </w:rPr>
        <w:t>р</w:t>
      </w:r>
      <w:r>
        <w:rPr>
          <w:sz w:val="28"/>
          <w:szCs w:val="28"/>
        </w:rPr>
        <w:t>айонна прокуратура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FB2D34" w:rsidRPr="0038569A" w:rsidRDefault="00FB2D34" w:rsidP="009B28CD">
      <w:pPr>
        <w:ind w:firstLine="284"/>
        <w:jc w:val="both"/>
        <w:rPr>
          <w:bCs/>
          <w:sz w:val="28"/>
          <w:szCs w:val="28"/>
        </w:rPr>
      </w:pPr>
    </w:p>
    <w:p w:rsidR="00F05B40" w:rsidRPr="0038569A" w:rsidRDefault="005C2969" w:rsidP="00F05B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05B40" w:rsidRPr="0038569A">
        <w:rPr>
          <w:sz w:val="28"/>
          <w:szCs w:val="28"/>
        </w:rPr>
        <w:t xml:space="preserve">. Извънредно атестиране на </w:t>
      </w:r>
      <w:r w:rsidR="001B4415" w:rsidRPr="0038569A">
        <w:rPr>
          <w:sz w:val="28"/>
          <w:szCs w:val="28"/>
        </w:rPr>
        <w:t xml:space="preserve">Владимира Димитрова Райчева </w:t>
      </w:r>
      <w:r w:rsidR="00F05B40" w:rsidRPr="0038569A">
        <w:rPr>
          <w:sz w:val="28"/>
          <w:szCs w:val="28"/>
        </w:rPr>
        <w:t>– прокурор в Районна прокуратура - Габрово.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80468" w:rsidRDefault="00680468" w:rsidP="00680468">
      <w:pPr>
        <w:jc w:val="both"/>
        <w:rPr>
          <w:b/>
          <w:sz w:val="28"/>
          <w:szCs w:val="28"/>
          <w:lang w:val="ru-RU"/>
        </w:rPr>
      </w:pPr>
    </w:p>
    <w:p w:rsidR="00CB5D62" w:rsidRDefault="00A84A1A" w:rsidP="00CB5D6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>19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CB5D62">
        <w:rPr>
          <w:rFonts w:ascii="Times New Roman CYR" w:hAnsi="Times New Roman CYR" w:cs="Times New Roman CYR"/>
          <w:b/>
          <w:bCs/>
          <w:sz w:val="28"/>
          <w:szCs w:val="28"/>
        </w:rPr>
        <w:t xml:space="preserve">НЕ ПРИЕМА ИЗЦЯЛО </w:t>
      </w:r>
      <w:r w:rsidR="00CB5D62">
        <w:rPr>
          <w:rFonts w:ascii="Times New Roman CYR" w:hAnsi="Times New Roman CYR" w:cs="Times New Roman CYR"/>
          <w:sz w:val="28"/>
          <w:szCs w:val="28"/>
        </w:rPr>
        <w:t>предложените от Постоянната атестационна комисия при Апелативна прокуратура – Велико Търново оценки по специфичните критерии за атестиране на Владимира Димитрова Райчева –</w:t>
      </w:r>
      <w:r w:rsidR="00CE720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5D62">
        <w:rPr>
          <w:rFonts w:ascii="Times New Roman CYR" w:hAnsi="Times New Roman CYR" w:cs="Times New Roman CYR"/>
          <w:sz w:val="28"/>
          <w:szCs w:val="28"/>
        </w:rPr>
        <w:t>прокурор в Районна прокуратура – Габрово.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 към Прокурорската колегия на Висшия съдебен съвет (Комисията) счита, че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т. 4 „Брой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необжалвани прокурорски актове …", предложената от ПАК при АП – Велико Търново оценка „5“ следва да бъде намалена с 1 (една) единица. Този отделно въведен от закона критерий има предимно количествени и статистически измерения и следва да бъде оценяван самостоятелно. 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Видно от данните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ЕФА, за периода на атестиране са налице общо 17 броя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отменени актове по преписки и наказателни производства. Подадени са 5 протеста, от които 1 бр. е уважен, а 4 бр. 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80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%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)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– неуважени.</w:t>
      </w:r>
      <w:proofErr w:type="gramEnd"/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Посочените статистически данни обосновават определяне на оценка „4“ по критерия.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Оценките по останалите общи и специфични критерии, предложени от ПАК, следва да бъдат потвърдени.</w:t>
      </w:r>
    </w:p>
    <w:p w:rsidR="00CB5D62" w:rsidRDefault="00CB5D62" w:rsidP="00CB5D62">
      <w:pPr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оглед изложеното, Комисията определя комплексна оценка „Много добра" – 4.81 на </w:t>
      </w:r>
      <w:r>
        <w:rPr>
          <w:rFonts w:ascii="Times New Roman CYR" w:hAnsi="Times New Roman CYR" w:cs="Times New Roman CYR"/>
          <w:i/>
          <w:sz w:val="28"/>
          <w:szCs w:val="28"/>
        </w:rPr>
        <w:t>Владимира Димитрова Райчева – прокурор в Районна прокуратура – Габрово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8B2BCB" w:rsidRDefault="008B2BCB" w:rsidP="00680468">
      <w:pPr>
        <w:jc w:val="both"/>
        <w:rPr>
          <w:b/>
          <w:sz w:val="28"/>
          <w:szCs w:val="28"/>
        </w:rPr>
      </w:pPr>
    </w:p>
    <w:p w:rsidR="001163C1" w:rsidRPr="0038569A" w:rsidRDefault="00A84A1A" w:rsidP="0068046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Владимира Димитрова Райчева – прокурор в Районна прокуратура - Габрово.</w:t>
      </w:r>
    </w:p>
    <w:p w:rsidR="00680468" w:rsidRDefault="00680468" w:rsidP="00680468">
      <w:pPr>
        <w:jc w:val="both"/>
        <w:rPr>
          <w:color w:val="000000"/>
          <w:sz w:val="28"/>
          <w:szCs w:val="28"/>
        </w:rPr>
      </w:pPr>
    </w:p>
    <w:p w:rsidR="00011E08" w:rsidRPr="00BE651B" w:rsidRDefault="00A84A1A" w:rsidP="0068046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19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 xml:space="preserve">Владимира Димитрова Райчева – прокурор </w:t>
      </w:r>
      <w:r>
        <w:rPr>
          <w:sz w:val="28"/>
          <w:szCs w:val="28"/>
        </w:rPr>
        <w:t>в Районна прокуратура - Габрово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F05B40" w:rsidRPr="0038569A" w:rsidRDefault="00F05B40" w:rsidP="009B28CD">
      <w:pPr>
        <w:ind w:firstLine="284"/>
        <w:jc w:val="both"/>
        <w:rPr>
          <w:bCs/>
          <w:sz w:val="28"/>
          <w:szCs w:val="28"/>
        </w:rPr>
      </w:pPr>
    </w:p>
    <w:p w:rsidR="00F05B40" w:rsidRPr="0038569A" w:rsidRDefault="005C2969" w:rsidP="00F05B4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05B40" w:rsidRPr="0038569A">
        <w:rPr>
          <w:sz w:val="28"/>
          <w:szCs w:val="28"/>
        </w:rPr>
        <w:t xml:space="preserve">. Извънредно атестиране на </w:t>
      </w:r>
      <w:r w:rsidR="001B4415" w:rsidRPr="0038569A">
        <w:rPr>
          <w:sz w:val="28"/>
          <w:szCs w:val="28"/>
        </w:rPr>
        <w:t xml:space="preserve">Десислава </w:t>
      </w:r>
      <w:proofErr w:type="spellStart"/>
      <w:r w:rsidR="00C906F0">
        <w:rPr>
          <w:sz w:val="28"/>
          <w:szCs w:val="28"/>
        </w:rPr>
        <w:t>Т</w:t>
      </w:r>
      <w:r w:rsidR="001B4415" w:rsidRPr="0038569A">
        <w:rPr>
          <w:sz w:val="28"/>
          <w:szCs w:val="28"/>
        </w:rPr>
        <w:t>енкова</w:t>
      </w:r>
      <w:proofErr w:type="spellEnd"/>
      <w:r w:rsidR="001B4415" w:rsidRPr="0038569A">
        <w:rPr>
          <w:sz w:val="28"/>
          <w:szCs w:val="28"/>
        </w:rPr>
        <w:t xml:space="preserve"> Калайджиева </w:t>
      </w:r>
      <w:r w:rsidR="00F05B40" w:rsidRPr="0038569A">
        <w:rPr>
          <w:sz w:val="28"/>
          <w:szCs w:val="28"/>
        </w:rPr>
        <w:t>– прокурор в</w:t>
      </w:r>
      <w:r w:rsidR="001B4415">
        <w:rPr>
          <w:sz w:val="28"/>
          <w:szCs w:val="28"/>
        </w:rPr>
        <w:t xml:space="preserve"> </w:t>
      </w:r>
      <w:r w:rsidR="001B4415" w:rsidRPr="0038569A">
        <w:rPr>
          <w:sz w:val="28"/>
          <w:szCs w:val="28"/>
        </w:rPr>
        <w:t>Р</w:t>
      </w:r>
      <w:r w:rsidR="001B4415">
        <w:rPr>
          <w:sz w:val="28"/>
          <w:szCs w:val="28"/>
        </w:rPr>
        <w:t xml:space="preserve">айонна </w:t>
      </w:r>
      <w:r w:rsidR="001B4415" w:rsidRPr="0038569A">
        <w:rPr>
          <w:sz w:val="28"/>
          <w:szCs w:val="28"/>
        </w:rPr>
        <w:t>п</w:t>
      </w:r>
      <w:r w:rsidR="001B4415">
        <w:rPr>
          <w:sz w:val="28"/>
          <w:szCs w:val="28"/>
        </w:rPr>
        <w:t>рокуратура –</w:t>
      </w:r>
      <w:r w:rsidR="001B4415" w:rsidRPr="0038569A">
        <w:rPr>
          <w:sz w:val="28"/>
          <w:szCs w:val="28"/>
        </w:rPr>
        <w:t xml:space="preserve"> Стара Загора</w:t>
      </w:r>
      <w:r w:rsidR="001B4415">
        <w:rPr>
          <w:sz w:val="28"/>
          <w:szCs w:val="28"/>
        </w:rPr>
        <w:t>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751AE" w:rsidRDefault="001751AE" w:rsidP="001751AE">
      <w:pPr>
        <w:jc w:val="both"/>
        <w:rPr>
          <w:b/>
          <w:sz w:val="28"/>
          <w:szCs w:val="28"/>
          <w:lang w:val="ru-RU"/>
        </w:rPr>
      </w:pPr>
    </w:p>
    <w:p w:rsidR="004E5F6A" w:rsidRPr="004E3B5D" w:rsidRDefault="00A84A1A" w:rsidP="004E5F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val="ru-RU"/>
        </w:rPr>
        <w:t>20</w:t>
      </w:r>
      <w:r w:rsidR="00011E08" w:rsidRPr="0028119A">
        <w:rPr>
          <w:b/>
          <w:sz w:val="28"/>
          <w:szCs w:val="28"/>
          <w:lang w:val="ru-RU"/>
        </w:rPr>
        <w:t>.1.</w:t>
      </w:r>
      <w:r w:rsidR="00011E08" w:rsidRPr="0028119A">
        <w:rPr>
          <w:b/>
          <w:bCs/>
          <w:sz w:val="28"/>
          <w:szCs w:val="28"/>
        </w:rPr>
        <w:t xml:space="preserve"> </w:t>
      </w:r>
      <w:r w:rsidR="004E5F6A" w:rsidRPr="004E3B5D">
        <w:rPr>
          <w:rFonts w:eastAsia="Calibri"/>
          <w:b/>
          <w:sz w:val="28"/>
          <w:szCs w:val="28"/>
        </w:rPr>
        <w:t xml:space="preserve">НЕ ПРИЕМА ИЗЦЯЛО </w:t>
      </w:r>
      <w:r w:rsidR="004E5F6A" w:rsidRPr="004E3B5D">
        <w:rPr>
          <w:sz w:val="28"/>
          <w:szCs w:val="28"/>
        </w:rPr>
        <w:t>предложени</w:t>
      </w:r>
      <w:r w:rsidR="004E5F6A">
        <w:rPr>
          <w:sz w:val="28"/>
          <w:szCs w:val="28"/>
        </w:rPr>
        <w:t>те</w:t>
      </w:r>
      <w:r w:rsidR="004E5F6A" w:rsidRPr="004E3B5D">
        <w:rPr>
          <w:sz w:val="28"/>
          <w:szCs w:val="28"/>
        </w:rPr>
        <w:t xml:space="preserve"> на Постоянната атестационна комисия при Апелативна прокуратура – Пловдив оценки по специфичните критерии за атестиране </w:t>
      </w:r>
      <w:r w:rsidR="004E5F6A" w:rsidRPr="004E3B5D">
        <w:rPr>
          <w:rFonts w:eastAsia="Calibri"/>
          <w:sz w:val="28"/>
          <w:szCs w:val="28"/>
        </w:rPr>
        <w:t xml:space="preserve">на </w:t>
      </w:r>
      <w:r w:rsidR="004E5F6A">
        <w:rPr>
          <w:sz w:val="28"/>
          <w:szCs w:val="28"/>
        </w:rPr>
        <w:t xml:space="preserve">Десислава </w:t>
      </w:r>
      <w:proofErr w:type="spellStart"/>
      <w:r w:rsidR="004E5F6A">
        <w:rPr>
          <w:sz w:val="28"/>
          <w:szCs w:val="28"/>
        </w:rPr>
        <w:t>Тенкова</w:t>
      </w:r>
      <w:proofErr w:type="spellEnd"/>
      <w:r w:rsidR="004E5F6A">
        <w:rPr>
          <w:sz w:val="28"/>
          <w:szCs w:val="28"/>
        </w:rPr>
        <w:t xml:space="preserve"> Калайджиева</w:t>
      </w:r>
      <w:r w:rsidR="004E5F6A" w:rsidRPr="004E3B5D">
        <w:rPr>
          <w:rFonts w:eastAsia="Calibri"/>
          <w:sz w:val="28"/>
          <w:szCs w:val="28"/>
        </w:rPr>
        <w:t xml:space="preserve"> – прокурор в Районна прокуратура </w:t>
      </w:r>
      <w:r w:rsidR="004E5F6A">
        <w:rPr>
          <w:rFonts w:eastAsia="Calibri"/>
          <w:sz w:val="28"/>
          <w:szCs w:val="28"/>
        </w:rPr>
        <w:t>–</w:t>
      </w:r>
      <w:r w:rsidR="004E5F6A" w:rsidRPr="004E3B5D">
        <w:rPr>
          <w:rFonts w:eastAsia="Calibri"/>
          <w:sz w:val="28"/>
          <w:szCs w:val="28"/>
        </w:rPr>
        <w:t xml:space="preserve"> </w:t>
      </w:r>
      <w:r w:rsidR="004E5F6A">
        <w:rPr>
          <w:rFonts w:eastAsia="Calibri"/>
          <w:sz w:val="28"/>
          <w:szCs w:val="28"/>
        </w:rPr>
        <w:t>Стара Загора</w:t>
      </w:r>
      <w:r w:rsidR="004E5F6A" w:rsidRPr="004E3B5D">
        <w:rPr>
          <w:rFonts w:eastAsia="Calibri"/>
          <w:sz w:val="28"/>
          <w:szCs w:val="28"/>
        </w:rPr>
        <w:t>.</w:t>
      </w:r>
    </w:p>
    <w:p w:rsidR="004E5F6A" w:rsidRPr="004E3B5D" w:rsidRDefault="004E5F6A" w:rsidP="004E5F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E5F6A" w:rsidRPr="00F84852" w:rsidRDefault="004E5F6A" w:rsidP="004E5F6A">
      <w:pPr>
        <w:ind w:firstLine="284"/>
        <w:jc w:val="both"/>
        <w:rPr>
          <w:rFonts w:eastAsia="Calibri"/>
          <w:b/>
          <w:i/>
          <w:sz w:val="28"/>
          <w:szCs w:val="28"/>
        </w:rPr>
      </w:pPr>
      <w:r w:rsidRPr="00F84852">
        <w:rPr>
          <w:rFonts w:eastAsia="Calibri"/>
          <w:i/>
          <w:sz w:val="28"/>
          <w:szCs w:val="28"/>
        </w:rPr>
        <w:t>Мотиви:</w:t>
      </w:r>
      <w:r w:rsidRPr="004E3B5D">
        <w:rPr>
          <w:rFonts w:eastAsia="Calibri"/>
          <w:b/>
          <w:i/>
          <w:sz w:val="28"/>
          <w:szCs w:val="28"/>
        </w:rPr>
        <w:t xml:space="preserve"> </w:t>
      </w:r>
      <w:r w:rsidRPr="00255965">
        <w:rPr>
          <w:i/>
          <w:sz w:val="28"/>
          <w:szCs w:val="28"/>
        </w:rPr>
        <w:t>Комисията по атестирането и конкурсите</w:t>
      </w:r>
      <w:r>
        <w:rPr>
          <w:i/>
          <w:sz w:val="28"/>
          <w:szCs w:val="28"/>
        </w:rPr>
        <w:t xml:space="preserve"> към Прокурорската колегия на Висшия съдебен съвет (Комисията)</w:t>
      </w:r>
      <w:r w:rsidRPr="00255965">
        <w:rPr>
          <w:i/>
          <w:sz w:val="28"/>
          <w:szCs w:val="28"/>
        </w:rPr>
        <w:t>, след като се запозна с предложените от ПАК</w:t>
      </w:r>
      <w:r>
        <w:rPr>
          <w:i/>
          <w:sz w:val="28"/>
          <w:szCs w:val="28"/>
        </w:rPr>
        <w:t xml:space="preserve"> при АП – Пловдив</w:t>
      </w:r>
      <w:r w:rsidRPr="00255965">
        <w:rPr>
          <w:i/>
          <w:sz w:val="28"/>
          <w:szCs w:val="28"/>
        </w:rPr>
        <w:t xml:space="preserve"> оценки и </w:t>
      </w:r>
      <w:r>
        <w:rPr>
          <w:i/>
          <w:sz w:val="28"/>
          <w:szCs w:val="28"/>
        </w:rPr>
        <w:t>констатации</w:t>
      </w:r>
      <w:r w:rsidRPr="00255965">
        <w:rPr>
          <w:i/>
          <w:sz w:val="28"/>
          <w:szCs w:val="28"/>
        </w:rPr>
        <w:t>, счита, че:</w:t>
      </w:r>
      <w:r w:rsidRPr="00255965">
        <w:rPr>
          <w:rFonts w:eastAsia="Calibri"/>
          <w:b/>
          <w:i/>
          <w:sz w:val="28"/>
          <w:szCs w:val="28"/>
        </w:rPr>
        <w:t xml:space="preserve"> </w:t>
      </w:r>
    </w:p>
    <w:p w:rsidR="004E5F6A" w:rsidRDefault="004E5F6A" w:rsidP="004E5F6A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   </w:t>
      </w:r>
      <w:r w:rsidRPr="00F84852">
        <w:rPr>
          <w:rFonts w:eastAsia="Calibri"/>
          <w:i/>
          <w:sz w:val="28"/>
          <w:szCs w:val="28"/>
        </w:rPr>
        <w:t xml:space="preserve">В  част </w:t>
      </w:r>
      <w:r w:rsidRPr="00F84852">
        <w:rPr>
          <w:rFonts w:eastAsia="Calibri"/>
          <w:i/>
          <w:sz w:val="28"/>
          <w:szCs w:val="28"/>
          <w:lang w:val="en-US"/>
        </w:rPr>
        <w:t xml:space="preserve">V, </w:t>
      </w:r>
      <w:r w:rsidRPr="00F84852">
        <w:rPr>
          <w:rFonts w:eastAsia="Calibri"/>
          <w:i/>
          <w:sz w:val="28"/>
          <w:szCs w:val="28"/>
        </w:rPr>
        <w:t>т. 4 „</w:t>
      </w:r>
      <w:r w:rsidRPr="00F84852">
        <w:rPr>
          <w:i/>
          <w:sz w:val="28"/>
          <w:szCs w:val="28"/>
        </w:rPr>
        <w:t>Брой необжалвани прокурорски актове…</w:t>
      </w:r>
      <w:r w:rsidRPr="00F84852">
        <w:rPr>
          <w:rFonts w:eastAsia="Calibri"/>
          <w:i/>
          <w:sz w:val="28"/>
          <w:szCs w:val="28"/>
        </w:rPr>
        <w:t>“</w:t>
      </w:r>
      <w:r>
        <w:rPr>
          <w:rFonts w:eastAsia="Calibri"/>
          <w:i/>
          <w:sz w:val="28"/>
          <w:szCs w:val="28"/>
        </w:rPr>
        <w:t xml:space="preserve"> </w:t>
      </w:r>
      <w:r w:rsidRPr="005841E7">
        <w:rPr>
          <w:rFonts w:eastAsia="Calibri"/>
          <w:i/>
          <w:sz w:val="28"/>
          <w:szCs w:val="28"/>
        </w:rPr>
        <w:t xml:space="preserve"> </w:t>
      </w:r>
      <w:proofErr w:type="spellStart"/>
      <w:r w:rsidRPr="005841E7">
        <w:rPr>
          <w:rFonts w:eastAsia="Calibri"/>
          <w:i/>
          <w:iCs/>
          <w:sz w:val="28"/>
          <w:szCs w:val="28"/>
          <w:lang w:val="ru-RU"/>
        </w:rPr>
        <w:t>предложената</w:t>
      </w:r>
      <w:proofErr w:type="spellEnd"/>
      <w:r w:rsidRPr="005841E7">
        <w:rPr>
          <w:rFonts w:eastAsia="Calibri"/>
          <w:i/>
          <w:iCs/>
          <w:sz w:val="28"/>
          <w:szCs w:val="28"/>
          <w:lang w:val="ru-RU"/>
        </w:rPr>
        <w:t xml:space="preserve"> от ПАК </w:t>
      </w:r>
      <w:proofErr w:type="spellStart"/>
      <w:r>
        <w:rPr>
          <w:rFonts w:eastAsia="Calibri"/>
          <w:i/>
          <w:iCs/>
          <w:sz w:val="28"/>
          <w:szCs w:val="28"/>
          <w:lang w:val="ru-RU"/>
        </w:rPr>
        <w:t>максимална</w:t>
      </w:r>
      <w:proofErr w:type="spellEnd"/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5841E7">
        <w:rPr>
          <w:rFonts w:eastAsia="Calibri"/>
          <w:i/>
          <w:iCs/>
          <w:sz w:val="28"/>
          <w:szCs w:val="28"/>
          <w:lang w:val="ru-RU"/>
        </w:rPr>
        <w:t>оценка 5</w:t>
      </w:r>
      <w:r>
        <w:rPr>
          <w:rFonts w:eastAsia="Calibri"/>
          <w:i/>
          <w:iCs/>
          <w:sz w:val="28"/>
          <w:szCs w:val="28"/>
          <w:lang w:val="ru-RU"/>
        </w:rPr>
        <w:t xml:space="preserve"> </w:t>
      </w:r>
      <w:r w:rsidRPr="005841E7">
        <w:rPr>
          <w:i/>
          <w:sz w:val="28"/>
          <w:szCs w:val="28"/>
        </w:rPr>
        <w:t>по този критерий</w:t>
      </w:r>
      <w:r w:rsidRPr="005841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37546F">
        <w:rPr>
          <w:i/>
          <w:iCs/>
          <w:sz w:val="28"/>
          <w:szCs w:val="28"/>
          <w:lang w:val="ru-RU"/>
        </w:rPr>
        <w:t>който</w:t>
      </w:r>
      <w:proofErr w:type="spellEnd"/>
      <w:r w:rsidRPr="0037546F">
        <w:rPr>
          <w:i/>
          <w:iCs/>
          <w:sz w:val="28"/>
          <w:szCs w:val="28"/>
          <w:lang w:val="ru-RU"/>
        </w:rPr>
        <w:t xml:space="preserve"> </w:t>
      </w:r>
      <w:r w:rsidRPr="0037546F">
        <w:rPr>
          <w:i/>
          <w:iCs/>
          <w:sz w:val="28"/>
          <w:szCs w:val="28"/>
        </w:rPr>
        <w:t>има предимно количествени измерения и отчита конкретни статистически данни</w:t>
      </w:r>
      <w:r w:rsidRPr="005841E7">
        <w:rPr>
          <w:i/>
          <w:iCs/>
          <w:sz w:val="28"/>
          <w:szCs w:val="28"/>
        </w:rPr>
        <w:t>, следва да се намали с 1</w:t>
      </w:r>
      <w:r>
        <w:rPr>
          <w:i/>
          <w:iCs/>
          <w:sz w:val="28"/>
          <w:szCs w:val="28"/>
        </w:rPr>
        <w:t xml:space="preserve"> </w:t>
      </w:r>
      <w:r w:rsidRPr="005841E7">
        <w:rPr>
          <w:i/>
          <w:iCs/>
          <w:sz w:val="28"/>
          <w:szCs w:val="28"/>
        </w:rPr>
        <w:t xml:space="preserve">(една) единица, с оглед броя и </w:t>
      </w:r>
      <w:r>
        <w:rPr>
          <w:i/>
          <w:iCs/>
          <w:sz w:val="28"/>
          <w:szCs w:val="28"/>
        </w:rPr>
        <w:t xml:space="preserve">високия </w:t>
      </w:r>
      <w:r w:rsidRPr="005841E7">
        <w:rPr>
          <w:i/>
          <w:iCs/>
          <w:sz w:val="28"/>
          <w:szCs w:val="28"/>
        </w:rPr>
        <w:t>процен</w:t>
      </w:r>
      <w:r>
        <w:rPr>
          <w:i/>
          <w:iCs/>
          <w:sz w:val="28"/>
          <w:szCs w:val="28"/>
        </w:rPr>
        <w:t xml:space="preserve">тен </w:t>
      </w:r>
      <w:r w:rsidRPr="005841E7">
        <w:rPr>
          <w:i/>
          <w:iCs/>
          <w:sz w:val="28"/>
          <w:szCs w:val="28"/>
        </w:rPr>
        <w:t>дял на:</w:t>
      </w:r>
    </w:p>
    <w:p w:rsidR="004E5F6A" w:rsidRPr="005841E7" w:rsidRDefault="004E5F6A" w:rsidP="004E5F6A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- отменените актове по наказателни производства – общо 12 броя, което представлява 1,</w:t>
      </w:r>
      <w:proofErr w:type="spellStart"/>
      <w:r>
        <w:rPr>
          <w:i/>
          <w:iCs/>
          <w:sz w:val="28"/>
          <w:szCs w:val="28"/>
        </w:rPr>
        <w:t>1</w:t>
      </w:r>
      <w:proofErr w:type="spellEnd"/>
      <w:r>
        <w:rPr>
          <w:i/>
          <w:iCs/>
          <w:sz w:val="28"/>
          <w:szCs w:val="28"/>
        </w:rPr>
        <w:t xml:space="preserve"> % от общо постановените 1106 акта, но 54,5 % от обжалваните; </w:t>
      </w:r>
    </w:p>
    <w:p w:rsidR="004E5F6A" w:rsidRDefault="004E5F6A" w:rsidP="004E5F6A">
      <w:pPr>
        <w:widowControl w:val="0"/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  <w:r w:rsidRPr="005841E7">
        <w:rPr>
          <w:i/>
          <w:iCs/>
          <w:sz w:val="28"/>
          <w:szCs w:val="28"/>
        </w:rPr>
        <w:t>- отменените актове по преписки</w:t>
      </w:r>
      <w:r>
        <w:rPr>
          <w:i/>
          <w:iCs/>
          <w:sz w:val="28"/>
          <w:szCs w:val="28"/>
        </w:rPr>
        <w:t xml:space="preserve"> и </w:t>
      </w:r>
      <w:r w:rsidRPr="005841E7">
        <w:rPr>
          <w:i/>
          <w:iCs/>
          <w:sz w:val="28"/>
          <w:szCs w:val="28"/>
        </w:rPr>
        <w:t xml:space="preserve">наказателни производства </w:t>
      </w:r>
      <w:r>
        <w:rPr>
          <w:i/>
          <w:iCs/>
          <w:sz w:val="28"/>
          <w:szCs w:val="28"/>
        </w:rPr>
        <w:t>–</w:t>
      </w:r>
      <w:r w:rsidRPr="005841E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общо 21</w:t>
      </w:r>
      <w:r w:rsidRPr="005841E7">
        <w:rPr>
          <w:i/>
          <w:iCs/>
          <w:sz w:val="28"/>
          <w:szCs w:val="28"/>
        </w:rPr>
        <w:t xml:space="preserve"> броя, което представлява </w:t>
      </w:r>
      <w:r>
        <w:rPr>
          <w:i/>
          <w:iCs/>
          <w:sz w:val="28"/>
          <w:szCs w:val="28"/>
        </w:rPr>
        <w:t>1,3 %</w:t>
      </w:r>
      <w:r w:rsidRPr="005841E7">
        <w:rPr>
          <w:i/>
          <w:iCs/>
          <w:sz w:val="28"/>
          <w:szCs w:val="28"/>
        </w:rPr>
        <w:t xml:space="preserve"> от общо постановените</w:t>
      </w:r>
      <w:r>
        <w:rPr>
          <w:i/>
          <w:iCs/>
          <w:sz w:val="28"/>
          <w:szCs w:val="28"/>
        </w:rPr>
        <w:t xml:space="preserve"> 1619 акта</w:t>
      </w:r>
      <w:r w:rsidRPr="005841E7">
        <w:rPr>
          <w:i/>
          <w:iCs/>
          <w:sz w:val="28"/>
          <w:szCs w:val="28"/>
        </w:rPr>
        <w:t>, но</w:t>
      </w:r>
      <w:r>
        <w:rPr>
          <w:i/>
          <w:iCs/>
          <w:sz w:val="28"/>
          <w:szCs w:val="28"/>
        </w:rPr>
        <w:t xml:space="preserve"> над 30 % , а именно 36,8</w:t>
      </w:r>
      <w:r w:rsidRPr="005841E7">
        <w:rPr>
          <w:i/>
          <w:iCs/>
          <w:sz w:val="28"/>
          <w:szCs w:val="28"/>
        </w:rPr>
        <w:t xml:space="preserve"> %</w:t>
      </w:r>
      <w:r>
        <w:rPr>
          <w:i/>
          <w:iCs/>
          <w:sz w:val="28"/>
          <w:szCs w:val="28"/>
        </w:rPr>
        <w:t xml:space="preserve"> </w:t>
      </w:r>
      <w:r w:rsidRPr="005841E7">
        <w:rPr>
          <w:i/>
          <w:iCs/>
          <w:sz w:val="28"/>
          <w:szCs w:val="28"/>
        </w:rPr>
        <w:t xml:space="preserve"> от </w:t>
      </w:r>
      <w:r>
        <w:rPr>
          <w:i/>
          <w:iCs/>
          <w:sz w:val="28"/>
          <w:szCs w:val="28"/>
        </w:rPr>
        <w:t>всички проверени постановления</w:t>
      </w:r>
      <w:r w:rsidRPr="005841E7">
        <w:rPr>
          <w:i/>
          <w:iCs/>
          <w:sz w:val="28"/>
          <w:szCs w:val="28"/>
        </w:rPr>
        <w:t>;</w:t>
      </w:r>
    </w:p>
    <w:p w:rsidR="004E5F6A" w:rsidRDefault="004E5F6A" w:rsidP="004E5F6A">
      <w:pPr>
        <w:widowControl w:val="0"/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  <w:r w:rsidRPr="005841E7">
        <w:rPr>
          <w:i/>
          <w:iCs/>
          <w:sz w:val="28"/>
          <w:szCs w:val="28"/>
        </w:rPr>
        <w:t>- неуважени</w:t>
      </w:r>
      <w:r>
        <w:rPr>
          <w:i/>
          <w:iCs/>
          <w:sz w:val="28"/>
          <w:szCs w:val="28"/>
        </w:rPr>
        <w:t>те</w:t>
      </w:r>
      <w:r w:rsidRPr="005841E7">
        <w:rPr>
          <w:i/>
          <w:iCs/>
          <w:sz w:val="28"/>
          <w:szCs w:val="28"/>
        </w:rPr>
        <w:t xml:space="preserve"> протести </w:t>
      </w:r>
      <w:r>
        <w:rPr>
          <w:i/>
          <w:iCs/>
          <w:sz w:val="28"/>
          <w:szCs w:val="28"/>
        </w:rPr>
        <w:t>– 10</w:t>
      </w:r>
      <w:r>
        <w:rPr>
          <w:i/>
          <w:iCs/>
          <w:sz w:val="28"/>
          <w:szCs w:val="28"/>
          <w:lang w:val="en-US"/>
        </w:rPr>
        <w:t xml:space="preserve"> </w:t>
      </w:r>
      <w:r w:rsidRPr="005841E7">
        <w:rPr>
          <w:i/>
          <w:iCs/>
          <w:sz w:val="28"/>
          <w:szCs w:val="28"/>
        </w:rPr>
        <w:t>броя</w:t>
      </w:r>
      <w:r>
        <w:rPr>
          <w:i/>
          <w:iCs/>
          <w:sz w:val="28"/>
          <w:szCs w:val="28"/>
        </w:rPr>
        <w:t xml:space="preserve">, което съставлява </w:t>
      </w:r>
      <w:r>
        <w:rPr>
          <w:i/>
          <w:iCs/>
          <w:sz w:val="28"/>
          <w:szCs w:val="28"/>
          <w:lang w:val="en-US"/>
        </w:rPr>
        <w:t>7</w:t>
      </w:r>
      <w:r>
        <w:rPr>
          <w:i/>
          <w:iCs/>
          <w:sz w:val="28"/>
          <w:szCs w:val="28"/>
        </w:rPr>
        <w:t>1,4</w:t>
      </w:r>
      <w:r w:rsidRPr="005841E7">
        <w:rPr>
          <w:i/>
          <w:iCs/>
          <w:sz w:val="28"/>
          <w:szCs w:val="28"/>
        </w:rPr>
        <w:t xml:space="preserve"> % от всички </w:t>
      </w:r>
      <w:r>
        <w:rPr>
          <w:i/>
          <w:iCs/>
          <w:sz w:val="28"/>
          <w:szCs w:val="28"/>
        </w:rPr>
        <w:t>общо подадени</w:t>
      </w:r>
      <w:r>
        <w:rPr>
          <w:i/>
          <w:iCs/>
          <w:sz w:val="28"/>
          <w:szCs w:val="28"/>
          <w:lang w:val="en-US"/>
        </w:rPr>
        <w:t xml:space="preserve"> (</w:t>
      </w:r>
      <w:r>
        <w:rPr>
          <w:i/>
          <w:iCs/>
          <w:sz w:val="28"/>
          <w:szCs w:val="28"/>
        </w:rPr>
        <w:t>14</w:t>
      </w:r>
      <w:r>
        <w:rPr>
          <w:i/>
          <w:iCs/>
          <w:sz w:val="28"/>
          <w:szCs w:val="28"/>
          <w:lang w:val="en-US"/>
        </w:rPr>
        <w:t>)</w:t>
      </w:r>
      <w:r w:rsidRPr="005841E7">
        <w:rPr>
          <w:i/>
          <w:iCs/>
          <w:sz w:val="28"/>
          <w:szCs w:val="28"/>
        </w:rPr>
        <w:t>.</w:t>
      </w:r>
    </w:p>
    <w:p w:rsidR="004E5F6A" w:rsidRDefault="004E5F6A" w:rsidP="004E5F6A">
      <w:pPr>
        <w:widowControl w:val="0"/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rFonts w:ascii="MS Sans Serif" w:hAnsi="MS Sans Serif" w:cs="MS Sans Serif"/>
          <w:sz w:val="16"/>
          <w:szCs w:val="16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Въпреки факта, че има една оправдателна присъда</w:t>
      </w:r>
      <w:r w:rsidRPr="00F25518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 едно върнато досъдебно производство, абсолютната величина </w:t>
      </w:r>
      <w:r w:rsidRPr="00674DA4">
        <w:rPr>
          <w:rFonts w:ascii="Times New Roman CYR" w:hAnsi="Times New Roman CYR" w:cs="Times New Roman CYR"/>
          <w:i/>
          <w:iCs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относителният дял </w:t>
      </w:r>
      <w:r w:rsidRPr="00674DA4">
        <w:rPr>
          <w:rFonts w:ascii="Times New Roman CYR" w:hAnsi="Times New Roman CYR" w:cs="Times New Roman CYR"/>
          <w:i/>
          <w:iCs/>
          <w:sz w:val="28"/>
          <w:szCs w:val="28"/>
        </w:rPr>
        <w:t>на отменените актове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спрямо обжалваните</w:t>
      </w:r>
      <w:r w:rsidRPr="00674DA4">
        <w:rPr>
          <w:rFonts w:ascii="Times New Roman CYR" w:hAnsi="Times New Roman CYR" w:cs="Times New Roman CYR"/>
          <w:i/>
          <w:iCs/>
          <w:sz w:val="28"/>
          <w:szCs w:val="28"/>
        </w:rPr>
        <w:t xml:space="preserve"> и неуважените протести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обосновават определянето на оценка</w:t>
      </w:r>
      <w:r w:rsidRPr="002C0F6D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„4“ </w:t>
      </w:r>
      <w:r w:rsidRPr="00674DA4">
        <w:rPr>
          <w:rFonts w:ascii="Times New Roman CYR" w:hAnsi="Times New Roman CYR" w:cs="Times New Roman CYR"/>
          <w:i/>
          <w:iCs/>
          <w:sz w:val="28"/>
          <w:szCs w:val="28"/>
        </w:rPr>
        <w:t>по критери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я.</w:t>
      </w:r>
    </w:p>
    <w:p w:rsidR="004E5F6A" w:rsidRDefault="004E5F6A" w:rsidP="004E5F6A">
      <w:pPr>
        <w:tabs>
          <w:tab w:val="left" w:pos="142"/>
          <w:tab w:val="left" w:pos="426"/>
        </w:tabs>
        <w:ind w:firstLine="284"/>
        <w:jc w:val="both"/>
        <w:rPr>
          <w:i/>
          <w:sz w:val="28"/>
          <w:szCs w:val="28"/>
        </w:rPr>
      </w:pPr>
      <w:r w:rsidRPr="00255965">
        <w:rPr>
          <w:i/>
          <w:sz w:val="28"/>
          <w:szCs w:val="28"/>
        </w:rPr>
        <w:t xml:space="preserve">Оценките </w:t>
      </w:r>
      <w:r>
        <w:rPr>
          <w:i/>
          <w:sz w:val="28"/>
          <w:szCs w:val="28"/>
        </w:rPr>
        <w:t xml:space="preserve">и констатациите </w:t>
      </w:r>
      <w:r w:rsidRPr="00255965">
        <w:rPr>
          <w:i/>
          <w:sz w:val="28"/>
          <w:szCs w:val="28"/>
        </w:rPr>
        <w:t>по останалите общи и специфични критерии, определени от ПАК, следва да бъдат потвърдени.</w:t>
      </w:r>
    </w:p>
    <w:p w:rsidR="004E5F6A" w:rsidRPr="004E3B5D" w:rsidRDefault="004E5F6A" w:rsidP="004E5F6A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 w:rsidRPr="004E3B5D">
        <w:rPr>
          <w:i/>
          <w:sz w:val="28"/>
          <w:szCs w:val="28"/>
        </w:rPr>
        <w:t xml:space="preserve">С оглед </w:t>
      </w:r>
      <w:r>
        <w:rPr>
          <w:i/>
          <w:sz w:val="28"/>
          <w:szCs w:val="28"/>
        </w:rPr>
        <w:t>изложеното</w:t>
      </w:r>
      <w:r w:rsidRPr="004E3B5D">
        <w:rPr>
          <w:i/>
          <w:sz w:val="28"/>
          <w:szCs w:val="28"/>
        </w:rPr>
        <w:t>,</w:t>
      </w:r>
      <w:r w:rsidRPr="004E3B5D">
        <w:rPr>
          <w:i/>
          <w:sz w:val="28"/>
          <w:szCs w:val="28"/>
          <w:lang w:val="en-US"/>
        </w:rPr>
        <w:t xml:space="preserve"> </w:t>
      </w:r>
      <w:r w:rsidRPr="004E3B5D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>омисията</w:t>
      </w:r>
      <w:r w:rsidRPr="004E3B5D">
        <w:rPr>
          <w:i/>
          <w:sz w:val="28"/>
          <w:szCs w:val="28"/>
        </w:rPr>
        <w:t xml:space="preserve"> определя комплексна оценка „Много добра“ – 4,</w:t>
      </w:r>
      <w:r>
        <w:rPr>
          <w:i/>
          <w:sz w:val="28"/>
          <w:szCs w:val="28"/>
        </w:rPr>
        <w:t>8</w:t>
      </w:r>
      <w:r w:rsidRPr="004E3B5D">
        <w:rPr>
          <w:i/>
          <w:sz w:val="28"/>
          <w:szCs w:val="28"/>
        </w:rPr>
        <w:t xml:space="preserve">1 на прокурор </w:t>
      </w:r>
      <w:r w:rsidRPr="00402A0C">
        <w:rPr>
          <w:i/>
          <w:sz w:val="28"/>
          <w:szCs w:val="28"/>
        </w:rPr>
        <w:t xml:space="preserve">Десислава </w:t>
      </w:r>
      <w:proofErr w:type="spellStart"/>
      <w:r w:rsidRPr="00402A0C">
        <w:rPr>
          <w:i/>
          <w:sz w:val="28"/>
          <w:szCs w:val="28"/>
        </w:rPr>
        <w:t>Тенкова</w:t>
      </w:r>
      <w:proofErr w:type="spellEnd"/>
      <w:r w:rsidRPr="00402A0C">
        <w:rPr>
          <w:i/>
          <w:sz w:val="28"/>
          <w:szCs w:val="28"/>
        </w:rPr>
        <w:t xml:space="preserve"> Калайджиева</w:t>
      </w:r>
      <w:r w:rsidRPr="00402A0C">
        <w:rPr>
          <w:rFonts w:eastAsia="Calibri"/>
          <w:i/>
          <w:sz w:val="28"/>
          <w:szCs w:val="28"/>
        </w:rPr>
        <w:t xml:space="preserve"> – прокурор в Районна прокуратура – Стара Загора.</w:t>
      </w:r>
    </w:p>
    <w:p w:rsidR="004E5F6A" w:rsidRPr="004E3B5D" w:rsidRDefault="004E5F6A" w:rsidP="004E5F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163C1" w:rsidRPr="0038569A" w:rsidRDefault="00A84A1A" w:rsidP="001751A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011E08" w:rsidRPr="0028119A">
        <w:rPr>
          <w:b/>
          <w:sz w:val="28"/>
          <w:szCs w:val="28"/>
        </w:rPr>
        <w:t>.2. ИЗГОТВЯ</w:t>
      </w:r>
      <w:r w:rsidR="00011E08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011E08">
        <w:rPr>
          <w:sz w:val="28"/>
          <w:szCs w:val="28"/>
        </w:rPr>
        <w:t xml:space="preserve">от извънредно атестиране </w:t>
      </w:r>
      <w:r w:rsidR="00011E08" w:rsidRPr="00F94F06">
        <w:rPr>
          <w:sz w:val="28"/>
          <w:szCs w:val="28"/>
        </w:rPr>
        <w:t>„МНОГО ДОБРА“ на</w:t>
      </w:r>
      <w:r w:rsidR="00011E08" w:rsidRPr="00F94F06">
        <w:rPr>
          <w:color w:val="000000"/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 xml:space="preserve">Десислава </w:t>
      </w:r>
      <w:proofErr w:type="spellStart"/>
      <w:r w:rsidR="001163C1">
        <w:rPr>
          <w:sz w:val="28"/>
          <w:szCs w:val="28"/>
        </w:rPr>
        <w:t>Т</w:t>
      </w:r>
      <w:r w:rsidR="001163C1" w:rsidRPr="0038569A">
        <w:rPr>
          <w:sz w:val="28"/>
          <w:szCs w:val="28"/>
        </w:rPr>
        <w:t>енкова</w:t>
      </w:r>
      <w:proofErr w:type="spellEnd"/>
      <w:r w:rsidR="001163C1" w:rsidRPr="0038569A">
        <w:rPr>
          <w:sz w:val="28"/>
          <w:szCs w:val="28"/>
        </w:rPr>
        <w:t xml:space="preserve"> Калайджиева – прокурор в</w:t>
      </w:r>
      <w:r w:rsidR="001163C1">
        <w:rPr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Р</w:t>
      </w:r>
      <w:r w:rsidR="001163C1">
        <w:rPr>
          <w:sz w:val="28"/>
          <w:szCs w:val="28"/>
        </w:rPr>
        <w:t xml:space="preserve">айонна </w:t>
      </w:r>
      <w:r w:rsidR="001163C1" w:rsidRPr="0038569A">
        <w:rPr>
          <w:sz w:val="28"/>
          <w:szCs w:val="28"/>
        </w:rPr>
        <w:t>п</w:t>
      </w:r>
      <w:r w:rsidR="001163C1">
        <w:rPr>
          <w:sz w:val="28"/>
          <w:szCs w:val="28"/>
        </w:rPr>
        <w:t>рокуратура –</w:t>
      </w:r>
      <w:r w:rsidR="001163C1" w:rsidRPr="0038569A">
        <w:rPr>
          <w:sz w:val="28"/>
          <w:szCs w:val="28"/>
        </w:rPr>
        <w:t xml:space="preserve"> Стара Загора</w:t>
      </w:r>
      <w:r w:rsidR="001163C1">
        <w:rPr>
          <w:sz w:val="28"/>
          <w:szCs w:val="28"/>
        </w:rPr>
        <w:t>.</w:t>
      </w:r>
    </w:p>
    <w:p w:rsidR="001751AE" w:rsidRDefault="001751AE" w:rsidP="001751AE">
      <w:pPr>
        <w:jc w:val="both"/>
        <w:rPr>
          <w:color w:val="000000"/>
          <w:sz w:val="28"/>
          <w:szCs w:val="28"/>
        </w:rPr>
      </w:pPr>
    </w:p>
    <w:p w:rsidR="00011E08" w:rsidRPr="00BE651B" w:rsidRDefault="00A84A1A" w:rsidP="001751AE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20</w:t>
      </w:r>
      <w:r w:rsidR="00011E08" w:rsidRPr="0028119A">
        <w:rPr>
          <w:b/>
          <w:sz w:val="28"/>
          <w:szCs w:val="28"/>
        </w:rPr>
        <w:t xml:space="preserve">.3.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 </w:t>
      </w:r>
      <w:r w:rsidR="001163C1" w:rsidRPr="0038569A">
        <w:rPr>
          <w:sz w:val="28"/>
          <w:szCs w:val="28"/>
        </w:rPr>
        <w:t xml:space="preserve">Десислава </w:t>
      </w:r>
      <w:proofErr w:type="spellStart"/>
      <w:r w:rsidR="001163C1">
        <w:rPr>
          <w:sz w:val="28"/>
          <w:szCs w:val="28"/>
        </w:rPr>
        <w:t>Т</w:t>
      </w:r>
      <w:r w:rsidR="001163C1" w:rsidRPr="0038569A">
        <w:rPr>
          <w:sz w:val="28"/>
          <w:szCs w:val="28"/>
        </w:rPr>
        <w:t>енкова</w:t>
      </w:r>
      <w:proofErr w:type="spellEnd"/>
      <w:r w:rsidR="001163C1" w:rsidRPr="0038569A">
        <w:rPr>
          <w:sz w:val="28"/>
          <w:szCs w:val="28"/>
        </w:rPr>
        <w:t xml:space="preserve"> Калайджиева – прокурор в</w:t>
      </w:r>
      <w:r w:rsidR="001163C1">
        <w:rPr>
          <w:sz w:val="28"/>
          <w:szCs w:val="28"/>
        </w:rPr>
        <w:t xml:space="preserve"> </w:t>
      </w:r>
      <w:r w:rsidR="001163C1" w:rsidRPr="0038569A">
        <w:rPr>
          <w:sz w:val="28"/>
          <w:szCs w:val="28"/>
        </w:rPr>
        <w:t>Р</w:t>
      </w:r>
      <w:r w:rsidR="001163C1">
        <w:rPr>
          <w:sz w:val="28"/>
          <w:szCs w:val="28"/>
        </w:rPr>
        <w:t xml:space="preserve">айонна </w:t>
      </w:r>
      <w:r w:rsidR="001163C1" w:rsidRPr="0038569A">
        <w:rPr>
          <w:sz w:val="28"/>
          <w:szCs w:val="28"/>
        </w:rPr>
        <w:t>п</w:t>
      </w:r>
      <w:r w:rsidR="001163C1">
        <w:rPr>
          <w:sz w:val="28"/>
          <w:szCs w:val="28"/>
        </w:rPr>
        <w:t>рокуратура –</w:t>
      </w:r>
      <w:r w:rsidR="001163C1" w:rsidRPr="0038569A">
        <w:rPr>
          <w:sz w:val="28"/>
          <w:szCs w:val="28"/>
        </w:rPr>
        <w:t xml:space="preserve"> Стара Загора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5C2969" w:rsidRDefault="005C2969" w:rsidP="009C43AC">
      <w:pPr>
        <w:ind w:firstLine="284"/>
        <w:jc w:val="both"/>
        <w:rPr>
          <w:sz w:val="28"/>
          <w:szCs w:val="28"/>
        </w:rPr>
      </w:pPr>
    </w:p>
    <w:p w:rsidR="009C43AC" w:rsidRPr="0038569A" w:rsidRDefault="005C2969" w:rsidP="009C43A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C43AC" w:rsidRPr="0038569A">
        <w:rPr>
          <w:sz w:val="28"/>
          <w:szCs w:val="28"/>
        </w:rPr>
        <w:t xml:space="preserve">. </w:t>
      </w:r>
      <w:r w:rsidR="009C43AC">
        <w:rPr>
          <w:sz w:val="28"/>
          <w:szCs w:val="28"/>
        </w:rPr>
        <w:t>Предварително</w:t>
      </w:r>
      <w:r w:rsidR="009C43AC" w:rsidRPr="0038569A">
        <w:rPr>
          <w:sz w:val="28"/>
          <w:szCs w:val="28"/>
        </w:rPr>
        <w:t xml:space="preserve"> атестиране на </w:t>
      </w:r>
      <w:r w:rsidR="009C43AC">
        <w:rPr>
          <w:sz w:val="28"/>
          <w:szCs w:val="28"/>
        </w:rPr>
        <w:t xml:space="preserve">Николай Цветанов </w:t>
      </w:r>
      <w:proofErr w:type="spellStart"/>
      <w:r w:rsidR="009C43AC">
        <w:rPr>
          <w:sz w:val="28"/>
          <w:szCs w:val="28"/>
        </w:rPr>
        <w:t>Буровски</w:t>
      </w:r>
      <w:proofErr w:type="spellEnd"/>
      <w:r w:rsidR="009C43AC" w:rsidRPr="0038569A">
        <w:rPr>
          <w:sz w:val="28"/>
          <w:szCs w:val="28"/>
        </w:rPr>
        <w:t xml:space="preserve"> </w:t>
      </w:r>
      <w:r w:rsidR="009C43AC">
        <w:rPr>
          <w:sz w:val="28"/>
          <w:szCs w:val="28"/>
        </w:rPr>
        <w:t xml:space="preserve">– заместник на административния ръководител – заместник-районен прокурор на </w:t>
      </w:r>
      <w:r w:rsidR="009C43AC" w:rsidRPr="0038569A">
        <w:rPr>
          <w:sz w:val="28"/>
          <w:szCs w:val="28"/>
        </w:rPr>
        <w:t>Р</w:t>
      </w:r>
      <w:r w:rsidR="009C43AC">
        <w:rPr>
          <w:sz w:val="28"/>
          <w:szCs w:val="28"/>
        </w:rPr>
        <w:t xml:space="preserve">айонна </w:t>
      </w:r>
      <w:r w:rsidR="009C43AC" w:rsidRPr="0038569A">
        <w:rPr>
          <w:sz w:val="28"/>
          <w:szCs w:val="28"/>
        </w:rPr>
        <w:t>п</w:t>
      </w:r>
      <w:r w:rsidR="009C43AC">
        <w:rPr>
          <w:sz w:val="28"/>
          <w:szCs w:val="28"/>
        </w:rPr>
        <w:t>рокуратура –</w:t>
      </w:r>
      <w:r w:rsidR="009C43AC" w:rsidRPr="0038569A">
        <w:rPr>
          <w:sz w:val="28"/>
          <w:szCs w:val="28"/>
        </w:rPr>
        <w:t xml:space="preserve"> </w:t>
      </w:r>
      <w:r w:rsidR="009C43AC">
        <w:rPr>
          <w:sz w:val="28"/>
          <w:szCs w:val="28"/>
        </w:rPr>
        <w:t>Ловеч.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163C1" w:rsidRDefault="001163C1" w:rsidP="001163C1">
      <w:pPr>
        <w:jc w:val="both"/>
        <w:rPr>
          <w:b/>
          <w:sz w:val="28"/>
          <w:szCs w:val="28"/>
        </w:rPr>
      </w:pPr>
    </w:p>
    <w:p w:rsidR="001163C1" w:rsidRPr="0038569A" w:rsidRDefault="009B3E24" w:rsidP="001163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011E08" w:rsidRPr="0028119A">
        <w:rPr>
          <w:b/>
          <w:sz w:val="28"/>
          <w:szCs w:val="28"/>
        </w:rPr>
        <w:t>.1. ПРИЕМА</w:t>
      </w:r>
      <w:r w:rsidR="00011E08" w:rsidRPr="005356C8">
        <w:rPr>
          <w:b/>
          <w:sz w:val="28"/>
          <w:szCs w:val="28"/>
        </w:rPr>
        <w:t xml:space="preserve"> ИЗЦЯЛО</w:t>
      </w:r>
      <w:r w:rsidR="00011E08" w:rsidRPr="00CA6A9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1163C1">
        <w:rPr>
          <w:sz w:val="28"/>
          <w:szCs w:val="28"/>
        </w:rPr>
        <w:t>–</w:t>
      </w:r>
      <w:r w:rsidR="00011E08" w:rsidRPr="00CA6A96">
        <w:rPr>
          <w:sz w:val="28"/>
          <w:szCs w:val="28"/>
        </w:rPr>
        <w:t xml:space="preserve"> </w:t>
      </w:r>
      <w:r w:rsidR="001163C1">
        <w:rPr>
          <w:sz w:val="28"/>
          <w:szCs w:val="28"/>
        </w:rPr>
        <w:t>Велико Търново,</w:t>
      </w:r>
      <w:r w:rsidR="00011E08" w:rsidRPr="00CA6A96">
        <w:rPr>
          <w:sz w:val="28"/>
          <w:szCs w:val="28"/>
        </w:rPr>
        <w:t xml:space="preserve"> за комплексна оценка на </w:t>
      </w:r>
      <w:r w:rsidR="001163C1">
        <w:rPr>
          <w:sz w:val="28"/>
          <w:szCs w:val="28"/>
        </w:rPr>
        <w:t xml:space="preserve">Николай Цветанов </w:t>
      </w:r>
      <w:proofErr w:type="spellStart"/>
      <w:r w:rsidR="001163C1">
        <w:rPr>
          <w:sz w:val="28"/>
          <w:szCs w:val="28"/>
        </w:rPr>
        <w:t>Буровски</w:t>
      </w:r>
      <w:proofErr w:type="spellEnd"/>
      <w:r w:rsidR="001163C1" w:rsidRPr="0038569A">
        <w:rPr>
          <w:sz w:val="28"/>
          <w:szCs w:val="28"/>
        </w:rPr>
        <w:t xml:space="preserve"> </w:t>
      </w:r>
      <w:r w:rsidR="001163C1">
        <w:rPr>
          <w:sz w:val="28"/>
          <w:szCs w:val="28"/>
        </w:rPr>
        <w:t xml:space="preserve">– заместник на административния ръководител – заместник-районен прокурор на </w:t>
      </w:r>
      <w:r w:rsidR="001163C1" w:rsidRPr="0038569A">
        <w:rPr>
          <w:sz w:val="28"/>
          <w:szCs w:val="28"/>
        </w:rPr>
        <w:t>Р</w:t>
      </w:r>
      <w:r w:rsidR="001163C1">
        <w:rPr>
          <w:sz w:val="28"/>
          <w:szCs w:val="28"/>
        </w:rPr>
        <w:t xml:space="preserve">айонна </w:t>
      </w:r>
      <w:r w:rsidR="001163C1" w:rsidRPr="0038569A">
        <w:rPr>
          <w:sz w:val="28"/>
          <w:szCs w:val="28"/>
        </w:rPr>
        <w:t>п</w:t>
      </w:r>
      <w:r w:rsidR="001163C1">
        <w:rPr>
          <w:sz w:val="28"/>
          <w:szCs w:val="28"/>
        </w:rPr>
        <w:t>рокуратура –</w:t>
      </w:r>
      <w:r w:rsidR="001163C1" w:rsidRPr="0038569A">
        <w:rPr>
          <w:sz w:val="28"/>
          <w:szCs w:val="28"/>
        </w:rPr>
        <w:t xml:space="preserve"> </w:t>
      </w:r>
      <w:r w:rsidR="001163C1">
        <w:rPr>
          <w:sz w:val="28"/>
          <w:szCs w:val="28"/>
        </w:rPr>
        <w:t>Ловеч.</w:t>
      </w:r>
    </w:p>
    <w:p w:rsidR="00011E08" w:rsidRPr="00CA6A96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63C1" w:rsidRPr="0038569A" w:rsidRDefault="009B3E24" w:rsidP="009B3E2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011E08" w:rsidRPr="0028119A">
        <w:rPr>
          <w:b/>
          <w:bCs/>
          <w:sz w:val="28"/>
          <w:szCs w:val="28"/>
          <w:lang w:val="en-US"/>
        </w:rPr>
        <w:t>.</w:t>
      </w:r>
      <w:r w:rsidR="00011E08" w:rsidRPr="0028119A">
        <w:rPr>
          <w:b/>
          <w:bCs/>
          <w:sz w:val="28"/>
          <w:szCs w:val="28"/>
        </w:rPr>
        <w:t>2</w:t>
      </w:r>
      <w:r w:rsidR="00011E08" w:rsidRPr="0028119A">
        <w:rPr>
          <w:b/>
          <w:bCs/>
          <w:sz w:val="28"/>
          <w:szCs w:val="28"/>
          <w:lang w:val="en-US"/>
        </w:rPr>
        <w:t>.</w:t>
      </w:r>
      <w:r w:rsidR="00011E08" w:rsidRPr="00CA6A96">
        <w:rPr>
          <w:bCs/>
          <w:sz w:val="28"/>
          <w:szCs w:val="28"/>
        </w:rPr>
        <w:t xml:space="preserve"> </w:t>
      </w:r>
      <w:r w:rsidR="00011E08" w:rsidRPr="005356C8">
        <w:rPr>
          <w:b/>
          <w:bCs/>
          <w:sz w:val="28"/>
          <w:szCs w:val="28"/>
        </w:rPr>
        <w:t>ИЗГОТВЯ</w:t>
      </w:r>
      <w:r w:rsidR="00011E08" w:rsidRPr="00CA6A96">
        <w:rPr>
          <w:bCs/>
          <w:sz w:val="28"/>
          <w:szCs w:val="28"/>
        </w:rPr>
        <w:t>, на основание чл. 204а, ал.</w:t>
      </w:r>
      <w:r w:rsidR="00011E08">
        <w:rPr>
          <w:bCs/>
          <w:sz w:val="28"/>
          <w:szCs w:val="28"/>
        </w:rPr>
        <w:t xml:space="preserve"> </w:t>
      </w:r>
      <w:r w:rsidR="00011E08" w:rsidRPr="00CA6A96">
        <w:rPr>
          <w:bCs/>
          <w:sz w:val="28"/>
          <w:szCs w:val="28"/>
        </w:rPr>
        <w:t>3, т.</w:t>
      </w:r>
      <w:r w:rsidR="00011E08">
        <w:rPr>
          <w:bCs/>
          <w:sz w:val="28"/>
          <w:szCs w:val="28"/>
        </w:rPr>
        <w:t xml:space="preserve"> </w:t>
      </w:r>
      <w:r w:rsidR="00011E08" w:rsidRPr="00CA6A96">
        <w:rPr>
          <w:bCs/>
          <w:sz w:val="28"/>
          <w:szCs w:val="28"/>
        </w:rPr>
        <w:t xml:space="preserve">3 от ЗСВ, комплексна оценка </w:t>
      </w:r>
      <w:r w:rsidR="00011E08">
        <w:rPr>
          <w:bCs/>
          <w:sz w:val="28"/>
          <w:szCs w:val="28"/>
        </w:rPr>
        <w:t xml:space="preserve">от предварително атестиране </w:t>
      </w:r>
      <w:r w:rsidR="00011E08" w:rsidRPr="00CA6A96">
        <w:rPr>
          <w:bCs/>
          <w:sz w:val="28"/>
          <w:szCs w:val="28"/>
        </w:rPr>
        <w:t xml:space="preserve">„МНОГО ДОБРА“ на </w:t>
      </w:r>
      <w:r w:rsidR="001163C1">
        <w:rPr>
          <w:sz w:val="28"/>
          <w:szCs w:val="28"/>
        </w:rPr>
        <w:t xml:space="preserve">Николай Цветанов </w:t>
      </w:r>
      <w:proofErr w:type="spellStart"/>
      <w:r w:rsidR="001163C1">
        <w:rPr>
          <w:sz w:val="28"/>
          <w:szCs w:val="28"/>
        </w:rPr>
        <w:t>Буровски</w:t>
      </w:r>
      <w:proofErr w:type="spellEnd"/>
      <w:r w:rsidR="001163C1" w:rsidRPr="0038569A">
        <w:rPr>
          <w:sz w:val="28"/>
          <w:szCs w:val="28"/>
        </w:rPr>
        <w:t xml:space="preserve"> </w:t>
      </w:r>
      <w:r w:rsidR="001163C1">
        <w:rPr>
          <w:sz w:val="28"/>
          <w:szCs w:val="28"/>
        </w:rPr>
        <w:t xml:space="preserve">– заместник на административния ръководител – заместник-районен прокурор на </w:t>
      </w:r>
      <w:r w:rsidR="001163C1" w:rsidRPr="0038569A">
        <w:rPr>
          <w:sz w:val="28"/>
          <w:szCs w:val="28"/>
        </w:rPr>
        <w:t>Р</w:t>
      </w:r>
      <w:r w:rsidR="001163C1">
        <w:rPr>
          <w:sz w:val="28"/>
          <w:szCs w:val="28"/>
        </w:rPr>
        <w:t xml:space="preserve">айонна </w:t>
      </w:r>
      <w:r w:rsidR="001163C1" w:rsidRPr="0038569A">
        <w:rPr>
          <w:sz w:val="28"/>
          <w:szCs w:val="28"/>
        </w:rPr>
        <w:t>п</w:t>
      </w:r>
      <w:r w:rsidR="001163C1">
        <w:rPr>
          <w:sz w:val="28"/>
          <w:szCs w:val="28"/>
        </w:rPr>
        <w:t>рокуратура –</w:t>
      </w:r>
      <w:r w:rsidR="001163C1" w:rsidRPr="0038569A">
        <w:rPr>
          <w:sz w:val="28"/>
          <w:szCs w:val="28"/>
        </w:rPr>
        <w:t xml:space="preserve"> </w:t>
      </w:r>
      <w:r w:rsidR="001163C1">
        <w:rPr>
          <w:sz w:val="28"/>
          <w:szCs w:val="28"/>
        </w:rPr>
        <w:t>Ловеч.</w:t>
      </w:r>
    </w:p>
    <w:p w:rsidR="00011E08" w:rsidRPr="00CA6A96" w:rsidRDefault="00011E08" w:rsidP="00011E0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11E08" w:rsidRPr="00BE651B" w:rsidRDefault="009B3E24" w:rsidP="009B3E24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21</w:t>
      </w:r>
      <w:r w:rsidR="00011E08" w:rsidRPr="0028119A">
        <w:rPr>
          <w:b/>
          <w:bCs/>
          <w:sz w:val="28"/>
          <w:szCs w:val="28"/>
        </w:rPr>
        <w:t>.3</w:t>
      </w:r>
      <w:r w:rsidR="00011E08">
        <w:rPr>
          <w:b/>
          <w:bCs/>
          <w:sz w:val="28"/>
          <w:szCs w:val="28"/>
        </w:rPr>
        <w:t>.</w:t>
      </w:r>
      <w:r w:rsidR="00011E08" w:rsidRPr="00646C90">
        <w:rPr>
          <w:b/>
          <w:bCs/>
          <w:sz w:val="28"/>
          <w:szCs w:val="28"/>
        </w:rPr>
        <w:t xml:space="preserve"> </w:t>
      </w:r>
      <w:r w:rsidR="00011E08" w:rsidRPr="0028119A">
        <w:rPr>
          <w:b/>
          <w:bCs/>
          <w:sz w:val="28"/>
          <w:szCs w:val="28"/>
        </w:rPr>
        <w:t>ПРЕДОСТАВЯ</w:t>
      </w:r>
      <w:r w:rsidR="00011E08" w:rsidRPr="00BE651B">
        <w:rPr>
          <w:bCs/>
          <w:sz w:val="28"/>
          <w:szCs w:val="28"/>
        </w:rPr>
        <w:t>, на основание чл. 205, ал. 1 от ЗСВ, на</w:t>
      </w:r>
      <w:r w:rsidR="00011E08">
        <w:rPr>
          <w:bCs/>
          <w:sz w:val="28"/>
          <w:szCs w:val="28"/>
        </w:rPr>
        <w:t xml:space="preserve">  </w:t>
      </w:r>
      <w:r w:rsidR="001163C1">
        <w:rPr>
          <w:sz w:val="28"/>
          <w:szCs w:val="28"/>
        </w:rPr>
        <w:t xml:space="preserve">Николай Цветанов </w:t>
      </w:r>
      <w:proofErr w:type="spellStart"/>
      <w:r w:rsidR="001163C1">
        <w:rPr>
          <w:sz w:val="28"/>
          <w:szCs w:val="28"/>
        </w:rPr>
        <w:t>Буровски</w:t>
      </w:r>
      <w:proofErr w:type="spellEnd"/>
      <w:r w:rsidR="001163C1" w:rsidRPr="0038569A">
        <w:rPr>
          <w:sz w:val="28"/>
          <w:szCs w:val="28"/>
        </w:rPr>
        <w:t xml:space="preserve"> </w:t>
      </w:r>
      <w:r w:rsidR="001163C1">
        <w:rPr>
          <w:sz w:val="28"/>
          <w:szCs w:val="28"/>
        </w:rPr>
        <w:t xml:space="preserve">– заместник на административния ръководител – заместник-районен прокурор на </w:t>
      </w:r>
      <w:r w:rsidR="001163C1" w:rsidRPr="0038569A">
        <w:rPr>
          <w:sz w:val="28"/>
          <w:szCs w:val="28"/>
        </w:rPr>
        <w:t>Р</w:t>
      </w:r>
      <w:r w:rsidR="001163C1">
        <w:rPr>
          <w:sz w:val="28"/>
          <w:szCs w:val="28"/>
        </w:rPr>
        <w:t xml:space="preserve">айонна </w:t>
      </w:r>
      <w:r w:rsidR="001163C1" w:rsidRPr="0038569A">
        <w:rPr>
          <w:sz w:val="28"/>
          <w:szCs w:val="28"/>
        </w:rPr>
        <w:t>п</w:t>
      </w:r>
      <w:r w:rsidR="001163C1">
        <w:rPr>
          <w:sz w:val="28"/>
          <w:szCs w:val="28"/>
        </w:rPr>
        <w:t>рокуратура –</w:t>
      </w:r>
      <w:r w:rsidR="001163C1" w:rsidRPr="0038569A">
        <w:rPr>
          <w:sz w:val="28"/>
          <w:szCs w:val="28"/>
        </w:rPr>
        <w:t xml:space="preserve"> </w:t>
      </w:r>
      <w:r>
        <w:rPr>
          <w:sz w:val="28"/>
          <w:szCs w:val="28"/>
        </w:rPr>
        <w:t>Ловеч</w:t>
      </w:r>
      <w:r w:rsidR="00011E08" w:rsidRPr="00BE651B">
        <w:rPr>
          <w:bCs/>
          <w:sz w:val="28"/>
          <w:szCs w:val="28"/>
        </w:rPr>
        <w:t xml:space="preserve">, </w:t>
      </w:r>
      <w:r w:rsidR="00011E08">
        <w:rPr>
          <w:bCs/>
          <w:sz w:val="28"/>
          <w:szCs w:val="28"/>
        </w:rPr>
        <w:t xml:space="preserve">изготвената комплексна оценка от </w:t>
      </w:r>
      <w:r w:rsidR="00011E08" w:rsidRPr="00BE651B">
        <w:rPr>
          <w:bCs/>
          <w:sz w:val="28"/>
          <w:szCs w:val="28"/>
        </w:rPr>
        <w:t>атестирането</w:t>
      </w:r>
      <w:r w:rsidR="00011E08">
        <w:rPr>
          <w:bCs/>
          <w:sz w:val="28"/>
          <w:szCs w:val="28"/>
        </w:rPr>
        <w:t>,</w:t>
      </w:r>
      <w:r w:rsidR="00011E08" w:rsidRPr="00BE651B">
        <w:rPr>
          <w:bCs/>
          <w:sz w:val="28"/>
          <w:szCs w:val="28"/>
        </w:rPr>
        <w:t xml:space="preserve"> за запознаване.</w:t>
      </w:r>
    </w:p>
    <w:p w:rsidR="009C43AC" w:rsidRDefault="009C43AC" w:rsidP="009C43AC">
      <w:pPr>
        <w:ind w:firstLine="284"/>
        <w:jc w:val="both"/>
        <w:rPr>
          <w:bCs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433779" w:rsidRDefault="006005CD" w:rsidP="001049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10E81" w:rsidRDefault="005C2969" w:rsidP="00810E8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810E81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Светла Димитрова Михайлова – прокурор в Районна прокуратура - Шумен.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22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>. чл. 197, ал. 5, т</w:t>
      </w:r>
      <w:r w:rsidR="00DC044C">
        <w:rPr>
          <w:sz w:val="28"/>
          <w:szCs w:val="28"/>
        </w:rPr>
        <w:t>. 1</w:t>
      </w:r>
      <w:r w:rsidR="00011E08" w:rsidRPr="00417799">
        <w:rPr>
          <w:sz w:val="28"/>
          <w:szCs w:val="28"/>
        </w:rPr>
        <w:t xml:space="preserve"> 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Светла Димитрова Михайлова – прокурор в Районна прокуратура - Шумен. 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22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Светла Димитрова Михайлова – прокурор в Районна прокуратура - Шумен.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22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10E81" w:rsidRDefault="00810E81" w:rsidP="00810E8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10E81" w:rsidRDefault="005C2969" w:rsidP="00810E8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810E81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Каролина Димитрова </w:t>
      </w:r>
      <w:proofErr w:type="spellStart"/>
      <w:r w:rsidR="00810E81">
        <w:rPr>
          <w:rFonts w:ascii="Times New Roman CYR" w:hAnsi="Times New Roman CYR" w:cs="Times New Roman CYR"/>
          <w:sz w:val="28"/>
          <w:szCs w:val="28"/>
        </w:rPr>
        <w:t>Калева-Параскевова</w:t>
      </w:r>
      <w:proofErr w:type="spellEnd"/>
      <w:r w:rsidR="00810E81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Шумен.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23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Каролина Димитрова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Калева-Параскевова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Шумен. 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23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Каролина Димитрова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Калева-Параскевова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Шумен.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lastRenderedPageBreak/>
        <w:t>23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433779" w:rsidRDefault="00433779" w:rsidP="00433779">
      <w:pPr>
        <w:ind w:firstLine="284"/>
        <w:jc w:val="both"/>
        <w:rPr>
          <w:sz w:val="28"/>
          <w:szCs w:val="28"/>
        </w:rPr>
      </w:pPr>
    </w:p>
    <w:p w:rsidR="00D05AB2" w:rsidRDefault="005C2969" w:rsidP="00D05A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D05AB2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Георги Евтимов Попов – прокурор в Районна прокуратура - Бургас.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24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Георги Евтимов Попов – прокурор в Районна прокуратура - Бургас. 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24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Георги Евтимов Попов – прокурор в Районна прокуратура - Бургас.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24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351C2" w:rsidRDefault="005351C2" w:rsidP="005351C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1C2" w:rsidRDefault="005C2969" w:rsidP="005351C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</w:t>
      </w:r>
      <w:r w:rsidR="005351C2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Димо Янчев Маджаров – прокурор в Районна прокуратура - Бургас.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25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Димо Янчев Маджаров – прокурор в Районна прокуратура - Бургас. 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25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Димо Янчев Маджаров – прокурор в Районна прокуратура - Бургас. </w:t>
      </w:r>
    </w:p>
    <w:p w:rsidR="00011E08" w:rsidRPr="00417799" w:rsidRDefault="00011E08" w:rsidP="00011E0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25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351C2" w:rsidRDefault="005351C2" w:rsidP="00D05AB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7C24D4" w:rsidRDefault="005C2969" w:rsidP="007C24D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26</w:t>
      </w:r>
      <w:r w:rsidR="007C24D4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Елка Василева </w:t>
      </w:r>
      <w:proofErr w:type="spellStart"/>
      <w:r w:rsidR="007C24D4">
        <w:rPr>
          <w:rFonts w:ascii="Times New Roman CYR" w:hAnsi="Times New Roman CYR" w:cs="Times New Roman CYR"/>
          <w:sz w:val="28"/>
          <w:szCs w:val="28"/>
        </w:rPr>
        <w:t>Каранинова</w:t>
      </w:r>
      <w:proofErr w:type="spellEnd"/>
      <w:r w:rsidR="007C24D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Пловдив.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26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Елка Василева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Каранинова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Пловдив. 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26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Елка Василева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Каранинова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Пловдив.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26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351C2" w:rsidRDefault="005351C2" w:rsidP="00D05AB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7C24D4" w:rsidRPr="00106708" w:rsidRDefault="005C2969" w:rsidP="007C24D4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27</w:t>
      </w:r>
      <w:r w:rsidR="007C24D4" w:rsidRPr="00106708">
        <w:rPr>
          <w:sz w:val="28"/>
          <w:szCs w:val="28"/>
        </w:rPr>
        <w:t xml:space="preserve">. Извънредно атестиране на </w:t>
      </w:r>
      <w:r w:rsidR="007C24D4">
        <w:rPr>
          <w:sz w:val="28"/>
          <w:szCs w:val="28"/>
        </w:rPr>
        <w:t>Росен Атанасов Минчев</w:t>
      </w:r>
      <w:r w:rsidR="007C24D4" w:rsidRPr="00106708">
        <w:rPr>
          <w:sz w:val="28"/>
          <w:szCs w:val="28"/>
          <w:lang w:eastAsia="en-US"/>
        </w:rPr>
        <w:t xml:space="preserve"> </w:t>
      </w:r>
      <w:r w:rsidR="007C24D4" w:rsidRPr="00106708">
        <w:rPr>
          <w:sz w:val="28"/>
          <w:szCs w:val="28"/>
        </w:rPr>
        <w:t xml:space="preserve">– прокурор в Районна прокуратура </w:t>
      </w:r>
      <w:r w:rsidR="007C24D4">
        <w:rPr>
          <w:sz w:val="28"/>
          <w:szCs w:val="28"/>
        </w:rPr>
        <w:t>–</w:t>
      </w:r>
      <w:r w:rsidR="007C24D4" w:rsidRPr="00106708">
        <w:rPr>
          <w:sz w:val="28"/>
          <w:szCs w:val="28"/>
        </w:rPr>
        <w:t xml:space="preserve"> </w:t>
      </w:r>
      <w:r w:rsidR="007C24D4">
        <w:rPr>
          <w:sz w:val="28"/>
          <w:szCs w:val="28"/>
        </w:rPr>
        <w:t>Стара Загора</w:t>
      </w:r>
      <w:r w:rsidR="007C24D4" w:rsidRPr="00106708">
        <w:rPr>
          <w:sz w:val="28"/>
          <w:szCs w:val="28"/>
        </w:rPr>
        <w:t xml:space="preserve">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2445" w:rsidRDefault="00C52445" w:rsidP="00C52445">
      <w:pPr>
        <w:jc w:val="both"/>
        <w:rPr>
          <w:b/>
          <w:sz w:val="28"/>
          <w:szCs w:val="28"/>
        </w:rPr>
      </w:pPr>
    </w:p>
    <w:p w:rsidR="00A907B6" w:rsidRPr="00106708" w:rsidRDefault="00A907B6" w:rsidP="00C52445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27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>. чл. 197, ал. 5, т</w:t>
      </w:r>
      <w:r w:rsidR="00DC044C">
        <w:rPr>
          <w:sz w:val="28"/>
          <w:szCs w:val="28"/>
        </w:rPr>
        <w:t>. 1</w:t>
      </w:r>
      <w:r w:rsidR="00011E08" w:rsidRPr="00417799">
        <w:rPr>
          <w:sz w:val="28"/>
          <w:szCs w:val="28"/>
        </w:rPr>
        <w:t xml:space="preserve"> от ЗСВ, извънредно атестиране на </w:t>
      </w:r>
      <w:r>
        <w:rPr>
          <w:sz w:val="28"/>
          <w:szCs w:val="28"/>
        </w:rPr>
        <w:t>Росен Атанасов Минчев</w:t>
      </w:r>
      <w:r w:rsidRPr="00106708">
        <w:rPr>
          <w:sz w:val="28"/>
          <w:szCs w:val="28"/>
          <w:lang w:eastAsia="en-US"/>
        </w:rPr>
        <w:t xml:space="preserve"> </w:t>
      </w:r>
      <w:r w:rsidRPr="00106708">
        <w:rPr>
          <w:sz w:val="28"/>
          <w:szCs w:val="28"/>
        </w:rPr>
        <w:t xml:space="preserve">– прокурор в Районна прокуратура </w:t>
      </w:r>
      <w:r>
        <w:rPr>
          <w:sz w:val="28"/>
          <w:szCs w:val="28"/>
        </w:rPr>
        <w:t>–</w:t>
      </w:r>
      <w:r w:rsidRPr="00106708">
        <w:rPr>
          <w:sz w:val="28"/>
          <w:szCs w:val="28"/>
        </w:rPr>
        <w:t xml:space="preserve"> </w:t>
      </w:r>
      <w:r>
        <w:rPr>
          <w:sz w:val="28"/>
          <w:szCs w:val="28"/>
        </w:rPr>
        <w:t>Стара Загора</w:t>
      </w:r>
      <w:r w:rsidRPr="00106708">
        <w:rPr>
          <w:sz w:val="28"/>
          <w:szCs w:val="28"/>
        </w:rPr>
        <w:t xml:space="preserve">. </w:t>
      </w:r>
    </w:p>
    <w:p w:rsidR="00C52445" w:rsidRDefault="00C52445" w:rsidP="00C52445">
      <w:pPr>
        <w:jc w:val="both"/>
        <w:rPr>
          <w:sz w:val="28"/>
          <w:szCs w:val="28"/>
        </w:rPr>
      </w:pPr>
    </w:p>
    <w:p w:rsidR="00A907B6" w:rsidRPr="00106708" w:rsidRDefault="00A907B6" w:rsidP="00C52445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27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sz w:val="28"/>
          <w:szCs w:val="28"/>
        </w:rPr>
        <w:t>Росен Атанасов Минчев</w:t>
      </w:r>
      <w:r w:rsidRPr="00106708">
        <w:rPr>
          <w:sz w:val="28"/>
          <w:szCs w:val="28"/>
          <w:lang w:eastAsia="en-US"/>
        </w:rPr>
        <w:t xml:space="preserve"> </w:t>
      </w:r>
      <w:r w:rsidRPr="00106708">
        <w:rPr>
          <w:sz w:val="28"/>
          <w:szCs w:val="28"/>
        </w:rPr>
        <w:t xml:space="preserve">– прокурор в Районна прокуратура </w:t>
      </w:r>
      <w:r>
        <w:rPr>
          <w:sz w:val="28"/>
          <w:szCs w:val="28"/>
        </w:rPr>
        <w:t>–</w:t>
      </w:r>
      <w:r w:rsidRPr="00106708">
        <w:rPr>
          <w:sz w:val="28"/>
          <w:szCs w:val="28"/>
        </w:rPr>
        <w:t xml:space="preserve"> </w:t>
      </w:r>
      <w:r>
        <w:rPr>
          <w:sz w:val="28"/>
          <w:szCs w:val="28"/>
        </w:rPr>
        <w:t>Стара Загора</w:t>
      </w:r>
      <w:r w:rsidRPr="00106708">
        <w:rPr>
          <w:sz w:val="28"/>
          <w:szCs w:val="28"/>
        </w:rPr>
        <w:t xml:space="preserve">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27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351C2" w:rsidRDefault="005351C2" w:rsidP="00D05AB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7C24D4" w:rsidRDefault="005C2969" w:rsidP="007C24D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7C24D4">
        <w:rPr>
          <w:sz w:val="28"/>
          <w:szCs w:val="28"/>
        </w:rPr>
        <w:t>. Извънредно атестиране на Диана Ангелова Неева – прокурор в Районна прокуратура – Русе.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2445" w:rsidRDefault="00C52445" w:rsidP="00C52445">
      <w:pPr>
        <w:jc w:val="both"/>
        <w:rPr>
          <w:b/>
          <w:sz w:val="28"/>
          <w:szCs w:val="28"/>
        </w:rPr>
      </w:pPr>
    </w:p>
    <w:p w:rsidR="00A907B6" w:rsidRDefault="00A907B6" w:rsidP="00C524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>
        <w:rPr>
          <w:sz w:val="28"/>
          <w:szCs w:val="28"/>
        </w:rPr>
        <w:t>Диана Ангелова Неева – прокурор в Районна прокуратура – Русе.</w:t>
      </w:r>
    </w:p>
    <w:p w:rsidR="00C52445" w:rsidRDefault="00C52445" w:rsidP="00C52445">
      <w:pPr>
        <w:jc w:val="both"/>
        <w:rPr>
          <w:sz w:val="28"/>
          <w:szCs w:val="28"/>
        </w:rPr>
      </w:pPr>
    </w:p>
    <w:p w:rsidR="00A907B6" w:rsidRDefault="00A907B6" w:rsidP="00C524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sz w:val="28"/>
          <w:szCs w:val="28"/>
        </w:rPr>
        <w:t>Диана Ангелова Неева – прокурор в Районна прокуратура – Русе.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28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5351C2" w:rsidRDefault="005351C2" w:rsidP="00D05AB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i/>
          <w:iCs/>
          <w:sz w:val="28"/>
          <w:szCs w:val="28"/>
          <w:lang w:eastAsia="en-US"/>
        </w:rPr>
      </w:pPr>
    </w:p>
    <w:p w:rsidR="007C24D4" w:rsidRDefault="005C2969" w:rsidP="007C24D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7C24D4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7C24D4" w:rsidRPr="00957A7B">
        <w:rPr>
          <w:sz w:val="28"/>
          <w:szCs w:val="28"/>
        </w:rPr>
        <w:t xml:space="preserve">Михаил Венци </w:t>
      </w:r>
      <w:proofErr w:type="spellStart"/>
      <w:r w:rsidR="007C24D4" w:rsidRPr="00957A7B">
        <w:rPr>
          <w:sz w:val="28"/>
          <w:szCs w:val="28"/>
        </w:rPr>
        <w:t>Крушовски</w:t>
      </w:r>
      <w:proofErr w:type="spellEnd"/>
      <w:r w:rsidR="007C24D4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Кюстендил.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29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 w:rsidRPr="00957A7B">
        <w:rPr>
          <w:sz w:val="28"/>
          <w:szCs w:val="28"/>
        </w:rPr>
        <w:t xml:space="preserve">Михаил Венци </w:t>
      </w:r>
      <w:proofErr w:type="spellStart"/>
      <w:r w:rsidRPr="00957A7B">
        <w:rPr>
          <w:sz w:val="28"/>
          <w:szCs w:val="28"/>
        </w:rPr>
        <w:t>Крушовски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Кюстендил. </w:t>
      </w:r>
    </w:p>
    <w:p w:rsidR="00C52445" w:rsidRDefault="00C52445" w:rsidP="00C524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C5244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29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Pr="00957A7B">
        <w:rPr>
          <w:sz w:val="28"/>
          <w:szCs w:val="28"/>
        </w:rPr>
        <w:t xml:space="preserve">Михаил Венци </w:t>
      </w:r>
      <w:proofErr w:type="spellStart"/>
      <w:r w:rsidRPr="00957A7B">
        <w:rPr>
          <w:sz w:val="28"/>
          <w:szCs w:val="28"/>
        </w:rPr>
        <w:t>Крушовски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- Кюстендил.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29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C2097B" w:rsidRDefault="00C2097B" w:rsidP="00C2097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2097B" w:rsidRDefault="005C2969" w:rsidP="00C2097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C2097B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Радостина Александрова Стоянова – заместник на административния ръководител – заместник-районен прокурор на Районна прокуратура - Кюстендил.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574C3" w:rsidRDefault="009574C3" w:rsidP="009574C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07B6" w:rsidRDefault="00A907B6" w:rsidP="009574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30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Радостина Александрова Стоянова – заместник на административния ръководител – заместник-районен прокурор на Районна прокуратура - Кюстендил. </w:t>
      </w:r>
    </w:p>
    <w:p w:rsidR="009574C3" w:rsidRDefault="009574C3" w:rsidP="009574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9574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30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Радостина Александрова Стоянова – заместник на административния ръководител – заместник-районен прокурор на Районна прокуратура - Кюстендил.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30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1049EF" w:rsidRDefault="001049EF" w:rsidP="001049EF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D933B2" w:rsidRDefault="005C2969" w:rsidP="00D933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31</w:t>
      </w:r>
      <w:r w:rsidR="00D933B2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Ралица Димитрова Първанова – прокурор в Софийска районна прокуратура.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574C3" w:rsidRDefault="009574C3" w:rsidP="009574C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907B6" w:rsidRDefault="00A907B6" w:rsidP="009574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31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Ралица Димитрова Първанова – прокурор в Софийска районна прокуратура. </w:t>
      </w:r>
    </w:p>
    <w:p w:rsidR="009574C3" w:rsidRDefault="009574C3" w:rsidP="009574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9574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31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Ралица Димитрова Първанова – прокурор в Софийска районна прокуратура.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31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C24D4" w:rsidRDefault="007C24D4" w:rsidP="0043055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D933B2" w:rsidRPr="00106708" w:rsidRDefault="005C2969" w:rsidP="00D933B2">
      <w:pPr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32</w:t>
      </w:r>
      <w:r w:rsidR="00D933B2" w:rsidRPr="00106708">
        <w:rPr>
          <w:sz w:val="28"/>
          <w:szCs w:val="28"/>
        </w:rPr>
        <w:t>. Извънредно атестиране на Евгения Петкова Томова</w:t>
      </w:r>
      <w:r w:rsidR="00D933B2" w:rsidRPr="00106708">
        <w:rPr>
          <w:sz w:val="28"/>
          <w:szCs w:val="28"/>
          <w:lang w:eastAsia="en-US"/>
        </w:rPr>
        <w:t xml:space="preserve"> </w:t>
      </w:r>
      <w:r w:rsidR="00D933B2" w:rsidRPr="00106708">
        <w:rPr>
          <w:sz w:val="28"/>
          <w:szCs w:val="28"/>
        </w:rPr>
        <w:t xml:space="preserve">– прокурор в Районна прокуратура - Варна.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574C3" w:rsidRDefault="009574C3" w:rsidP="009574C3">
      <w:pPr>
        <w:jc w:val="both"/>
        <w:rPr>
          <w:b/>
          <w:sz w:val="28"/>
          <w:szCs w:val="28"/>
        </w:rPr>
      </w:pPr>
    </w:p>
    <w:p w:rsidR="00A907B6" w:rsidRPr="00106708" w:rsidRDefault="00A907B6" w:rsidP="009574C3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32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011E08" w:rsidRPr="00417799">
        <w:rPr>
          <w:sz w:val="28"/>
          <w:szCs w:val="28"/>
        </w:rPr>
        <w:t xml:space="preserve">от ЗСВ, извънредно атестиране на </w:t>
      </w:r>
      <w:r w:rsidRPr="00106708">
        <w:rPr>
          <w:sz w:val="28"/>
          <w:szCs w:val="28"/>
        </w:rPr>
        <w:t>Евгения Петкова Томова</w:t>
      </w:r>
      <w:r w:rsidRPr="00106708">
        <w:rPr>
          <w:sz w:val="28"/>
          <w:szCs w:val="28"/>
          <w:lang w:eastAsia="en-US"/>
        </w:rPr>
        <w:t xml:space="preserve"> </w:t>
      </w:r>
      <w:r w:rsidRPr="00106708">
        <w:rPr>
          <w:sz w:val="28"/>
          <w:szCs w:val="28"/>
        </w:rPr>
        <w:t xml:space="preserve">– прокурор в Районна прокуратура - Варна.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Pr="00106708" w:rsidRDefault="00A907B6" w:rsidP="009574C3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32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Pr="00106708">
        <w:rPr>
          <w:sz w:val="28"/>
          <w:szCs w:val="28"/>
        </w:rPr>
        <w:t>Евгения Петкова Томова</w:t>
      </w:r>
      <w:r w:rsidRPr="00106708">
        <w:rPr>
          <w:sz w:val="28"/>
          <w:szCs w:val="28"/>
          <w:lang w:eastAsia="en-US"/>
        </w:rPr>
        <w:t xml:space="preserve"> </w:t>
      </w:r>
      <w:r w:rsidRPr="00106708">
        <w:rPr>
          <w:sz w:val="28"/>
          <w:szCs w:val="28"/>
        </w:rPr>
        <w:t xml:space="preserve">– прокурор в Районна прокуратура - Варна.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32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C24D4" w:rsidRDefault="007C24D4" w:rsidP="0043055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145D64" w:rsidRDefault="005C2969" w:rsidP="00145D6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33</w:t>
      </w:r>
      <w:r w:rsidR="00145D64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Димитър Кръстев Чорбаджиев – заместник на административния ръководител – заместник-районен прокурор на Районна прокуратура - Пазарджик. 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D4FCC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725B6" w:rsidRDefault="004725B6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07B6" w:rsidRDefault="00A907B6" w:rsidP="009574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33</w:t>
      </w:r>
      <w:r w:rsidR="00011E08" w:rsidRPr="0028119A">
        <w:rPr>
          <w:b/>
          <w:sz w:val="28"/>
          <w:szCs w:val="28"/>
        </w:rPr>
        <w:t>.1.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ПРОВЕДЕ</w:t>
      </w:r>
      <w:r w:rsidR="00011E08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011E08" w:rsidRPr="00417799">
        <w:rPr>
          <w:sz w:val="28"/>
          <w:szCs w:val="28"/>
        </w:rPr>
        <w:t>вр</w:t>
      </w:r>
      <w:proofErr w:type="spellEnd"/>
      <w:r w:rsidR="00011E08" w:rsidRPr="00417799">
        <w:rPr>
          <w:sz w:val="28"/>
          <w:szCs w:val="28"/>
        </w:rPr>
        <w:t>. чл. 197, ал. 5, т</w:t>
      </w:r>
      <w:r w:rsidR="00472E83">
        <w:rPr>
          <w:sz w:val="28"/>
          <w:szCs w:val="28"/>
        </w:rPr>
        <w:t>. 1</w:t>
      </w:r>
      <w:r w:rsidR="00011E08" w:rsidRPr="00417799">
        <w:rPr>
          <w:sz w:val="28"/>
          <w:szCs w:val="28"/>
        </w:rPr>
        <w:t xml:space="preserve"> от ЗСВ,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Димитър Кръстев Чорбаджиев – заместник на административния ръководител – заместник-районен прокурор на Районна прокуратура - Пазарджик. </w:t>
      </w:r>
    </w:p>
    <w:p w:rsidR="009574C3" w:rsidRDefault="009574C3" w:rsidP="009574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07B6" w:rsidRDefault="00A907B6" w:rsidP="009574C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33</w:t>
      </w:r>
      <w:r w:rsidR="00011E08" w:rsidRPr="0028119A">
        <w:rPr>
          <w:b/>
          <w:sz w:val="28"/>
          <w:szCs w:val="28"/>
        </w:rPr>
        <w:t>.2.</w:t>
      </w:r>
      <w:r w:rsidR="00011E08" w:rsidRPr="00417799">
        <w:rPr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011E08" w:rsidRPr="005356C8">
        <w:rPr>
          <w:b/>
          <w:bCs/>
          <w:sz w:val="28"/>
          <w:szCs w:val="28"/>
        </w:rPr>
        <w:t>ДА ПРИЕМЕ</w:t>
      </w:r>
      <w:r w:rsidR="00011E08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Димитър Кръстев Чорбаджиев – заместник на административния ръководител – заместник-районен прокурор на Районна прокуратура - Пазарджик. </w:t>
      </w:r>
    </w:p>
    <w:p w:rsidR="00011E08" w:rsidRPr="00417799" w:rsidRDefault="00011E08" w:rsidP="00011E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1E08" w:rsidRDefault="00A907B6" w:rsidP="00011E0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33</w:t>
      </w:r>
      <w:r w:rsidR="00011E08" w:rsidRPr="0028119A">
        <w:rPr>
          <w:b/>
          <w:bCs/>
          <w:sz w:val="28"/>
          <w:szCs w:val="28"/>
        </w:rPr>
        <w:t>.</w:t>
      </w:r>
      <w:r w:rsidR="00011E08" w:rsidRPr="0028119A">
        <w:rPr>
          <w:b/>
          <w:bCs/>
          <w:sz w:val="28"/>
          <w:szCs w:val="28"/>
          <w:lang w:val="en-GB"/>
        </w:rPr>
        <w:t>3</w:t>
      </w:r>
      <w:r w:rsidR="00011E08" w:rsidRPr="0028119A">
        <w:rPr>
          <w:b/>
          <w:bCs/>
          <w:sz w:val="28"/>
          <w:szCs w:val="28"/>
        </w:rPr>
        <w:t>.</w:t>
      </w:r>
      <w:r w:rsidR="00011E08" w:rsidRPr="00417799">
        <w:rPr>
          <w:bCs/>
          <w:sz w:val="28"/>
          <w:szCs w:val="28"/>
        </w:rPr>
        <w:t xml:space="preserve"> </w:t>
      </w:r>
      <w:r w:rsidR="00011E0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011E0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08.04.2026</w:t>
      </w:r>
      <w:r w:rsidR="00011E0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011E0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C24D4" w:rsidRDefault="007C24D4" w:rsidP="0043055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430552" w:rsidRPr="001661F6" w:rsidRDefault="00430552" w:rsidP="00430552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1661F6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430552" w:rsidRPr="001661F6" w:rsidRDefault="00430552" w:rsidP="0043055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0552" w:rsidRDefault="00430552" w:rsidP="0043055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1661F6">
        <w:rPr>
          <w:rFonts w:ascii="Times New Roman CYR" w:hAnsi="Times New Roman CYR" w:cs="Times New Roman CYR"/>
          <w:sz w:val="28"/>
          <w:szCs w:val="28"/>
        </w:rPr>
        <w:tab/>
      </w:r>
      <w:r w:rsidR="005C2969">
        <w:rPr>
          <w:rFonts w:ascii="Times New Roman CYR" w:hAnsi="Times New Roman CYR" w:cs="Times New Roman CYR"/>
          <w:sz w:val="28"/>
          <w:szCs w:val="28"/>
        </w:rPr>
        <w:t>34</w:t>
      </w:r>
      <w:r w:rsidRPr="001661F6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3F4DA5" w:rsidRDefault="003F4DA5" w:rsidP="003F4DA5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25DA8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3F4DA5" w:rsidRDefault="003F4DA5" w:rsidP="003F4DA5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3F4DA5" w:rsidRDefault="003F4DA5" w:rsidP="003F4D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3F4DA5" w:rsidRDefault="003F4DA5" w:rsidP="003F4DA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907B6" w:rsidRDefault="00A907B6" w:rsidP="00A907B6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34.1.</w:t>
      </w:r>
      <w:r>
        <w:rPr>
          <w:sz w:val="28"/>
          <w:szCs w:val="28"/>
        </w:rPr>
        <w:t xml:space="preserve"> При спазване принципа на случайния подбор</w:t>
      </w:r>
      <w:r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9E411A" w:rsidRDefault="009E411A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8"/>
        <w:gridCol w:w="2004"/>
        <w:gridCol w:w="2977"/>
        <w:gridCol w:w="1842"/>
        <w:gridCol w:w="2694"/>
      </w:tblGrid>
      <w:tr w:rsidR="00326B0E" w:rsidTr="00326B0E">
        <w:trPr>
          <w:trHeight w:val="1183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326B0E" w:rsidTr="00326B0E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Невена Яворова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Зартова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Евгени Иванов</w:t>
            </w:r>
          </w:p>
        </w:tc>
      </w:tr>
      <w:tr w:rsidR="00326B0E" w:rsidTr="00326B0E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Калоян Огнянов Вълков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Огнян Дамянов</w:t>
            </w:r>
          </w:p>
        </w:tc>
      </w:tr>
      <w:tr w:rsidR="00326B0E" w:rsidTr="00326B0E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РП-Ловеч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Анета Боева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Пачкова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Пламен Найденов</w:t>
            </w:r>
          </w:p>
        </w:tc>
      </w:tr>
      <w:tr w:rsidR="00326B0E" w:rsidTr="00326B0E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РП-Габрово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Милена Петрова Александрова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B0E" w:rsidRDefault="00326B0E" w:rsidP="00326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</w:tbl>
    <w:p w:rsidR="00472E83" w:rsidRDefault="00472E83" w:rsidP="00472E83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72E83" w:rsidRDefault="00472E83" w:rsidP="00472E83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ДОПЪЛНИТЕЛНИ ТОЧКИ</w:t>
      </w:r>
    </w:p>
    <w:p w:rsidR="00472E83" w:rsidRDefault="00472E83" w:rsidP="00472E83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72E83" w:rsidRDefault="00472E83" w:rsidP="00472E83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472E83" w:rsidRDefault="00472E83" w:rsidP="00472E83">
      <w:pPr>
        <w:rPr>
          <w:i/>
          <w:sz w:val="16"/>
          <w:szCs w:val="16"/>
        </w:rPr>
      </w:pPr>
    </w:p>
    <w:p w:rsidR="00782FEA" w:rsidRDefault="005D4FCC" w:rsidP="00782FE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782FEA">
        <w:rPr>
          <w:sz w:val="28"/>
          <w:szCs w:val="28"/>
        </w:rPr>
        <w:t xml:space="preserve">. Периодично атестиране на Зоя Спасова </w:t>
      </w:r>
      <w:proofErr w:type="spellStart"/>
      <w:r w:rsidR="00782FEA">
        <w:rPr>
          <w:sz w:val="28"/>
          <w:szCs w:val="28"/>
        </w:rPr>
        <w:t>Мананска</w:t>
      </w:r>
      <w:proofErr w:type="spellEnd"/>
      <w:r w:rsidR="00782FEA">
        <w:rPr>
          <w:sz w:val="28"/>
          <w:szCs w:val="28"/>
        </w:rPr>
        <w:t xml:space="preserve"> – прокурор в Софийска градска прокуратура.</w:t>
      </w:r>
    </w:p>
    <w:p w:rsidR="00782FEA" w:rsidRDefault="00782FEA" w:rsidP="00782FEA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5D4FCC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782FEA" w:rsidRDefault="00782FEA" w:rsidP="00782FE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782FEA" w:rsidRDefault="00782FEA" w:rsidP="00782FE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782FEA" w:rsidRDefault="00782FEA" w:rsidP="00782FE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82FEA" w:rsidRDefault="00782FEA" w:rsidP="00782FE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82FEA" w:rsidRDefault="005D4FCC" w:rsidP="00782F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35</w:t>
      </w:r>
      <w:r w:rsidR="00782FEA" w:rsidRPr="0028119A">
        <w:rPr>
          <w:b/>
          <w:sz w:val="28"/>
          <w:szCs w:val="28"/>
        </w:rPr>
        <w:t>.1.</w:t>
      </w:r>
      <w:r w:rsidR="00782FEA" w:rsidRPr="00C31524">
        <w:rPr>
          <w:sz w:val="28"/>
          <w:szCs w:val="28"/>
        </w:rPr>
        <w:t xml:space="preserve"> </w:t>
      </w:r>
      <w:r w:rsidR="00782FE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782FEA" w:rsidRPr="005356C8">
        <w:rPr>
          <w:b/>
          <w:bCs/>
          <w:sz w:val="28"/>
          <w:szCs w:val="28"/>
        </w:rPr>
        <w:t>ДА ПРОВЕДЕ</w:t>
      </w:r>
      <w:r w:rsidR="00782FEA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782FEA">
        <w:rPr>
          <w:sz w:val="28"/>
          <w:szCs w:val="28"/>
        </w:rPr>
        <w:t xml:space="preserve">Зоя Спасова </w:t>
      </w:r>
      <w:proofErr w:type="spellStart"/>
      <w:r w:rsidR="00782FEA">
        <w:rPr>
          <w:sz w:val="28"/>
          <w:szCs w:val="28"/>
        </w:rPr>
        <w:t>Мананска</w:t>
      </w:r>
      <w:proofErr w:type="spellEnd"/>
      <w:r w:rsidR="00782FEA">
        <w:rPr>
          <w:sz w:val="28"/>
          <w:szCs w:val="28"/>
        </w:rPr>
        <w:t xml:space="preserve"> – прокурор в Софийска градска прокуратура.</w:t>
      </w:r>
    </w:p>
    <w:p w:rsidR="00782FEA" w:rsidRPr="00C31524" w:rsidRDefault="00782FEA" w:rsidP="00782F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2FEA" w:rsidRDefault="005D4FCC" w:rsidP="00782F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35</w:t>
      </w:r>
      <w:r w:rsidR="00782FEA" w:rsidRPr="0028119A">
        <w:rPr>
          <w:b/>
          <w:sz w:val="28"/>
          <w:szCs w:val="28"/>
        </w:rPr>
        <w:t>.2.</w:t>
      </w:r>
      <w:r w:rsidR="00782FEA" w:rsidRPr="00C31524">
        <w:rPr>
          <w:sz w:val="28"/>
          <w:szCs w:val="28"/>
        </w:rPr>
        <w:t xml:space="preserve"> </w:t>
      </w:r>
      <w:r w:rsidR="00782FE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782FEA" w:rsidRPr="005356C8">
        <w:rPr>
          <w:b/>
          <w:bCs/>
          <w:sz w:val="28"/>
          <w:szCs w:val="28"/>
        </w:rPr>
        <w:t>ДА ПРИЕМЕ</w:t>
      </w:r>
      <w:r w:rsidR="00782FEA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782FEA">
        <w:rPr>
          <w:sz w:val="28"/>
          <w:szCs w:val="28"/>
        </w:rPr>
        <w:t xml:space="preserve">Зоя Спасова </w:t>
      </w:r>
      <w:proofErr w:type="spellStart"/>
      <w:r w:rsidR="00782FEA">
        <w:rPr>
          <w:sz w:val="28"/>
          <w:szCs w:val="28"/>
        </w:rPr>
        <w:t>Мананска</w:t>
      </w:r>
      <w:proofErr w:type="spellEnd"/>
      <w:r w:rsidR="00782FEA">
        <w:rPr>
          <w:sz w:val="28"/>
          <w:szCs w:val="28"/>
        </w:rPr>
        <w:t xml:space="preserve"> – прокурор в Софийска градска прокуратура.</w:t>
      </w:r>
    </w:p>
    <w:p w:rsidR="00782FEA" w:rsidRPr="00C31524" w:rsidRDefault="00782FEA" w:rsidP="00782F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2FEA" w:rsidRDefault="005D4FCC" w:rsidP="00782FE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35</w:t>
      </w:r>
      <w:r w:rsidR="00782FEA" w:rsidRPr="0028119A">
        <w:rPr>
          <w:b/>
          <w:bCs/>
          <w:sz w:val="28"/>
          <w:szCs w:val="28"/>
        </w:rPr>
        <w:t>.</w:t>
      </w:r>
      <w:r w:rsidR="00782FEA" w:rsidRPr="0028119A">
        <w:rPr>
          <w:b/>
          <w:bCs/>
          <w:sz w:val="28"/>
          <w:szCs w:val="28"/>
          <w:lang w:val="en-GB"/>
        </w:rPr>
        <w:t>3</w:t>
      </w:r>
      <w:r w:rsidR="00782FEA" w:rsidRPr="0028119A">
        <w:rPr>
          <w:b/>
          <w:bCs/>
          <w:sz w:val="28"/>
          <w:szCs w:val="28"/>
        </w:rPr>
        <w:t xml:space="preserve">. </w:t>
      </w:r>
      <w:r w:rsidR="00782FE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782FE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08.04.2026</w:t>
      </w:r>
      <w:r w:rsidR="00782FE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782FE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782FEA" w:rsidRDefault="00782FEA" w:rsidP="00782F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2E83" w:rsidRDefault="005D4FCC" w:rsidP="00472E8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36</w:t>
      </w:r>
      <w:r w:rsidR="00472E83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Антоанета Ганчева Георгиева – прокурор в Районна прокуратура - Варна. </w:t>
      </w:r>
    </w:p>
    <w:p w:rsidR="00472E83" w:rsidRDefault="00472E83" w:rsidP="00472E83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5D4FCC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472E83" w:rsidRDefault="00472E83" w:rsidP="00472E8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472E83" w:rsidRDefault="00472E83" w:rsidP="00472E8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472E83" w:rsidRDefault="00472E83" w:rsidP="00472E8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E411A" w:rsidRDefault="009E411A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72E83" w:rsidRDefault="005D4FCC" w:rsidP="00472E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36</w:t>
      </w:r>
      <w:r w:rsidR="00472E83" w:rsidRPr="0028119A">
        <w:rPr>
          <w:b/>
          <w:sz w:val="28"/>
          <w:szCs w:val="28"/>
        </w:rPr>
        <w:t>.1.</w:t>
      </w:r>
      <w:r w:rsidR="00472E83" w:rsidRPr="00417799">
        <w:rPr>
          <w:sz w:val="28"/>
          <w:szCs w:val="28"/>
        </w:rPr>
        <w:t xml:space="preserve"> </w:t>
      </w:r>
      <w:r w:rsidR="00472E83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72E83" w:rsidRPr="005356C8">
        <w:rPr>
          <w:b/>
          <w:bCs/>
          <w:sz w:val="28"/>
          <w:szCs w:val="28"/>
        </w:rPr>
        <w:t>ДА ПРОВЕДЕ</w:t>
      </w:r>
      <w:r w:rsidR="00472E83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472E83" w:rsidRPr="00417799">
        <w:rPr>
          <w:sz w:val="28"/>
          <w:szCs w:val="28"/>
        </w:rPr>
        <w:t>вр</w:t>
      </w:r>
      <w:proofErr w:type="spellEnd"/>
      <w:r w:rsidR="00472E83" w:rsidRPr="00417799">
        <w:rPr>
          <w:sz w:val="28"/>
          <w:szCs w:val="28"/>
        </w:rPr>
        <w:t xml:space="preserve">. чл. 197, ал. 5, </w:t>
      </w:r>
      <w:r w:rsidR="00DC044C" w:rsidRPr="00417799">
        <w:rPr>
          <w:sz w:val="28"/>
          <w:szCs w:val="28"/>
        </w:rPr>
        <w:t>т</w:t>
      </w:r>
      <w:r w:rsidR="00DC044C">
        <w:rPr>
          <w:sz w:val="28"/>
          <w:szCs w:val="28"/>
        </w:rPr>
        <w:t>. 1</w:t>
      </w:r>
      <w:r w:rsidR="00DC044C" w:rsidRPr="00417799">
        <w:rPr>
          <w:sz w:val="28"/>
          <w:szCs w:val="28"/>
        </w:rPr>
        <w:t xml:space="preserve"> </w:t>
      </w:r>
      <w:r w:rsidR="00472E83" w:rsidRPr="00417799">
        <w:rPr>
          <w:sz w:val="28"/>
          <w:szCs w:val="28"/>
        </w:rPr>
        <w:t xml:space="preserve">от ЗСВ, извънредно атестиране на </w:t>
      </w:r>
      <w:r w:rsidR="00472E83">
        <w:rPr>
          <w:rFonts w:ascii="Times New Roman CYR" w:hAnsi="Times New Roman CYR" w:cs="Times New Roman CYR"/>
          <w:sz w:val="28"/>
          <w:szCs w:val="28"/>
        </w:rPr>
        <w:t xml:space="preserve">Антоанета Ганчева Георгиева – прокурор в Районна прокуратура - Варна. </w:t>
      </w:r>
    </w:p>
    <w:p w:rsidR="00472E83" w:rsidRDefault="00472E83" w:rsidP="00472E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2E83" w:rsidRDefault="005D4FCC" w:rsidP="00472E8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36</w:t>
      </w:r>
      <w:r w:rsidR="00472E83" w:rsidRPr="0028119A">
        <w:rPr>
          <w:b/>
          <w:sz w:val="28"/>
          <w:szCs w:val="28"/>
        </w:rPr>
        <w:t>.2.</w:t>
      </w:r>
      <w:r w:rsidR="00472E83" w:rsidRPr="00417799">
        <w:rPr>
          <w:sz w:val="28"/>
          <w:szCs w:val="28"/>
        </w:rPr>
        <w:t xml:space="preserve"> </w:t>
      </w:r>
      <w:r w:rsidR="00472E83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472E83" w:rsidRPr="005356C8">
        <w:rPr>
          <w:b/>
          <w:bCs/>
          <w:sz w:val="28"/>
          <w:szCs w:val="28"/>
        </w:rPr>
        <w:t>ДА ПРИЕМЕ</w:t>
      </w:r>
      <w:r w:rsidR="00472E83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472E83">
        <w:rPr>
          <w:rFonts w:ascii="Times New Roman CYR" w:hAnsi="Times New Roman CYR" w:cs="Times New Roman CYR"/>
          <w:sz w:val="28"/>
          <w:szCs w:val="28"/>
        </w:rPr>
        <w:t xml:space="preserve">Антоанета Ганчева Георгиева – прокурор в Районна прокуратура - Варна. </w:t>
      </w:r>
    </w:p>
    <w:p w:rsidR="00472E83" w:rsidRPr="00417799" w:rsidRDefault="00472E83" w:rsidP="00472E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2E83" w:rsidRDefault="005D4FCC" w:rsidP="00472E83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36</w:t>
      </w:r>
      <w:r w:rsidR="00472E83" w:rsidRPr="0028119A">
        <w:rPr>
          <w:b/>
          <w:bCs/>
          <w:sz w:val="28"/>
          <w:szCs w:val="28"/>
        </w:rPr>
        <w:t>.</w:t>
      </w:r>
      <w:r w:rsidR="00472E83" w:rsidRPr="0028119A">
        <w:rPr>
          <w:b/>
          <w:bCs/>
          <w:sz w:val="28"/>
          <w:szCs w:val="28"/>
          <w:lang w:val="en-GB"/>
        </w:rPr>
        <w:t>3</w:t>
      </w:r>
      <w:r w:rsidR="00472E83" w:rsidRPr="0028119A">
        <w:rPr>
          <w:b/>
          <w:bCs/>
          <w:sz w:val="28"/>
          <w:szCs w:val="28"/>
        </w:rPr>
        <w:t>.</w:t>
      </w:r>
      <w:r w:rsidR="00472E83" w:rsidRPr="00417799">
        <w:rPr>
          <w:bCs/>
          <w:sz w:val="28"/>
          <w:szCs w:val="28"/>
        </w:rPr>
        <w:t xml:space="preserve"> </w:t>
      </w:r>
      <w:r w:rsidR="00472E83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472E83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08.04.2026</w:t>
      </w:r>
      <w:r w:rsidR="00472E83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472E83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9E411A" w:rsidRDefault="009E411A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E411A" w:rsidRDefault="009E411A" w:rsidP="009E411A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9E411A" w:rsidRDefault="009E411A" w:rsidP="009E411A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9E411A" w:rsidRDefault="009E411A" w:rsidP="009E411A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4725B6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9E411A" w:rsidRDefault="009E411A" w:rsidP="009E411A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E411A" w:rsidRDefault="009E411A" w:rsidP="009E411A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p w:rsidR="00E85131" w:rsidRDefault="00E85131" w:rsidP="009E411A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85131" w:rsidRDefault="00E85131" w:rsidP="009E411A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85131" w:rsidRDefault="00E85131" w:rsidP="009E411A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B1997" w:rsidRDefault="001B1997" w:rsidP="00DF0544">
      <w:pPr>
        <w:ind w:left="5796" w:firstLine="576"/>
        <w:rPr>
          <w:b/>
          <w:sz w:val="28"/>
          <w:szCs w:val="28"/>
        </w:rPr>
      </w:pPr>
    </w:p>
    <w:p w:rsidR="001B1997" w:rsidRDefault="001B1997" w:rsidP="00DF0544">
      <w:pPr>
        <w:ind w:left="5796" w:firstLine="576"/>
        <w:rPr>
          <w:b/>
          <w:sz w:val="28"/>
          <w:szCs w:val="28"/>
        </w:rPr>
      </w:pPr>
    </w:p>
    <w:p w:rsidR="001B1997" w:rsidRDefault="001B1997" w:rsidP="00DF0544">
      <w:pPr>
        <w:ind w:left="5796" w:firstLine="576"/>
        <w:rPr>
          <w:b/>
          <w:sz w:val="28"/>
          <w:szCs w:val="28"/>
        </w:rPr>
      </w:pPr>
    </w:p>
    <w:p w:rsidR="001B1997" w:rsidRDefault="001B1997" w:rsidP="00DF0544">
      <w:pPr>
        <w:ind w:left="5796" w:firstLine="576"/>
        <w:rPr>
          <w:b/>
          <w:sz w:val="28"/>
          <w:szCs w:val="28"/>
        </w:rPr>
      </w:pPr>
    </w:p>
    <w:p w:rsidR="001B1997" w:rsidRDefault="001B1997" w:rsidP="00DF0544">
      <w:pPr>
        <w:ind w:left="5796" w:firstLine="576"/>
        <w:rPr>
          <w:b/>
          <w:sz w:val="28"/>
          <w:szCs w:val="28"/>
        </w:rPr>
      </w:pPr>
    </w:p>
    <w:p w:rsidR="00430552" w:rsidRDefault="00430552" w:rsidP="00DF0544">
      <w:pPr>
        <w:ind w:left="5796" w:firstLine="576"/>
        <w:rPr>
          <w:b/>
          <w:sz w:val="28"/>
          <w:szCs w:val="28"/>
        </w:rPr>
      </w:pPr>
    </w:p>
    <w:p w:rsidR="00430552" w:rsidRDefault="00430552" w:rsidP="00DF0544">
      <w:pPr>
        <w:ind w:left="5796" w:firstLine="576"/>
        <w:rPr>
          <w:b/>
          <w:sz w:val="28"/>
          <w:szCs w:val="28"/>
        </w:rPr>
      </w:pPr>
    </w:p>
    <w:p w:rsidR="00430552" w:rsidRDefault="00430552" w:rsidP="00DF0544">
      <w:pPr>
        <w:ind w:left="5796" w:firstLine="576"/>
        <w:rPr>
          <w:b/>
          <w:sz w:val="28"/>
          <w:szCs w:val="28"/>
        </w:rPr>
      </w:pPr>
    </w:p>
    <w:p w:rsidR="00D01994" w:rsidRDefault="00D01994" w:rsidP="00DF0544">
      <w:pPr>
        <w:ind w:left="5796" w:firstLine="576"/>
        <w:rPr>
          <w:b/>
          <w:sz w:val="28"/>
          <w:szCs w:val="28"/>
        </w:rPr>
      </w:pPr>
    </w:p>
    <w:sectPr w:rsidR="00D01994" w:rsidSect="005D4FCC">
      <w:pgSz w:w="11906" w:h="16838"/>
      <w:pgMar w:top="851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172"/>
    <w:rsid w:val="00000259"/>
    <w:rsid w:val="00000444"/>
    <w:rsid w:val="000051F6"/>
    <w:rsid w:val="00005A01"/>
    <w:rsid w:val="000105A1"/>
    <w:rsid w:val="00011243"/>
    <w:rsid w:val="00011E08"/>
    <w:rsid w:val="00012E53"/>
    <w:rsid w:val="00014B80"/>
    <w:rsid w:val="0001753B"/>
    <w:rsid w:val="00017638"/>
    <w:rsid w:val="000228C0"/>
    <w:rsid w:val="000246B1"/>
    <w:rsid w:val="00027176"/>
    <w:rsid w:val="00034D80"/>
    <w:rsid w:val="000359CF"/>
    <w:rsid w:val="0003655C"/>
    <w:rsid w:val="00037CEB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90A7B"/>
    <w:rsid w:val="000961BB"/>
    <w:rsid w:val="000A5D3A"/>
    <w:rsid w:val="000A75F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CE9"/>
    <w:rsid w:val="001049EF"/>
    <w:rsid w:val="00106708"/>
    <w:rsid w:val="00113A7E"/>
    <w:rsid w:val="001147E1"/>
    <w:rsid w:val="001163C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45D64"/>
    <w:rsid w:val="00150712"/>
    <w:rsid w:val="00157751"/>
    <w:rsid w:val="00157927"/>
    <w:rsid w:val="001641C9"/>
    <w:rsid w:val="00164512"/>
    <w:rsid w:val="001648B0"/>
    <w:rsid w:val="001661F6"/>
    <w:rsid w:val="00174364"/>
    <w:rsid w:val="00174D5C"/>
    <w:rsid w:val="001751AE"/>
    <w:rsid w:val="001757C5"/>
    <w:rsid w:val="00180817"/>
    <w:rsid w:val="001910EE"/>
    <w:rsid w:val="00193966"/>
    <w:rsid w:val="00196B71"/>
    <w:rsid w:val="001A0001"/>
    <w:rsid w:val="001A1270"/>
    <w:rsid w:val="001A433D"/>
    <w:rsid w:val="001A6F12"/>
    <w:rsid w:val="001B1997"/>
    <w:rsid w:val="001B2E73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0D06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772AB"/>
    <w:rsid w:val="002803CE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55EF"/>
    <w:rsid w:val="002C6037"/>
    <w:rsid w:val="002E11DA"/>
    <w:rsid w:val="002E2942"/>
    <w:rsid w:val="002F3D89"/>
    <w:rsid w:val="0030677A"/>
    <w:rsid w:val="00313910"/>
    <w:rsid w:val="00313CD8"/>
    <w:rsid w:val="003227A8"/>
    <w:rsid w:val="00326B0E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76372"/>
    <w:rsid w:val="00384A50"/>
    <w:rsid w:val="0038569A"/>
    <w:rsid w:val="00391B49"/>
    <w:rsid w:val="0039230B"/>
    <w:rsid w:val="003A39DD"/>
    <w:rsid w:val="003A6659"/>
    <w:rsid w:val="003B0F65"/>
    <w:rsid w:val="003B166C"/>
    <w:rsid w:val="003B40AD"/>
    <w:rsid w:val="003B4EEF"/>
    <w:rsid w:val="003B7A8D"/>
    <w:rsid w:val="003C139A"/>
    <w:rsid w:val="003C6D76"/>
    <w:rsid w:val="003D0D95"/>
    <w:rsid w:val="003D1691"/>
    <w:rsid w:val="003E011D"/>
    <w:rsid w:val="003E7354"/>
    <w:rsid w:val="003F1279"/>
    <w:rsid w:val="003F38B3"/>
    <w:rsid w:val="003F4DA5"/>
    <w:rsid w:val="003F5C32"/>
    <w:rsid w:val="004044C1"/>
    <w:rsid w:val="0041185C"/>
    <w:rsid w:val="004234BA"/>
    <w:rsid w:val="00430552"/>
    <w:rsid w:val="00433779"/>
    <w:rsid w:val="004400A5"/>
    <w:rsid w:val="004472C4"/>
    <w:rsid w:val="004514BD"/>
    <w:rsid w:val="00452443"/>
    <w:rsid w:val="00454014"/>
    <w:rsid w:val="00456E7B"/>
    <w:rsid w:val="004638BE"/>
    <w:rsid w:val="004638F2"/>
    <w:rsid w:val="00464A69"/>
    <w:rsid w:val="0047010D"/>
    <w:rsid w:val="004725B6"/>
    <w:rsid w:val="00472E83"/>
    <w:rsid w:val="00475B79"/>
    <w:rsid w:val="0048298D"/>
    <w:rsid w:val="00486CBB"/>
    <w:rsid w:val="00486DE4"/>
    <w:rsid w:val="004A0B11"/>
    <w:rsid w:val="004A29E1"/>
    <w:rsid w:val="004B25F0"/>
    <w:rsid w:val="004C3DB9"/>
    <w:rsid w:val="004C6C61"/>
    <w:rsid w:val="004D2A76"/>
    <w:rsid w:val="004D6718"/>
    <w:rsid w:val="004E019C"/>
    <w:rsid w:val="004E0875"/>
    <w:rsid w:val="004E0901"/>
    <w:rsid w:val="004E5F6A"/>
    <w:rsid w:val="004E6B11"/>
    <w:rsid w:val="00502F04"/>
    <w:rsid w:val="005039EA"/>
    <w:rsid w:val="00504029"/>
    <w:rsid w:val="005113AA"/>
    <w:rsid w:val="00514D3A"/>
    <w:rsid w:val="0051558B"/>
    <w:rsid w:val="00521A24"/>
    <w:rsid w:val="00523A67"/>
    <w:rsid w:val="00524A22"/>
    <w:rsid w:val="00525DA8"/>
    <w:rsid w:val="005264A3"/>
    <w:rsid w:val="00531DC6"/>
    <w:rsid w:val="00533E95"/>
    <w:rsid w:val="005351C2"/>
    <w:rsid w:val="00537A47"/>
    <w:rsid w:val="0055061F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FB1"/>
    <w:rsid w:val="005A274C"/>
    <w:rsid w:val="005A5593"/>
    <w:rsid w:val="005A5CAA"/>
    <w:rsid w:val="005B0088"/>
    <w:rsid w:val="005B6D59"/>
    <w:rsid w:val="005C1D44"/>
    <w:rsid w:val="005C2969"/>
    <w:rsid w:val="005D1E74"/>
    <w:rsid w:val="005D4FCC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0468"/>
    <w:rsid w:val="00681D51"/>
    <w:rsid w:val="00682A9B"/>
    <w:rsid w:val="00687895"/>
    <w:rsid w:val="00687FFA"/>
    <w:rsid w:val="006A63F7"/>
    <w:rsid w:val="006A7128"/>
    <w:rsid w:val="006A75BB"/>
    <w:rsid w:val="006A7A6F"/>
    <w:rsid w:val="006C1FCC"/>
    <w:rsid w:val="006C38FD"/>
    <w:rsid w:val="006C721D"/>
    <w:rsid w:val="006D2B1F"/>
    <w:rsid w:val="006D460E"/>
    <w:rsid w:val="006D603E"/>
    <w:rsid w:val="006E4F5D"/>
    <w:rsid w:val="006F073B"/>
    <w:rsid w:val="006F4B9D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2FEA"/>
    <w:rsid w:val="007831DB"/>
    <w:rsid w:val="00786A17"/>
    <w:rsid w:val="0079283C"/>
    <w:rsid w:val="00796DC3"/>
    <w:rsid w:val="007977B5"/>
    <w:rsid w:val="007A6F81"/>
    <w:rsid w:val="007B31B2"/>
    <w:rsid w:val="007B3DD6"/>
    <w:rsid w:val="007B43A4"/>
    <w:rsid w:val="007B5BB2"/>
    <w:rsid w:val="007C24D4"/>
    <w:rsid w:val="007C3D33"/>
    <w:rsid w:val="007C3FAB"/>
    <w:rsid w:val="007C4867"/>
    <w:rsid w:val="007C76D5"/>
    <w:rsid w:val="007E120E"/>
    <w:rsid w:val="007F734E"/>
    <w:rsid w:val="0080033E"/>
    <w:rsid w:val="00806CAE"/>
    <w:rsid w:val="00810E81"/>
    <w:rsid w:val="008114AD"/>
    <w:rsid w:val="0081775F"/>
    <w:rsid w:val="00820006"/>
    <w:rsid w:val="00820A93"/>
    <w:rsid w:val="00820DED"/>
    <w:rsid w:val="00826074"/>
    <w:rsid w:val="00830BB7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90A46"/>
    <w:rsid w:val="00895737"/>
    <w:rsid w:val="00895C47"/>
    <w:rsid w:val="008A0BF7"/>
    <w:rsid w:val="008A1B55"/>
    <w:rsid w:val="008A3F91"/>
    <w:rsid w:val="008A4495"/>
    <w:rsid w:val="008B106C"/>
    <w:rsid w:val="008B2BCB"/>
    <w:rsid w:val="008C16A1"/>
    <w:rsid w:val="008C5192"/>
    <w:rsid w:val="008C6B50"/>
    <w:rsid w:val="008C7BEB"/>
    <w:rsid w:val="008E0F5F"/>
    <w:rsid w:val="008E21C0"/>
    <w:rsid w:val="008E2977"/>
    <w:rsid w:val="008E3FC7"/>
    <w:rsid w:val="008F2C14"/>
    <w:rsid w:val="008F6655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4C3"/>
    <w:rsid w:val="009578E7"/>
    <w:rsid w:val="00957A7B"/>
    <w:rsid w:val="00960858"/>
    <w:rsid w:val="009619EF"/>
    <w:rsid w:val="00962810"/>
    <w:rsid w:val="00967134"/>
    <w:rsid w:val="0096777C"/>
    <w:rsid w:val="00970347"/>
    <w:rsid w:val="00977CC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3E24"/>
    <w:rsid w:val="009C2A6B"/>
    <w:rsid w:val="009C43AC"/>
    <w:rsid w:val="009C5E50"/>
    <w:rsid w:val="009D1695"/>
    <w:rsid w:val="009D37AB"/>
    <w:rsid w:val="009D7E08"/>
    <w:rsid w:val="009E411A"/>
    <w:rsid w:val="009E492A"/>
    <w:rsid w:val="009E5839"/>
    <w:rsid w:val="009E5DAF"/>
    <w:rsid w:val="009E6768"/>
    <w:rsid w:val="009E7D6F"/>
    <w:rsid w:val="009F4DD4"/>
    <w:rsid w:val="009F6FFD"/>
    <w:rsid w:val="00A01A70"/>
    <w:rsid w:val="00A027AB"/>
    <w:rsid w:val="00A03801"/>
    <w:rsid w:val="00A06D58"/>
    <w:rsid w:val="00A14E05"/>
    <w:rsid w:val="00A1668B"/>
    <w:rsid w:val="00A2120C"/>
    <w:rsid w:val="00A27E40"/>
    <w:rsid w:val="00A32CB3"/>
    <w:rsid w:val="00A37335"/>
    <w:rsid w:val="00A37C92"/>
    <w:rsid w:val="00A43659"/>
    <w:rsid w:val="00A453AE"/>
    <w:rsid w:val="00A473E7"/>
    <w:rsid w:val="00A4770D"/>
    <w:rsid w:val="00A6211B"/>
    <w:rsid w:val="00A63C15"/>
    <w:rsid w:val="00A63EB8"/>
    <w:rsid w:val="00A666B6"/>
    <w:rsid w:val="00A66763"/>
    <w:rsid w:val="00A703E6"/>
    <w:rsid w:val="00A75721"/>
    <w:rsid w:val="00A80A0C"/>
    <w:rsid w:val="00A83387"/>
    <w:rsid w:val="00A84A1A"/>
    <w:rsid w:val="00A85EDA"/>
    <w:rsid w:val="00A8723C"/>
    <w:rsid w:val="00A907B6"/>
    <w:rsid w:val="00A93268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00DD3"/>
    <w:rsid w:val="00B11E8C"/>
    <w:rsid w:val="00B16550"/>
    <w:rsid w:val="00B2147E"/>
    <w:rsid w:val="00B22C42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A7652"/>
    <w:rsid w:val="00BB4AA6"/>
    <w:rsid w:val="00BB68BE"/>
    <w:rsid w:val="00BC003D"/>
    <w:rsid w:val="00BC38D0"/>
    <w:rsid w:val="00BC3CEE"/>
    <w:rsid w:val="00BC4C08"/>
    <w:rsid w:val="00BF37FE"/>
    <w:rsid w:val="00BF3DB8"/>
    <w:rsid w:val="00BF7C47"/>
    <w:rsid w:val="00C071EF"/>
    <w:rsid w:val="00C10D86"/>
    <w:rsid w:val="00C2097B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2445"/>
    <w:rsid w:val="00C537DD"/>
    <w:rsid w:val="00C5545D"/>
    <w:rsid w:val="00C62120"/>
    <w:rsid w:val="00C6402A"/>
    <w:rsid w:val="00C64D12"/>
    <w:rsid w:val="00C66CE9"/>
    <w:rsid w:val="00C71D70"/>
    <w:rsid w:val="00C7338C"/>
    <w:rsid w:val="00C7520B"/>
    <w:rsid w:val="00C84104"/>
    <w:rsid w:val="00C85548"/>
    <w:rsid w:val="00C906F0"/>
    <w:rsid w:val="00C90D13"/>
    <w:rsid w:val="00C92F45"/>
    <w:rsid w:val="00C979BB"/>
    <w:rsid w:val="00CA1898"/>
    <w:rsid w:val="00CA4C32"/>
    <w:rsid w:val="00CA63A3"/>
    <w:rsid w:val="00CB2483"/>
    <w:rsid w:val="00CB3C4A"/>
    <w:rsid w:val="00CB5D62"/>
    <w:rsid w:val="00CC1ED0"/>
    <w:rsid w:val="00CC39DF"/>
    <w:rsid w:val="00CC55CF"/>
    <w:rsid w:val="00CC6618"/>
    <w:rsid w:val="00CD3123"/>
    <w:rsid w:val="00CE1AA6"/>
    <w:rsid w:val="00CE69DA"/>
    <w:rsid w:val="00CE720E"/>
    <w:rsid w:val="00CF1158"/>
    <w:rsid w:val="00CF2D79"/>
    <w:rsid w:val="00D01063"/>
    <w:rsid w:val="00D01633"/>
    <w:rsid w:val="00D01994"/>
    <w:rsid w:val="00D01B61"/>
    <w:rsid w:val="00D05AB2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933B2"/>
    <w:rsid w:val="00DA2998"/>
    <w:rsid w:val="00DA457C"/>
    <w:rsid w:val="00DA4AC6"/>
    <w:rsid w:val="00DB2693"/>
    <w:rsid w:val="00DC044C"/>
    <w:rsid w:val="00DC134A"/>
    <w:rsid w:val="00DC2152"/>
    <w:rsid w:val="00DC25A1"/>
    <w:rsid w:val="00DC61C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21858"/>
    <w:rsid w:val="00E2304B"/>
    <w:rsid w:val="00E25386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722E6"/>
    <w:rsid w:val="00E770A6"/>
    <w:rsid w:val="00E85131"/>
    <w:rsid w:val="00E85784"/>
    <w:rsid w:val="00E85B7C"/>
    <w:rsid w:val="00E90461"/>
    <w:rsid w:val="00E96D8B"/>
    <w:rsid w:val="00EA23A0"/>
    <w:rsid w:val="00EA795D"/>
    <w:rsid w:val="00EB1928"/>
    <w:rsid w:val="00EC1512"/>
    <w:rsid w:val="00EC28F1"/>
    <w:rsid w:val="00EC62F0"/>
    <w:rsid w:val="00ED2D9A"/>
    <w:rsid w:val="00ED5489"/>
    <w:rsid w:val="00ED6327"/>
    <w:rsid w:val="00ED7091"/>
    <w:rsid w:val="00EE2206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647"/>
    <w:rsid w:val="00F31EF2"/>
    <w:rsid w:val="00F36FFF"/>
    <w:rsid w:val="00F40AAF"/>
    <w:rsid w:val="00F51A32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7B31B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B40AD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F316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7B31B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B40AD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F31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ss@vss.justice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FD0BA4-9AE6-4172-9287-75C2EBA4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12425</Words>
  <Characters>70823</Characters>
  <Application>Microsoft Office Word</Application>
  <DocSecurity>0</DocSecurity>
  <Lines>590</Lines>
  <Paragraphs>166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7</cp:revision>
  <cp:lastPrinted>2026-04-17T12:10:00Z</cp:lastPrinted>
  <dcterms:created xsi:type="dcterms:W3CDTF">2026-04-28T09:00:00Z</dcterms:created>
  <dcterms:modified xsi:type="dcterms:W3CDTF">2026-04-28T10:53:00Z</dcterms:modified>
</cp:coreProperties>
</file>