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95E" w:rsidRPr="00B71BFA" w:rsidRDefault="0045010F" w:rsidP="00B103F5">
      <w:pPr>
        <w:tabs>
          <w:tab w:val="left" w:pos="3686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-469900</wp:posOffset>
            </wp:positionV>
            <wp:extent cx="882015" cy="756920"/>
            <wp:effectExtent l="0" t="0" r="0" b="5080"/>
            <wp:wrapTight wrapText="right">
              <wp:wrapPolygon edited="0">
                <wp:start x="0" y="0"/>
                <wp:lineTo x="0" y="21201"/>
                <wp:lineTo x="20994" y="21201"/>
                <wp:lineTo x="2099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84B">
        <w:rPr>
          <w:b/>
        </w:rPr>
        <w:t xml:space="preserve"> </w:t>
      </w:r>
      <w:r w:rsidR="00FD095E" w:rsidRPr="00BD6279">
        <w:rPr>
          <w:b/>
        </w:rPr>
        <w:t>РЕПУБЛИКА БЪЛГАРИЯ</w:t>
      </w:r>
    </w:p>
    <w:p w:rsidR="00FD095E" w:rsidRPr="00B71BFA" w:rsidRDefault="00FD095E" w:rsidP="00B103F5">
      <w:pPr>
        <w:pStyle w:val="Heading1"/>
        <w:tabs>
          <w:tab w:val="left" w:pos="3686"/>
        </w:tabs>
        <w:ind w:firstLine="0"/>
        <w:jc w:val="center"/>
      </w:pPr>
      <w:r w:rsidRPr="00B71BFA">
        <w:t>В И С Ш    С Ъ Д Е Б Е Н    С Ъ В Е Т</w:t>
      </w:r>
    </w:p>
    <w:p w:rsidR="00FD095E" w:rsidRPr="00B71BFA" w:rsidRDefault="0045010F" w:rsidP="00B103F5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104140</wp:posOffset>
                </wp:positionV>
                <wp:extent cx="5809615" cy="0"/>
                <wp:effectExtent l="37465" t="31750" r="29845" b="349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96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15pt,8.2pt" to="464.6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" strokeweight="4.5pt">
                <v:stroke linestyle="thinThick"/>
              </v:line>
            </w:pict>
          </mc:Fallback>
        </mc:AlternateContent>
      </w:r>
    </w:p>
    <w:p w:rsidR="00953826" w:rsidRPr="00B71BFA" w:rsidRDefault="00953826" w:rsidP="00B103F5">
      <w:pPr>
        <w:ind w:firstLine="709"/>
        <w:jc w:val="center"/>
        <w:rPr>
          <w:b/>
          <w:bCs/>
          <w:sz w:val="28"/>
          <w:szCs w:val="28"/>
        </w:rPr>
      </w:pPr>
    </w:p>
    <w:p w:rsidR="00F23E73" w:rsidRPr="005149F5" w:rsidRDefault="00F23E73" w:rsidP="00B103F5">
      <w:pPr>
        <w:ind w:firstLine="709"/>
        <w:jc w:val="center"/>
        <w:rPr>
          <w:b/>
          <w:bCs/>
          <w:sz w:val="28"/>
          <w:szCs w:val="28"/>
        </w:rPr>
      </w:pPr>
      <w:r w:rsidRPr="00B71BFA">
        <w:rPr>
          <w:b/>
          <w:bCs/>
          <w:sz w:val="28"/>
          <w:szCs w:val="28"/>
        </w:rPr>
        <w:t xml:space="preserve">П Р О Т О К О </w:t>
      </w:r>
      <w:r w:rsidRPr="000858A3">
        <w:rPr>
          <w:b/>
          <w:bCs/>
          <w:sz w:val="28"/>
          <w:szCs w:val="28"/>
        </w:rPr>
        <w:t xml:space="preserve">Л   № </w:t>
      </w:r>
      <w:r w:rsidR="0045010F">
        <w:rPr>
          <w:b/>
          <w:bCs/>
          <w:sz w:val="28"/>
          <w:szCs w:val="28"/>
        </w:rPr>
        <w:t>10</w:t>
      </w:r>
    </w:p>
    <w:p w:rsidR="00F23E73" w:rsidRPr="00B71BFA" w:rsidRDefault="00F23E73" w:rsidP="00B103F5">
      <w:pPr>
        <w:ind w:firstLine="709"/>
        <w:jc w:val="center"/>
        <w:rPr>
          <w:b/>
          <w:bCs/>
          <w:sz w:val="28"/>
          <w:szCs w:val="28"/>
        </w:rPr>
      </w:pPr>
    </w:p>
    <w:p w:rsidR="00F23E73" w:rsidRPr="00B71BFA" w:rsidRDefault="00F23E73" w:rsidP="00B103F5">
      <w:pPr>
        <w:jc w:val="center"/>
        <w:rPr>
          <w:b/>
          <w:sz w:val="28"/>
          <w:szCs w:val="28"/>
        </w:rPr>
      </w:pPr>
      <w:r w:rsidRPr="00B71BFA">
        <w:rPr>
          <w:b/>
          <w:sz w:val="28"/>
          <w:szCs w:val="28"/>
        </w:rPr>
        <w:t>от заседание на Комисия „Съдебна карта и натовареност на</w:t>
      </w:r>
    </w:p>
    <w:p w:rsidR="006801CF" w:rsidRPr="00B71BFA" w:rsidRDefault="00F23E73" w:rsidP="00B103F5">
      <w:pPr>
        <w:ind w:firstLine="709"/>
        <w:jc w:val="center"/>
        <w:rPr>
          <w:b/>
          <w:sz w:val="28"/>
          <w:szCs w:val="28"/>
        </w:rPr>
      </w:pPr>
      <w:r w:rsidRPr="00B71BFA">
        <w:rPr>
          <w:b/>
          <w:sz w:val="28"/>
          <w:szCs w:val="28"/>
        </w:rPr>
        <w:t>прокурори и следователи” към Прокурорската колегия</w:t>
      </w:r>
      <w:r w:rsidRPr="00B71BFA">
        <w:rPr>
          <w:b/>
          <w:sz w:val="28"/>
          <w:szCs w:val="28"/>
        </w:rPr>
        <w:br/>
        <w:t xml:space="preserve">на </w:t>
      </w:r>
      <w:r w:rsidR="006801CF" w:rsidRPr="00B71BFA">
        <w:rPr>
          <w:b/>
          <w:sz w:val="28"/>
          <w:szCs w:val="28"/>
        </w:rPr>
        <w:t>Висшия съдебен съвет,</w:t>
      </w:r>
    </w:p>
    <w:p w:rsidR="00F23E73" w:rsidRPr="00B71BFA" w:rsidRDefault="00F23E73" w:rsidP="00B103F5">
      <w:pPr>
        <w:jc w:val="center"/>
        <w:rPr>
          <w:b/>
          <w:bCs/>
          <w:sz w:val="28"/>
          <w:szCs w:val="28"/>
        </w:rPr>
      </w:pPr>
      <w:r w:rsidRPr="00B71BFA">
        <w:rPr>
          <w:b/>
          <w:bCs/>
          <w:sz w:val="28"/>
          <w:szCs w:val="28"/>
        </w:rPr>
        <w:t>проведе</w:t>
      </w:r>
      <w:r w:rsidR="0045010F">
        <w:rPr>
          <w:b/>
          <w:bCs/>
          <w:sz w:val="28"/>
          <w:szCs w:val="28"/>
        </w:rPr>
        <w:t>но на 14</w:t>
      </w:r>
      <w:r w:rsidR="004E5FF0">
        <w:rPr>
          <w:b/>
          <w:bCs/>
          <w:sz w:val="28"/>
          <w:szCs w:val="28"/>
        </w:rPr>
        <w:t>.1</w:t>
      </w:r>
      <w:r w:rsidR="0045010F">
        <w:rPr>
          <w:b/>
          <w:bCs/>
          <w:sz w:val="28"/>
          <w:szCs w:val="28"/>
        </w:rPr>
        <w:t>2</w:t>
      </w:r>
      <w:r w:rsidR="000858A3">
        <w:rPr>
          <w:b/>
          <w:bCs/>
          <w:sz w:val="28"/>
          <w:szCs w:val="28"/>
        </w:rPr>
        <w:t>.</w:t>
      </w:r>
      <w:r w:rsidR="00D34B7E">
        <w:rPr>
          <w:b/>
          <w:bCs/>
          <w:sz w:val="28"/>
          <w:szCs w:val="28"/>
        </w:rPr>
        <w:t>2022</w:t>
      </w:r>
      <w:r w:rsidRPr="00B71BFA">
        <w:rPr>
          <w:b/>
          <w:bCs/>
          <w:sz w:val="28"/>
          <w:szCs w:val="28"/>
        </w:rPr>
        <w:t xml:space="preserve"> г.</w:t>
      </w:r>
    </w:p>
    <w:p w:rsidR="00A34FFA" w:rsidRDefault="00A34FFA" w:rsidP="00A34FFA">
      <w:pPr>
        <w:jc w:val="center"/>
        <w:rPr>
          <w:sz w:val="28"/>
          <w:szCs w:val="28"/>
        </w:rPr>
      </w:pPr>
    </w:p>
    <w:p w:rsidR="00A34FFA" w:rsidRPr="00B71BFA" w:rsidRDefault="00A34FFA" w:rsidP="00945A7E">
      <w:pPr>
        <w:ind w:firstLine="708"/>
        <w:jc w:val="both"/>
        <w:rPr>
          <w:sz w:val="28"/>
          <w:szCs w:val="28"/>
        </w:rPr>
      </w:pPr>
      <w:r w:rsidRPr="00B71BFA">
        <w:rPr>
          <w:b/>
          <w:bCs/>
          <w:sz w:val="28"/>
          <w:szCs w:val="28"/>
        </w:rPr>
        <w:t>Дне</w:t>
      </w:r>
      <w:r w:rsidR="005E0C18" w:rsidRPr="00B71BFA">
        <w:rPr>
          <w:b/>
          <w:bCs/>
          <w:sz w:val="28"/>
          <w:szCs w:val="28"/>
        </w:rPr>
        <w:t>с</w:t>
      </w:r>
      <w:r w:rsidR="005E0C18" w:rsidRPr="000858A3">
        <w:rPr>
          <w:b/>
          <w:bCs/>
          <w:sz w:val="28"/>
          <w:szCs w:val="28"/>
        </w:rPr>
        <w:t xml:space="preserve">, </w:t>
      </w:r>
      <w:r w:rsidR="0045010F">
        <w:rPr>
          <w:b/>
          <w:bCs/>
          <w:sz w:val="28"/>
          <w:szCs w:val="28"/>
        </w:rPr>
        <w:t>14 декември</w:t>
      </w:r>
      <w:r w:rsidR="000858A3" w:rsidRPr="000858A3">
        <w:rPr>
          <w:b/>
          <w:bCs/>
          <w:sz w:val="28"/>
          <w:szCs w:val="28"/>
        </w:rPr>
        <w:t xml:space="preserve"> </w:t>
      </w:r>
      <w:r w:rsidRPr="000858A3">
        <w:rPr>
          <w:b/>
          <w:bCs/>
          <w:sz w:val="28"/>
          <w:szCs w:val="28"/>
        </w:rPr>
        <w:t>(</w:t>
      </w:r>
      <w:r w:rsidR="0045010F">
        <w:rPr>
          <w:b/>
          <w:bCs/>
          <w:sz w:val="28"/>
          <w:szCs w:val="28"/>
        </w:rPr>
        <w:t>сряда</w:t>
      </w:r>
      <w:r w:rsidRPr="000858A3">
        <w:rPr>
          <w:b/>
          <w:bCs/>
          <w:sz w:val="28"/>
          <w:szCs w:val="28"/>
        </w:rPr>
        <w:t>)</w:t>
      </w:r>
      <w:r w:rsidRPr="000858A3">
        <w:rPr>
          <w:sz w:val="28"/>
          <w:szCs w:val="28"/>
        </w:rPr>
        <w:t xml:space="preserve"> </w:t>
      </w:r>
      <w:r w:rsidR="00007474" w:rsidRPr="000858A3">
        <w:rPr>
          <w:sz w:val="28"/>
          <w:szCs w:val="28"/>
        </w:rPr>
        <w:t xml:space="preserve">от </w:t>
      </w:r>
      <w:r w:rsidR="00AE0D64">
        <w:rPr>
          <w:sz w:val="28"/>
          <w:szCs w:val="28"/>
        </w:rPr>
        <w:t>13</w:t>
      </w:r>
      <w:r w:rsidR="000858A3">
        <w:rPr>
          <w:sz w:val="28"/>
          <w:szCs w:val="28"/>
        </w:rPr>
        <w:t>.00</w:t>
      </w:r>
      <w:r w:rsidR="00F53574" w:rsidRPr="00B71BFA">
        <w:rPr>
          <w:sz w:val="28"/>
          <w:szCs w:val="28"/>
        </w:rPr>
        <w:t xml:space="preserve"> </w:t>
      </w:r>
      <w:r w:rsidRPr="00B71BFA">
        <w:rPr>
          <w:sz w:val="28"/>
          <w:szCs w:val="28"/>
        </w:rPr>
        <w:t xml:space="preserve"> часа се проведе засе</w:t>
      </w:r>
      <w:r w:rsidR="00230AD3" w:rsidRPr="00B71BFA">
        <w:rPr>
          <w:sz w:val="28"/>
          <w:szCs w:val="28"/>
        </w:rPr>
        <w:t xml:space="preserve">дание на </w:t>
      </w:r>
      <w:r w:rsidR="00351604" w:rsidRPr="00B71BFA">
        <w:rPr>
          <w:sz w:val="28"/>
          <w:szCs w:val="28"/>
        </w:rPr>
        <w:t>К</w:t>
      </w:r>
      <w:r w:rsidR="00230AD3" w:rsidRPr="00B71BFA">
        <w:rPr>
          <w:sz w:val="28"/>
          <w:szCs w:val="28"/>
        </w:rPr>
        <w:t>омисия „Съдебна карта и</w:t>
      </w:r>
      <w:r w:rsidRPr="00B71BFA">
        <w:rPr>
          <w:sz w:val="28"/>
          <w:szCs w:val="28"/>
        </w:rPr>
        <w:t xml:space="preserve"> натовареност </w:t>
      </w:r>
      <w:r w:rsidR="00230AD3" w:rsidRPr="00B71BFA">
        <w:rPr>
          <w:sz w:val="28"/>
          <w:szCs w:val="28"/>
        </w:rPr>
        <w:t>на прокурори и следователи</w:t>
      </w:r>
      <w:r w:rsidR="00351604" w:rsidRPr="00B71BFA">
        <w:rPr>
          <w:sz w:val="28"/>
          <w:szCs w:val="28"/>
        </w:rPr>
        <w:t>”</w:t>
      </w:r>
      <w:r w:rsidRPr="00B71BFA">
        <w:rPr>
          <w:sz w:val="28"/>
          <w:szCs w:val="28"/>
        </w:rPr>
        <w:t xml:space="preserve"> към </w:t>
      </w:r>
      <w:r w:rsidR="00230AD3" w:rsidRPr="00B71BFA">
        <w:rPr>
          <w:sz w:val="28"/>
          <w:szCs w:val="28"/>
        </w:rPr>
        <w:t>Прокурорската</w:t>
      </w:r>
      <w:r w:rsidR="00124B0F" w:rsidRPr="00B71BFA">
        <w:rPr>
          <w:sz w:val="28"/>
          <w:szCs w:val="28"/>
        </w:rPr>
        <w:t xml:space="preserve"> колегия на </w:t>
      </w:r>
      <w:r w:rsidRPr="00B71BFA">
        <w:rPr>
          <w:sz w:val="28"/>
          <w:szCs w:val="28"/>
        </w:rPr>
        <w:t>ВСС, в състав:</w:t>
      </w:r>
    </w:p>
    <w:p w:rsidR="00A34FFA" w:rsidRPr="00B71BFA" w:rsidRDefault="00A34FFA" w:rsidP="00945A7E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19"/>
        <w:gridCol w:w="5067"/>
      </w:tblGrid>
      <w:tr w:rsidR="00A34FFA" w:rsidRPr="00B71BFA" w:rsidTr="00E81CF5">
        <w:tc>
          <w:tcPr>
            <w:tcW w:w="4219" w:type="dxa"/>
          </w:tcPr>
          <w:p w:rsidR="00AF50FE" w:rsidRPr="00B71BFA" w:rsidRDefault="00AF50FE" w:rsidP="00945A7E">
            <w:pPr>
              <w:ind w:firstLine="708"/>
              <w:jc w:val="right"/>
              <w:rPr>
                <w:b/>
                <w:bCs/>
                <w:sz w:val="28"/>
                <w:szCs w:val="28"/>
              </w:rPr>
            </w:pPr>
            <w:r w:rsidRPr="00B71BFA">
              <w:rPr>
                <w:b/>
                <w:bCs/>
                <w:sz w:val="28"/>
                <w:szCs w:val="28"/>
              </w:rPr>
              <w:t>ПРЕДСЕДАТЕЛ:</w:t>
            </w:r>
          </w:p>
          <w:p w:rsidR="00AF50FE" w:rsidRPr="00B71BFA" w:rsidRDefault="00AF50FE" w:rsidP="00945A7E">
            <w:pPr>
              <w:ind w:firstLine="708"/>
              <w:jc w:val="right"/>
              <w:rPr>
                <w:b/>
                <w:bCs/>
                <w:sz w:val="28"/>
                <w:szCs w:val="28"/>
              </w:rPr>
            </w:pPr>
          </w:p>
          <w:p w:rsidR="00A34FFA" w:rsidRPr="00B71BFA" w:rsidRDefault="00A34FFA" w:rsidP="00945A7E">
            <w:pPr>
              <w:ind w:firstLine="708"/>
              <w:jc w:val="right"/>
              <w:rPr>
                <w:b/>
                <w:bCs/>
                <w:sz w:val="28"/>
                <w:szCs w:val="28"/>
              </w:rPr>
            </w:pPr>
            <w:r w:rsidRPr="00B71BFA">
              <w:rPr>
                <w:b/>
                <w:bCs/>
                <w:sz w:val="28"/>
                <w:szCs w:val="28"/>
              </w:rPr>
              <w:t>ЧЛЕНОВЕ:</w:t>
            </w:r>
          </w:p>
        </w:tc>
        <w:tc>
          <w:tcPr>
            <w:tcW w:w="5067" w:type="dxa"/>
          </w:tcPr>
          <w:p w:rsidR="00AF50FE" w:rsidRPr="00B71BFA" w:rsidRDefault="00AF50FE" w:rsidP="00945A7E">
            <w:pPr>
              <w:ind w:firstLine="708"/>
              <w:rPr>
                <w:b/>
                <w:bCs/>
                <w:i/>
                <w:iCs/>
                <w:sz w:val="28"/>
                <w:szCs w:val="28"/>
              </w:rPr>
            </w:pPr>
            <w:r w:rsidRPr="00B71BFA">
              <w:rPr>
                <w:b/>
                <w:bCs/>
                <w:sz w:val="28"/>
                <w:szCs w:val="28"/>
              </w:rPr>
              <w:t xml:space="preserve">ПЛАМЕН НАЙДЕНОВ </w:t>
            </w:r>
          </w:p>
          <w:p w:rsidR="00AF50FE" w:rsidRPr="00B71BFA" w:rsidRDefault="00AF50FE" w:rsidP="00945A7E">
            <w:pPr>
              <w:ind w:firstLine="708"/>
              <w:rPr>
                <w:b/>
                <w:bCs/>
                <w:sz w:val="28"/>
                <w:szCs w:val="28"/>
              </w:rPr>
            </w:pPr>
          </w:p>
          <w:p w:rsidR="00A34FFA" w:rsidRPr="00B71BFA" w:rsidRDefault="00230AD3" w:rsidP="00945A7E">
            <w:pPr>
              <w:ind w:firstLine="708"/>
              <w:rPr>
                <w:b/>
                <w:bCs/>
                <w:sz w:val="28"/>
                <w:szCs w:val="28"/>
              </w:rPr>
            </w:pPr>
            <w:r w:rsidRPr="00B71BFA">
              <w:rPr>
                <w:b/>
                <w:bCs/>
                <w:sz w:val="28"/>
                <w:szCs w:val="28"/>
              </w:rPr>
              <w:t>ОГНЯН ДАМЯНОВ</w:t>
            </w:r>
          </w:p>
          <w:p w:rsidR="00487CB7" w:rsidRPr="00B71BFA" w:rsidRDefault="00487CB7" w:rsidP="00945A7E">
            <w:pPr>
              <w:ind w:firstLine="708"/>
              <w:rPr>
                <w:b/>
                <w:bCs/>
                <w:sz w:val="28"/>
                <w:szCs w:val="28"/>
              </w:rPr>
            </w:pPr>
          </w:p>
        </w:tc>
      </w:tr>
    </w:tbl>
    <w:p w:rsidR="00D022EE" w:rsidRDefault="00D022EE" w:rsidP="00945A7E">
      <w:pPr>
        <w:ind w:firstLine="708"/>
        <w:jc w:val="both"/>
        <w:rPr>
          <w:sz w:val="28"/>
          <w:szCs w:val="28"/>
        </w:rPr>
      </w:pPr>
    </w:p>
    <w:p w:rsidR="00607E7F" w:rsidRDefault="00607E7F" w:rsidP="00945A7E">
      <w:pPr>
        <w:ind w:firstLine="708"/>
        <w:jc w:val="both"/>
        <w:rPr>
          <w:sz w:val="28"/>
          <w:szCs w:val="28"/>
        </w:rPr>
      </w:pPr>
    </w:p>
    <w:p w:rsidR="000C2045" w:rsidRPr="002E61E2" w:rsidRDefault="008A3B24" w:rsidP="00C110BF">
      <w:pPr>
        <w:ind w:firstLine="708"/>
        <w:jc w:val="both"/>
        <w:rPr>
          <w:sz w:val="28"/>
          <w:szCs w:val="28"/>
        </w:rPr>
      </w:pPr>
      <w:r w:rsidRPr="00B71BFA">
        <w:rPr>
          <w:sz w:val="28"/>
          <w:szCs w:val="28"/>
        </w:rPr>
        <w:t>От администрацията на Висшия съдебен съвет присъства Красимира Василева – началник отдел „ПОНД“, дирекция „Правна“</w:t>
      </w:r>
      <w:r w:rsidR="002E61E2">
        <w:rPr>
          <w:sz w:val="28"/>
          <w:szCs w:val="28"/>
        </w:rPr>
        <w:t>.</w:t>
      </w:r>
    </w:p>
    <w:p w:rsidR="00B3080D" w:rsidRDefault="00B3080D" w:rsidP="00C110BF">
      <w:pPr>
        <w:autoSpaceDE w:val="0"/>
        <w:autoSpaceDN w:val="0"/>
        <w:adjustRightInd w:val="0"/>
        <w:ind w:left="708" w:right="-2" w:firstLine="708"/>
        <w:jc w:val="both"/>
        <w:rPr>
          <w:bCs/>
          <w:sz w:val="28"/>
          <w:szCs w:val="28"/>
        </w:rPr>
      </w:pPr>
    </w:p>
    <w:p w:rsidR="000F3FA8" w:rsidRDefault="000F3FA8" w:rsidP="00C110BF">
      <w:pPr>
        <w:ind w:firstLine="708"/>
        <w:jc w:val="both"/>
        <w:rPr>
          <w:sz w:val="28"/>
          <w:szCs w:val="28"/>
        </w:rPr>
      </w:pPr>
      <w:r w:rsidRPr="00B71BFA">
        <w:rPr>
          <w:sz w:val="28"/>
          <w:szCs w:val="28"/>
        </w:rPr>
        <w:t>Заседанието на комисията протече при предварително обявения и пр</w:t>
      </w:r>
      <w:r w:rsidR="0098521F" w:rsidRPr="00B71BFA">
        <w:rPr>
          <w:sz w:val="28"/>
          <w:szCs w:val="28"/>
        </w:rPr>
        <w:t>иет</w:t>
      </w:r>
      <w:r w:rsidR="00A73A3F" w:rsidRPr="00B71BFA">
        <w:rPr>
          <w:sz w:val="28"/>
          <w:szCs w:val="28"/>
        </w:rPr>
        <w:t xml:space="preserve"> от</w:t>
      </w:r>
      <w:r w:rsidRPr="00B71BFA">
        <w:rPr>
          <w:sz w:val="28"/>
          <w:szCs w:val="28"/>
        </w:rPr>
        <w:t xml:space="preserve"> комисията</w:t>
      </w:r>
      <w:r w:rsidR="008E6D61" w:rsidRPr="00B71BFA">
        <w:rPr>
          <w:sz w:val="28"/>
          <w:szCs w:val="28"/>
        </w:rPr>
        <w:t xml:space="preserve"> дневен ред:</w:t>
      </w:r>
    </w:p>
    <w:p w:rsidR="006C68E9" w:rsidRDefault="006C68E9" w:rsidP="00C110BF">
      <w:pPr>
        <w:ind w:firstLine="708"/>
        <w:jc w:val="both"/>
        <w:rPr>
          <w:sz w:val="28"/>
          <w:szCs w:val="28"/>
        </w:rPr>
      </w:pPr>
    </w:p>
    <w:p w:rsidR="0045010F" w:rsidRPr="0045010F" w:rsidRDefault="0045010F" w:rsidP="0045010F">
      <w:pPr>
        <w:spacing w:line="320" w:lineRule="atLeast"/>
        <w:ind w:right="-131" w:firstLine="708"/>
        <w:jc w:val="both"/>
        <w:rPr>
          <w:rFonts w:ascii="ExcelciorCyr" w:hAnsi="ExcelciorCyr"/>
          <w:sz w:val="28"/>
          <w:szCs w:val="28"/>
        </w:rPr>
      </w:pPr>
      <w:r w:rsidRPr="0045010F">
        <w:rPr>
          <w:sz w:val="28"/>
          <w:szCs w:val="28"/>
        </w:rPr>
        <w:t xml:space="preserve">1. </w:t>
      </w:r>
      <w:r w:rsidRPr="0045010F">
        <w:rPr>
          <w:rFonts w:ascii="ExcelciorCyr" w:hAnsi="ExcelciorCyr"/>
          <w:sz w:val="28"/>
          <w:szCs w:val="28"/>
        </w:rPr>
        <w:t xml:space="preserve">Предоставяне на информация </w:t>
      </w:r>
      <w:r w:rsidRPr="0045010F">
        <w:rPr>
          <w:rFonts w:ascii="ExcelciorCyr" w:hAnsi="ExcelciorCyr"/>
          <w:sz w:val="28"/>
          <w:szCs w:val="28"/>
          <w:lang w:val="en-US"/>
        </w:rPr>
        <w:t>(</w:t>
      </w:r>
      <w:r w:rsidRPr="0045010F">
        <w:rPr>
          <w:rFonts w:ascii="ExcelciorCyr" w:hAnsi="ExcelciorCyr"/>
          <w:sz w:val="28"/>
          <w:szCs w:val="28"/>
        </w:rPr>
        <w:t>принос</w:t>
      </w:r>
      <w:r w:rsidRPr="0045010F">
        <w:rPr>
          <w:rFonts w:ascii="ExcelciorCyr" w:hAnsi="ExcelciorCyr"/>
          <w:sz w:val="28"/>
          <w:szCs w:val="28"/>
          <w:lang w:val="en-US"/>
        </w:rPr>
        <w:t>)</w:t>
      </w:r>
      <w:r w:rsidRPr="0045010F">
        <w:rPr>
          <w:rFonts w:ascii="ExcelciorCyr" w:hAnsi="ExcelciorCyr"/>
          <w:sz w:val="28"/>
          <w:szCs w:val="28"/>
        </w:rPr>
        <w:t xml:space="preserve"> от страна на Република България за подготвянето на четвъртия годишен Доклад за върховенството на правото на Европейския съюз.</w:t>
      </w:r>
    </w:p>
    <w:p w:rsidR="0045010F" w:rsidRPr="0045010F" w:rsidRDefault="0045010F" w:rsidP="0045010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5010F">
        <w:rPr>
          <w:sz w:val="28"/>
          <w:szCs w:val="28"/>
        </w:rPr>
        <w:t>2. Писмо с вх. № ВСС-17220/13.12.2022 год. от г-жа П. Богданова и г-жа П. Недялкова– прокурори в отдел „Аналитичен“ на ВКП.</w:t>
      </w:r>
    </w:p>
    <w:p w:rsidR="00AE0D64" w:rsidRPr="00AE0D64" w:rsidRDefault="00AE0D64" w:rsidP="00AE0D64">
      <w:pPr>
        <w:ind w:firstLine="708"/>
        <w:jc w:val="both"/>
        <w:rPr>
          <w:sz w:val="28"/>
          <w:szCs w:val="28"/>
        </w:rPr>
      </w:pPr>
    </w:p>
    <w:p w:rsidR="00D2203D" w:rsidRPr="00D2203D" w:rsidRDefault="00D2203D" w:rsidP="00AF31D6">
      <w:pPr>
        <w:jc w:val="both"/>
      </w:pPr>
    </w:p>
    <w:p w:rsidR="006C68E9" w:rsidRPr="006C68E9" w:rsidRDefault="006C68E9" w:rsidP="006C68E9">
      <w:pPr>
        <w:ind w:firstLine="708"/>
        <w:contextualSpacing/>
        <w:jc w:val="both"/>
        <w:rPr>
          <w:b/>
          <w:bCs/>
          <w:sz w:val="28"/>
          <w:szCs w:val="28"/>
          <w:u w:val="single"/>
        </w:rPr>
      </w:pPr>
      <w:r w:rsidRPr="006C68E9">
        <w:rPr>
          <w:b/>
          <w:bCs/>
          <w:sz w:val="28"/>
          <w:szCs w:val="28"/>
          <w:u w:val="single"/>
        </w:rPr>
        <w:t>ПО ДНЕВНИЯ РЕД:</w:t>
      </w:r>
    </w:p>
    <w:p w:rsidR="006C68E9" w:rsidRPr="006C68E9" w:rsidRDefault="006C68E9" w:rsidP="006C68E9">
      <w:pPr>
        <w:autoSpaceDE w:val="0"/>
        <w:autoSpaceDN w:val="0"/>
        <w:adjustRightInd w:val="0"/>
        <w:ind w:right="-1" w:firstLine="709"/>
        <w:jc w:val="both"/>
        <w:rPr>
          <w:b/>
          <w:bCs/>
          <w:sz w:val="28"/>
          <w:szCs w:val="28"/>
          <w:u w:val="single"/>
        </w:rPr>
      </w:pPr>
    </w:p>
    <w:p w:rsidR="0045010F" w:rsidRPr="0045010F" w:rsidRDefault="006C68E9" w:rsidP="0045010F">
      <w:pPr>
        <w:spacing w:line="320" w:lineRule="atLeast"/>
        <w:ind w:right="-131" w:firstLine="708"/>
        <w:jc w:val="both"/>
        <w:rPr>
          <w:rFonts w:ascii="ExcelciorCyr" w:hAnsi="ExcelciorCyr"/>
          <w:sz w:val="28"/>
          <w:szCs w:val="28"/>
        </w:rPr>
      </w:pPr>
      <w:r w:rsidRPr="006C68E9">
        <w:rPr>
          <w:b/>
          <w:bCs/>
          <w:sz w:val="28"/>
          <w:szCs w:val="28"/>
          <w:u w:val="single"/>
        </w:rPr>
        <w:t>1. ОТНОСНО</w:t>
      </w:r>
      <w:r w:rsidRPr="006C68E9">
        <w:rPr>
          <w:bCs/>
          <w:sz w:val="28"/>
          <w:szCs w:val="28"/>
          <w:u w:val="single"/>
        </w:rPr>
        <w:t>:</w:t>
      </w:r>
      <w:r w:rsidRPr="006C68E9">
        <w:rPr>
          <w:rFonts w:ascii="Times New Roman CYR" w:hAnsi="Times New Roman CYR" w:cs="Times New Roman CYR"/>
          <w:sz w:val="28"/>
          <w:szCs w:val="28"/>
          <w:lang w:eastAsia="en-US"/>
        </w:rPr>
        <w:t xml:space="preserve"> </w:t>
      </w:r>
      <w:r w:rsidR="0045010F" w:rsidRPr="0045010F">
        <w:rPr>
          <w:rFonts w:ascii="ExcelciorCyr" w:hAnsi="ExcelciorCyr"/>
          <w:sz w:val="28"/>
          <w:szCs w:val="28"/>
        </w:rPr>
        <w:t xml:space="preserve">Предоставяне на информация </w:t>
      </w:r>
      <w:r w:rsidR="0045010F" w:rsidRPr="0045010F">
        <w:rPr>
          <w:rFonts w:ascii="ExcelciorCyr" w:hAnsi="ExcelciorCyr"/>
          <w:sz w:val="28"/>
          <w:szCs w:val="28"/>
          <w:lang w:val="en-US"/>
        </w:rPr>
        <w:t>(</w:t>
      </w:r>
      <w:r w:rsidR="0045010F" w:rsidRPr="0045010F">
        <w:rPr>
          <w:rFonts w:ascii="ExcelciorCyr" w:hAnsi="ExcelciorCyr"/>
          <w:sz w:val="28"/>
          <w:szCs w:val="28"/>
        </w:rPr>
        <w:t>принос</w:t>
      </w:r>
      <w:r w:rsidR="0045010F" w:rsidRPr="0045010F">
        <w:rPr>
          <w:rFonts w:ascii="ExcelciorCyr" w:hAnsi="ExcelciorCyr"/>
          <w:sz w:val="28"/>
          <w:szCs w:val="28"/>
          <w:lang w:val="en-US"/>
        </w:rPr>
        <w:t>)</w:t>
      </w:r>
      <w:r w:rsidR="0045010F" w:rsidRPr="0045010F">
        <w:rPr>
          <w:rFonts w:ascii="ExcelciorCyr" w:hAnsi="ExcelciorCyr"/>
          <w:sz w:val="28"/>
          <w:szCs w:val="28"/>
        </w:rPr>
        <w:t xml:space="preserve"> от страна на Република България за подготвянето на четвъртия годишен Доклад за върховенството на правото на Европейския съюз.</w:t>
      </w:r>
    </w:p>
    <w:p w:rsidR="0045010F" w:rsidRPr="0045010F" w:rsidRDefault="0045010F" w:rsidP="0045010F">
      <w:pPr>
        <w:spacing w:line="320" w:lineRule="atLeast"/>
        <w:ind w:right="-131"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45010F">
        <w:rPr>
          <w:b/>
          <w:sz w:val="28"/>
          <w:szCs w:val="28"/>
        </w:rPr>
        <w:t>МОТИВИ:</w:t>
      </w:r>
      <w:r>
        <w:rPr>
          <w:b/>
          <w:sz w:val="28"/>
          <w:szCs w:val="28"/>
        </w:rPr>
        <w:t xml:space="preserve"> </w:t>
      </w:r>
      <w:r w:rsidRPr="0045010F">
        <w:rPr>
          <w:sz w:val="28"/>
          <w:szCs w:val="28"/>
        </w:rPr>
        <w:t xml:space="preserve">Въз основа на дадените в писмо на г-н Крум Зарков – министър на правосъдието и в доклад </w:t>
      </w:r>
      <w:r w:rsidR="008512BA">
        <w:rPr>
          <w:sz w:val="28"/>
          <w:szCs w:val="28"/>
        </w:rPr>
        <w:t xml:space="preserve">на г-жа Христина </w:t>
      </w:r>
      <w:r w:rsidR="008512BA" w:rsidRPr="008512BA">
        <w:rPr>
          <w:sz w:val="28"/>
          <w:szCs w:val="28"/>
        </w:rPr>
        <w:t xml:space="preserve">Тодорова – директор дирекция „Международна дейност и протокол“ </w:t>
      </w:r>
      <w:r w:rsidR="008512BA">
        <w:rPr>
          <w:sz w:val="28"/>
          <w:szCs w:val="28"/>
        </w:rPr>
        <w:t xml:space="preserve">в АВСС </w:t>
      </w:r>
      <w:r w:rsidRPr="0045010F">
        <w:rPr>
          <w:sz w:val="28"/>
          <w:szCs w:val="28"/>
        </w:rPr>
        <w:t xml:space="preserve">указания относно вида и формата на предоставената информация, </w:t>
      </w:r>
      <w:proofErr w:type="spellStart"/>
      <w:r w:rsidR="00025DD1">
        <w:rPr>
          <w:sz w:val="28"/>
          <w:szCs w:val="28"/>
        </w:rPr>
        <w:t>относима</w:t>
      </w:r>
      <w:r w:rsidR="008512BA">
        <w:rPr>
          <w:sz w:val="28"/>
          <w:szCs w:val="28"/>
        </w:rPr>
        <w:t>та</w:t>
      </w:r>
      <w:proofErr w:type="spellEnd"/>
      <w:r w:rsidR="008512BA">
        <w:rPr>
          <w:sz w:val="28"/>
          <w:szCs w:val="28"/>
        </w:rPr>
        <w:t xml:space="preserve"> </w:t>
      </w:r>
      <w:bookmarkStart w:id="0" w:name="_GoBack"/>
      <w:bookmarkEnd w:id="0"/>
      <w:r w:rsidRPr="0045010F">
        <w:rPr>
          <w:sz w:val="28"/>
          <w:szCs w:val="28"/>
        </w:rPr>
        <w:t xml:space="preserve">към дейността на комисия </w:t>
      </w:r>
      <w:r w:rsidRPr="0045010F">
        <w:rPr>
          <w:color w:val="000000"/>
          <w:sz w:val="28"/>
          <w:szCs w:val="28"/>
          <w:shd w:val="clear" w:color="auto" w:fill="FFFFFF"/>
        </w:rPr>
        <w:t xml:space="preserve">„Съдебна карта и натовареност на прокурорите и </w:t>
      </w:r>
      <w:r w:rsidRPr="0045010F">
        <w:rPr>
          <w:color w:val="000000"/>
          <w:sz w:val="28"/>
          <w:szCs w:val="28"/>
          <w:shd w:val="clear" w:color="auto" w:fill="FFFFFF"/>
        </w:rPr>
        <w:lastRenderedPageBreak/>
        <w:t xml:space="preserve">следователите“ към ПК на ВСС синтезирана информация към раздел </w:t>
      </w:r>
      <w:r w:rsidRPr="0045010F">
        <w:rPr>
          <w:b/>
          <w:sz w:val="28"/>
          <w:szCs w:val="28"/>
        </w:rPr>
        <w:t xml:space="preserve">Правосъдна система, В. Качество на правосъдието, т. 17. Географско разпределение и брой на съдилищата/юрисдикциите („съдебна карта“) и тяхната специализация </w:t>
      </w:r>
      <w:r w:rsidRPr="0045010F">
        <w:rPr>
          <w:sz w:val="28"/>
          <w:szCs w:val="28"/>
        </w:rPr>
        <w:t>от п</w:t>
      </w:r>
      <w:r>
        <w:rPr>
          <w:sz w:val="28"/>
          <w:szCs w:val="28"/>
        </w:rPr>
        <w:t>редоставената таблица с въпроси, е както следва:</w:t>
      </w:r>
    </w:p>
    <w:p w:rsidR="0045010F" w:rsidRPr="0045010F" w:rsidRDefault="0045010F" w:rsidP="0045010F">
      <w:pPr>
        <w:ind w:firstLine="720"/>
        <w:jc w:val="both"/>
        <w:rPr>
          <w:sz w:val="28"/>
          <w:szCs w:val="28"/>
        </w:rPr>
      </w:pPr>
      <w:r w:rsidRPr="0045010F">
        <w:rPr>
          <w:sz w:val="28"/>
          <w:szCs w:val="28"/>
        </w:rPr>
        <w:t>Информация по този въпрос е била подавана за нуждата на предходните доклади за върховенството на закона за предишни години. По отношение на 2022 год. актуалната информация е следната:</w:t>
      </w:r>
    </w:p>
    <w:p w:rsidR="0045010F" w:rsidRPr="0045010F" w:rsidRDefault="0045010F" w:rsidP="0045010F">
      <w:pPr>
        <w:autoSpaceDE w:val="0"/>
        <w:autoSpaceDN w:val="0"/>
        <w:adjustRightInd w:val="0"/>
        <w:ind w:firstLine="720"/>
        <w:jc w:val="both"/>
        <w:rPr>
          <w:bCs/>
          <w:iCs/>
          <w:sz w:val="28"/>
          <w:szCs w:val="28"/>
        </w:rPr>
      </w:pPr>
      <w:r w:rsidRPr="0045010F">
        <w:rPr>
          <w:rFonts w:eastAsia="Calibri"/>
          <w:iCs/>
          <w:sz w:val="28"/>
          <w:szCs w:val="28"/>
          <w:lang w:eastAsia="en-US"/>
        </w:rPr>
        <w:t xml:space="preserve">В продължение на съдебната реформа по оптимизиране структурата на районните прокуратури </w:t>
      </w:r>
      <w:r w:rsidRPr="0045010F">
        <w:rPr>
          <w:sz w:val="28"/>
          <w:szCs w:val="28"/>
        </w:rPr>
        <w:t>и във връзка с постъпило предложение от заместник на главния прокурор - за главен прокурор, относно оптимизиране на районните прокуратури със седалища гр. София и София-област</w:t>
      </w:r>
      <w:r w:rsidRPr="0045010F">
        <w:rPr>
          <w:rFonts w:eastAsia="Calibri"/>
          <w:iCs/>
          <w:sz w:val="28"/>
          <w:szCs w:val="28"/>
          <w:lang w:eastAsia="en-US"/>
        </w:rPr>
        <w:t xml:space="preserve">, с решение </w:t>
      </w:r>
      <w:r w:rsidRPr="0045010F">
        <w:rPr>
          <w:bCs/>
          <w:iCs/>
          <w:sz w:val="28"/>
          <w:szCs w:val="28"/>
        </w:rPr>
        <w:t>по протокол № 5/09.02.2022 год.  прокурорската колегия на ВСС е предложила на пленума на ВСС два варианта на решение.</w:t>
      </w:r>
    </w:p>
    <w:p w:rsidR="0045010F" w:rsidRPr="0045010F" w:rsidRDefault="0045010F" w:rsidP="0045010F">
      <w:pPr>
        <w:keepNext/>
        <w:keepLines/>
        <w:widowControl w:val="0"/>
        <w:autoSpaceDE w:val="0"/>
        <w:autoSpaceDN w:val="0"/>
        <w:adjustRightInd w:val="0"/>
        <w:ind w:right="4"/>
        <w:jc w:val="both"/>
        <w:rPr>
          <w:color w:val="000000"/>
          <w:sz w:val="28"/>
          <w:szCs w:val="28"/>
        </w:rPr>
      </w:pPr>
      <w:r w:rsidRPr="0045010F">
        <w:rPr>
          <w:color w:val="000000"/>
          <w:sz w:val="28"/>
          <w:szCs w:val="28"/>
        </w:rPr>
        <w:tab/>
        <w:t xml:space="preserve">С решение по протокол </w:t>
      </w:r>
      <w:r w:rsidRPr="0045010F">
        <w:rPr>
          <w:bCs/>
          <w:iCs/>
          <w:color w:val="000000"/>
          <w:sz w:val="28"/>
          <w:szCs w:val="28"/>
        </w:rPr>
        <w:t xml:space="preserve">№ 7/17.02.2022 год. пленумът на ВСС  не е приел първия предложен вариант, а е приел втория вариант, съгласно който </w:t>
      </w:r>
      <w:r w:rsidRPr="0045010F">
        <w:rPr>
          <w:bCs/>
          <w:color w:val="000000"/>
          <w:sz w:val="28"/>
          <w:szCs w:val="28"/>
        </w:rPr>
        <w:t xml:space="preserve">закрива, считано от 01.06.2022 г., за района на Окръжна прокуратура София: </w:t>
      </w:r>
      <w:r w:rsidRPr="0045010F">
        <w:rPr>
          <w:color w:val="000000"/>
          <w:sz w:val="28"/>
          <w:szCs w:val="28"/>
        </w:rPr>
        <w:t>Районна прокуратура гр. Етрополе</w:t>
      </w:r>
      <w:r w:rsidRPr="0045010F">
        <w:rPr>
          <w:color w:val="000000"/>
          <w:sz w:val="28"/>
          <w:szCs w:val="28"/>
          <w:lang w:val="en-US"/>
        </w:rPr>
        <w:t>,</w:t>
      </w:r>
      <w:r w:rsidRPr="0045010F">
        <w:rPr>
          <w:bCs/>
          <w:color w:val="000000"/>
          <w:sz w:val="28"/>
          <w:szCs w:val="28"/>
        </w:rPr>
        <w:t xml:space="preserve"> </w:t>
      </w:r>
      <w:r w:rsidRPr="0045010F">
        <w:rPr>
          <w:color w:val="000000"/>
          <w:sz w:val="28"/>
          <w:szCs w:val="28"/>
        </w:rPr>
        <w:t>Районна прокуратура гр. Ихтиман</w:t>
      </w:r>
      <w:r w:rsidRPr="0045010F">
        <w:rPr>
          <w:color w:val="000000"/>
          <w:sz w:val="28"/>
          <w:szCs w:val="28"/>
          <w:lang w:val="en-US"/>
        </w:rPr>
        <w:t>,</w:t>
      </w:r>
      <w:r w:rsidRPr="0045010F">
        <w:rPr>
          <w:bCs/>
          <w:color w:val="000000"/>
          <w:sz w:val="28"/>
          <w:szCs w:val="28"/>
        </w:rPr>
        <w:t xml:space="preserve"> </w:t>
      </w:r>
      <w:r w:rsidRPr="0045010F">
        <w:rPr>
          <w:color w:val="000000"/>
          <w:sz w:val="28"/>
          <w:szCs w:val="28"/>
        </w:rPr>
        <w:t>Районна прокуратура гр. Пирдоп</w:t>
      </w:r>
      <w:r w:rsidRPr="0045010F">
        <w:rPr>
          <w:color w:val="000000"/>
          <w:sz w:val="28"/>
          <w:szCs w:val="28"/>
          <w:lang w:val="en-US"/>
        </w:rPr>
        <w:t>,</w:t>
      </w:r>
      <w:r w:rsidRPr="0045010F">
        <w:rPr>
          <w:bCs/>
          <w:color w:val="000000"/>
          <w:sz w:val="28"/>
          <w:szCs w:val="28"/>
        </w:rPr>
        <w:t xml:space="preserve"> </w:t>
      </w:r>
      <w:r w:rsidRPr="0045010F">
        <w:rPr>
          <w:color w:val="000000"/>
          <w:sz w:val="28"/>
          <w:szCs w:val="28"/>
        </w:rPr>
        <w:t>Районна прокуратура гр. Своге</w:t>
      </w:r>
      <w:r w:rsidRPr="0045010F">
        <w:rPr>
          <w:color w:val="000000"/>
          <w:sz w:val="28"/>
          <w:szCs w:val="28"/>
          <w:lang w:val="en-US"/>
        </w:rPr>
        <w:t>,</w:t>
      </w:r>
      <w:r w:rsidRPr="0045010F">
        <w:rPr>
          <w:bCs/>
          <w:color w:val="000000"/>
          <w:sz w:val="28"/>
          <w:szCs w:val="28"/>
        </w:rPr>
        <w:t xml:space="preserve"> </w:t>
      </w:r>
      <w:r w:rsidRPr="0045010F">
        <w:rPr>
          <w:color w:val="000000"/>
          <w:sz w:val="28"/>
          <w:szCs w:val="28"/>
        </w:rPr>
        <w:t>Районна прокуратура гр. Сливница</w:t>
      </w:r>
      <w:r w:rsidRPr="0045010F">
        <w:rPr>
          <w:color w:val="000000"/>
          <w:sz w:val="28"/>
          <w:szCs w:val="28"/>
          <w:lang w:val="en-US"/>
        </w:rPr>
        <w:t>.</w:t>
      </w:r>
      <w:r w:rsidRPr="0045010F">
        <w:rPr>
          <w:color w:val="000000"/>
          <w:sz w:val="28"/>
          <w:szCs w:val="28"/>
        </w:rPr>
        <w:t xml:space="preserve"> </w:t>
      </w:r>
    </w:p>
    <w:p w:rsidR="0045010F" w:rsidRPr="0045010F" w:rsidRDefault="0045010F" w:rsidP="0045010F">
      <w:pPr>
        <w:keepNext/>
        <w:keepLines/>
        <w:widowControl w:val="0"/>
        <w:autoSpaceDE w:val="0"/>
        <w:autoSpaceDN w:val="0"/>
        <w:adjustRightInd w:val="0"/>
        <w:ind w:right="4" w:firstLine="708"/>
        <w:jc w:val="both"/>
        <w:rPr>
          <w:color w:val="000000"/>
          <w:sz w:val="28"/>
          <w:szCs w:val="28"/>
        </w:rPr>
      </w:pPr>
      <w:r w:rsidRPr="0045010F">
        <w:rPr>
          <w:color w:val="000000"/>
          <w:sz w:val="28"/>
          <w:szCs w:val="28"/>
        </w:rPr>
        <w:t xml:space="preserve">Считано от 01.06.2022 год., със същото решение на пленума на ВСС, са определени съдебните райони на районните прокуратури с териториални отделения – Районна прокуратура гр. Ботевград, Районна прокуратура гр. Елин Пелин, Районна прокуратура гр. </w:t>
      </w:r>
      <w:proofErr w:type="spellStart"/>
      <w:r w:rsidRPr="0045010F">
        <w:rPr>
          <w:color w:val="000000"/>
          <w:sz w:val="28"/>
          <w:szCs w:val="28"/>
        </w:rPr>
        <w:t>Самоков</w:t>
      </w:r>
      <w:proofErr w:type="spellEnd"/>
      <w:r w:rsidRPr="0045010F">
        <w:rPr>
          <w:color w:val="000000"/>
          <w:sz w:val="28"/>
          <w:szCs w:val="28"/>
        </w:rPr>
        <w:t xml:space="preserve">, Районна прокуратура гр. Костинброд. </w:t>
      </w:r>
    </w:p>
    <w:p w:rsidR="0045010F" w:rsidRPr="0045010F" w:rsidRDefault="0045010F" w:rsidP="0045010F">
      <w:pPr>
        <w:keepNext/>
        <w:keepLines/>
        <w:widowControl w:val="0"/>
        <w:autoSpaceDE w:val="0"/>
        <w:autoSpaceDN w:val="0"/>
        <w:adjustRightInd w:val="0"/>
        <w:ind w:right="4" w:firstLine="708"/>
        <w:jc w:val="both"/>
        <w:rPr>
          <w:bCs/>
          <w:color w:val="000000"/>
          <w:sz w:val="28"/>
          <w:szCs w:val="28"/>
        </w:rPr>
      </w:pPr>
      <w:r w:rsidRPr="0045010F">
        <w:rPr>
          <w:color w:val="000000"/>
          <w:sz w:val="28"/>
          <w:szCs w:val="28"/>
        </w:rPr>
        <w:t xml:space="preserve">Към горепосочените прокуратури, с решението са разкрити, считано от  </w:t>
      </w:r>
      <w:r w:rsidRPr="0045010F">
        <w:rPr>
          <w:bCs/>
          <w:color w:val="000000"/>
          <w:sz w:val="28"/>
          <w:szCs w:val="28"/>
        </w:rPr>
        <w:t xml:space="preserve">01.06.2022 г. за района на Окръжна прокуратура София: териториално отделение в гр. Етрополе към РП Ботевград, териториално отделение в гр. </w:t>
      </w:r>
      <w:r w:rsidRPr="0045010F">
        <w:rPr>
          <w:color w:val="000000"/>
          <w:sz w:val="28"/>
          <w:szCs w:val="28"/>
        </w:rPr>
        <w:t xml:space="preserve">Пирдоп към РП Елин Пелин, </w:t>
      </w:r>
      <w:r w:rsidRPr="0045010F">
        <w:rPr>
          <w:bCs/>
          <w:color w:val="000000"/>
          <w:sz w:val="28"/>
          <w:szCs w:val="28"/>
        </w:rPr>
        <w:t xml:space="preserve">териториално отделение в </w:t>
      </w:r>
      <w:r w:rsidRPr="0045010F">
        <w:rPr>
          <w:color w:val="000000"/>
          <w:sz w:val="28"/>
          <w:szCs w:val="28"/>
        </w:rPr>
        <w:t xml:space="preserve">гр. Своге към РП Костинброд, </w:t>
      </w:r>
      <w:r w:rsidRPr="0045010F">
        <w:rPr>
          <w:bCs/>
          <w:color w:val="000000"/>
          <w:sz w:val="28"/>
          <w:szCs w:val="28"/>
        </w:rPr>
        <w:t xml:space="preserve">териториално отделение в гр. Сливница </w:t>
      </w:r>
      <w:r w:rsidRPr="0045010F">
        <w:rPr>
          <w:color w:val="000000"/>
          <w:sz w:val="28"/>
          <w:szCs w:val="28"/>
        </w:rPr>
        <w:t xml:space="preserve">към РП Костинброд, </w:t>
      </w:r>
      <w:r w:rsidRPr="0045010F">
        <w:rPr>
          <w:bCs/>
          <w:color w:val="000000"/>
          <w:sz w:val="28"/>
          <w:szCs w:val="28"/>
        </w:rPr>
        <w:t xml:space="preserve">териториално отделение в гр. Ихтиман към РП гр. </w:t>
      </w:r>
      <w:proofErr w:type="spellStart"/>
      <w:r w:rsidRPr="0045010F">
        <w:rPr>
          <w:bCs/>
          <w:color w:val="000000"/>
          <w:sz w:val="28"/>
          <w:szCs w:val="28"/>
        </w:rPr>
        <w:t>Самоков</w:t>
      </w:r>
      <w:proofErr w:type="spellEnd"/>
      <w:r w:rsidRPr="0045010F">
        <w:rPr>
          <w:bCs/>
          <w:color w:val="000000"/>
          <w:sz w:val="28"/>
          <w:szCs w:val="28"/>
        </w:rPr>
        <w:t>.</w:t>
      </w:r>
    </w:p>
    <w:p w:rsidR="00C110BF" w:rsidRPr="008B1783" w:rsidRDefault="00C110BF" w:rsidP="0045010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C68E9" w:rsidRPr="006C68E9" w:rsidRDefault="006C68E9" w:rsidP="008B1783">
      <w:pPr>
        <w:tabs>
          <w:tab w:val="left" w:pos="1950"/>
        </w:tabs>
        <w:jc w:val="both"/>
        <w:rPr>
          <w:sz w:val="28"/>
          <w:szCs w:val="28"/>
        </w:rPr>
      </w:pPr>
    </w:p>
    <w:p w:rsidR="006C68E9" w:rsidRPr="006C68E9" w:rsidRDefault="006C68E9" w:rsidP="006C68E9">
      <w:pPr>
        <w:ind w:firstLine="709"/>
        <w:jc w:val="center"/>
        <w:rPr>
          <w:b/>
          <w:bCs/>
          <w:sz w:val="28"/>
          <w:szCs w:val="28"/>
        </w:rPr>
      </w:pPr>
      <w:r w:rsidRPr="006C68E9">
        <w:rPr>
          <w:b/>
          <w:bCs/>
          <w:sz w:val="28"/>
          <w:szCs w:val="28"/>
        </w:rPr>
        <w:t>Комисия "Съдебна карта и натовареност на прокурори и следователи" към Прокурорската колегия на</w:t>
      </w:r>
    </w:p>
    <w:p w:rsidR="006C68E9" w:rsidRPr="006C68E9" w:rsidRDefault="006C68E9" w:rsidP="006C68E9">
      <w:pPr>
        <w:ind w:firstLine="709"/>
        <w:jc w:val="center"/>
        <w:rPr>
          <w:b/>
          <w:bCs/>
          <w:sz w:val="28"/>
          <w:szCs w:val="28"/>
        </w:rPr>
      </w:pPr>
      <w:r w:rsidRPr="006C68E9">
        <w:rPr>
          <w:b/>
          <w:bCs/>
          <w:sz w:val="28"/>
          <w:szCs w:val="28"/>
        </w:rPr>
        <w:t>Висшия съдебен съвет</w:t>
      </w:r>
    </w:p>
    <w:p w:rsidR="006C68E9" w:rsidRPr="0045010F" w:rsidRDefault="006C68E9" w:rsidP="006C68E9">
      <w:pPr>
        <w:ind w:firstLine="709"/>
        <w:jc w:val="center"/>
        <w:rPr>
          <w:b/>
          <w:bCs/>
          <w:sz w:val="28"/>
          <w:szCs w:val="28"/>
        </w:rPr>
      </w:pPr>
      <w:r w:rsidRPr="0045010F">
        <w:rPr>
          <w:b/>
          <w:bCs/>
          <w:sz w:val="28"/>
          <w:szCs w:val="28"/>
        </w:rPr>
        <w:t>Р Е Ш И :</w:t>
      </w:r>
    </w:p>
    <w:p w:rsidR="006C68E9" w:rsidRPr="0045010F" w:rsidRDefault="006C68E9" w:rsidP="006C68E9">
      <w:pPr>
        <w:tabs>
          <w:tab w:val="left" w:pos="1276"/>
        </w:tabs>
        <w:autoSpaceDE w:val="0"/>
        <w:autoSpaceDN w:val="0"/>
        <w:adjustRightInd w:val="0"/>
        <w:ind w:right="-108" w:firstLine="709"/>
        <w:jc w:val="both"/>
        <w:rPr>
          <w:rFonts w:ascii="Calibri" w:hAnsi="Calibri"/>
          <w:sz w:val="28"/>
          <w:szCs w:val="28"/>
        </w:rPr>
      </w:pPr>
    </w:p>
    <w:p w:rsidR="00025DD1" w:rsidRPr="00025DD1" w:rsidRDefault="00025DD1" w:rsidP="00025DD1">
      <w:pPr>
        <w:spacing w:line="320" w:lineRule="atLeast"/>
        <w:ind w:firstLine="708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025DD1">
        <w:rPr>
          <w:b/>
          <w:sz w:val="28"/>
          <w:szCs w:val="28"/>
        </w:rPr>
        <w:t xml:space="preserve">1. </w:t>
      </w:r>
      <w:r w:rsidRPr="00025DD1">
        <w:rPr>
          <w:color w:val="000000"/>
          <w:sz w:val="28"/>
          <w:szCs w:val="28"/>
          <w:shd w:val="clear" w:color="auto" w:fill="FFFFFF"/>
        </w:rPr>
        <w:t>Одобрява информацията</w:t>
      </w:r>
      <w:r w:rsidRPr="00025DD1">
        <w:rPr>
          <w:sz w:val="28"/>
          <w:szCs w:val="28"/>
        </w:rPr>
        <w:t xml:space="preserve"> </w:t>
      </w:r>
      <w:proofErr w:type="spellStart"/>
      <w:r w:rsidRPr="00025DD1">
        <w:rPr>
          <w:sz w:val="28"/>
          <w:szCs w:val="28"/>
        </w:rPr>
        <w:t>относима</w:t>
      </w:r>
      <w:proofErr w:type="spellEnd"/>
      <w:r w:rsidRPr="00025DD1">
        <w:rPr>
          <w:sz w:val="28"/>
          <w:szCs w:val="28"/>
        </w:rPr>
        <w:t xml:space="preserve"> към дейността на комисия </w:t>
      </w:r>
      <w:r w:rsidRPr="00025DD1">
        <w:rPr>
          <w:color w:val="000000"/>
          <w:sz w:val="28"/>
          <w:szCs w:val="28"/>
          <w:shd w:val="clear" w:color="auto" w:fill="FFFFFF"/>
        </w:rPr>
        <w:t xml:space="preserve">„Съдебна карта и натовареност на прокурорите и следователите“ към ПК на ВСС синтезирана информация към раздел </w:t>
      </w:r>
      <w:r w:rsidRPr="00025DD1">
        <w:rPr>
          <w:sz w:val="28"/>
          <w:szCs w:val="28"/>
        </w:rPr>
        <w:t xml:space="preserve">Правосъдна система, В. Качество на правосъдието, т. 17. Географско разпределение и брой на съдилищата/юрисдикциите („съдебна карта“) и тяхната специализация, </w:t>
      </w:r>
      <w:r w:rsidRPr="00025DD1">
        <w:rPr>
          <w:sz w:val="28"/>
          <w:szCs w:val="28"/>
        </w:rPr>
        <w:lastRenderedPageBreak/>
        <w:t>съдържаща се в</w:t>
      </w:r>
      <w:r w:rsidRPr="00025DD1">
        <w:rPr>
          <w:color w:val="000000"/>
          <w:sz w:val="28"/>
          <w:szCs w:val="28"/>
          <w:shd w:val="clear" w:color="auto" w:fill="FFFFFF"/>
        </w:rPr>
        <w:t xml:space="preserve"> доклада, изготвен от Красимира Василева – експертен сътрудник на комисията.</w:t>
      </w:r>
    </w:p>
    <w:p w:rsidR="00025DD1" w:rsidRPr="00025DD1" w:rsidRDefault="00025DD1" w:rsidP="00025DD1">
      <w:pPr>
        <w:spacing w:line="320" w:lineRule="atLeast"/>
        <w:ind w:firstLine="708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025DD1">
        <w:rPr>
          <w:b/>
          <w:color w:val="000000"/>
          <w:sz w:val="28"/>
          <w:szCs w:val="28"/>
          <w:shd w:val="clear" w:color="auto" w:fill="FFFFFF"/>
        </w:rPr>
        <w:t>2.</w:t>
      </w:r>
      <w:r w:rsidRPr="00025DD1">
        <w:rPr>
          <w:color w:val="000000"/>
          <w:sz w:val="28"/>
          <w:szCs w:val="28"/>
          <w:shd w:val="clear" w:color="auto" w:fill="FFFFFF"/>
        </w:rPr>
        <w:t xml:space="preserve"> Изпраща решението по т. 1 на директора на дирекция „Международни отношения и протокол“ в АВСС, за предприемане на </w:t>
      </w:r>
      <w:proofErr w:type="spellStart"/>
      <w:r w:rsidRPr="00025DD1">
        <w:rPr>
          <w:color w:val="000000"/>
          <w:sz w:val="28"/>
          <w:szCs w:val="28"/>
          <w:shd w:val="clear" w:color="auto" w:fill="FFFFFF"/>
        </w:rPr>
        <w:t>последващи</w:t>
      </w:r>
      <w:proofErr w:type="spellEnd"/>
      <w:r w:rsidRPr="00025DD1">
        <w:rPr>
          <w:color w:val="000000"/>
          <w:sz w:val="28"/>
          <w:szCs w:val="28"/>
          <w:shd w:val="clear" w:color="auto" w:fill="FFFFFF"/>
        </w:rPr>
        <w:t xml:space="preserve"> действия, съгласно резолюцията на представляващия Висшия съдебен съвет от 22.11.2022 год.</w:t>
      </w:r>
    </w:p>
    <w:p w:rsidR="00025DD1" w:rsidRPr="00025DD1" w:rsidRDefault="00025DD1" w:rsidP="00025DD1">
      <w:pPr>
        <w:ind w:firstLine="708"/>
        <w:jc w:val="both"/>
        <w:rPr>
          <w:b/>
          <w:sz w:val="28"/>
          <w:szCs w:val="28"/>
        </w:rPr>
      </w:pPr>
    </w:p>
    <w:p w:rsidR="001263EB" w:rsidRPr="0045010F" w:rsidRDefault="001263EB" w:rsidP="00AE0D64">
      <w:pPr>
        <w:ind w:firstLine="708"/>
        <w:jc w:val="both"/>
        <w:rPr>
          <w:b/>
          <w:sz w:val="28"/>
          <w:szCs w:val="28"/>
        </w:rPr>
      </w:pPr>
    </w:p>
    <w:p w:rsidR="0045010F" w:rsidRDefault="0045010F" w:rsidP="0045010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2</w:t>
      </w:r>
      <w:r w:rsidRPr="006C68E9">
        <w:rPr>
          <w:b/>
          <w:bCs/>
          <w:sz w:val="28"/>
          <w:szCs w:val="28"/>
          <w:u w:val="single"/>
        </w:rPr>
        <w:t>. ОТНОСНО</w:t>
      </w:r>
      <w:r w:rsidRPr="006C68E9">
        <w:rPr>
          <w:bCs/>
          <w:sz w:val="28"/>
          <w:szCs w:val="28"/>
          <w:u w:val="single"/>
        </w:rPr>
        <w:t>:</w:t>
      </w:r>
      <w:r w:rsidRPr="006C68E9">
        <w:rPr>
          <w:rFonts w:ascii="Times New Roman CYR" w:hAnsi="Times New Roman CYR" w:cs="Times New Roman CYR"/>
          <w:sz w:val="28"/>
          <w:szCs w:val="28"/>
          <w:lang w:eastAsia="en-US"/>
        </w:rPr>
        <w:t xml:space="preserve"> </w:t>
      </w:r>
      <w:r w:rsidRPr="0045010F">
        <w:rPr>
          <w:sz w:val="28"/>
          <w:szCs w:val="28"/>
        </w:rPr>
        <w:t>Писмо с вх. № ВСС-17220/13.12.2022 год. от г-жа П. Богданова и г-жа П. Недялкова– прокурори в отдел „Аналитичен“ на ВКП.</w:t>
      </w:r>
    </w:p>
    <w:p w:rsidR="0045010F" w:rsidRPr="0045010F" w:rsidRDefault="0045010F" w:rsidP="0045010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5010F" w:rsidRPr="006C68E9" w:rsidRDefault="0045010F" w:rsidP="0045010F">
      <w:pPr>
        <w:ind w:firstLine="709"/>
        <w:jc w:val="center"/>
        <w:rPr>
          <w:b/>
          <w:bCs/>
          <w:sz w:val="28"/>
          <w:szCs w:val="28"/>
        </w:rPr>
      </w:pPr>
      <w:r w:rsidRPr="006C68E9">
        <w:rPr>
          <w:b/>
          <w:bCs/>
          <w:sz w:val="28"/>
          <w:szCs w:val="28"/>
        </w:rPr>
        <w:t>Комисия "Съдебна карта и натовареност на прокурори и следователи" към Прокурорската колегия на</w:t>
      </w:r>
    </w:p>
    <w:p w:rsidR="0045010F" w:rsidRPr="006C68E9" w:rsidRDefault="0045010F" w:rsidP="0045010F">
      <w:pPr>
        <w:ind w:firstLine="709"/>
        <w:jc w:val="center"/>
        <w:rPr>
          <w:b/>
          <w:bCs/>
          <w:sz w:val="28"/>
          <w:szCs w:val="28"/>
        </w:rPr>
      </w:pPr>
      <w:r w:rsidRPr="006C68E9">
        <w:rPr>
          <w:b/>
          <w:bCs/>
          <w:sz w:val="28"/>
          <w:szCs w:val="28"/>
        </w:rPr>
        <w:t>Висшия съдебен съвет</w:t>
      </w:r>
    </w:p>
    <w:p w:rsidR="0045010F" w:rsidRPr="0045010F" w:rsidRDefault="0045010F" w:rsidP="0045010F">
      <w:pPr>
        <w:ind w:firstLine="709"/>
        <w:jc w:val="center"/>
        <w:rPr>
          <w:b/>
          <w:bCs/>
          <w:sz w:val="28"/>
          <w:szCs w:val="28"/>
        </w:rPr>
      </w:pPr>
      <w:r w:rsidRPr="0045010F">
        <w:rPr>
          <w:b/>
          <w:bCs/>
          <w:sz w:val="28"/>
          <w:szCs w:val="28"/>
        </w:rPr>
        <w:t>Р Е Ш И :</w:t>
      </w:r>
    </w:p>
    <w:p w:rsidR="0045010F" w:rsidRPr="0045010F" w:rsidRDefault="0045010F" w:rsidP="0045010F">
      <w:pPr>
        <w:tabs>
          <w:tab w:val="left" w:pos="1276"/>
        </w:tabs>
        <w:autoSpaceDE w:val="0"/>
        <w:autoSpaceDN w:val="0"/>
        <w:adjustRightInd w:val="0"/>
        <w:ind w:right="-108" w:firstLine="709"/>
        <w:jc w:val="both"/>
        <w:rPr>
          <w:rFonts w:ascii="Calibri" w:hAnsi="Calibri"/>
          <w:sz w:val="28"/>
          <w:szCs w:val="28"/>
        </w:rPr>
      </w:pPr>
    </w:p>
    <w:p w:rsidR="0045010F" w:rsidRPr="0045010F" w:rsidRDefault="0045010F" w:rsidP="0045010F">
      <w:pPr>
        <w:pStyle w:val="ListParagraph"/>
        <w:spacing w:line="320" w:lineRule="atLeast"/>
        <w:ind w:left="0" w:firstLine="708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45010F">
        <w:rPr>
          <w:b/>
          <w:sz w:val="28"/>
          <w:szCs w:val="28"/>
        </w:rPr>
        <w:t xml:space="preserve">1. </w:t>
      </w:r>
      <w:r>
        <w:rPr>
          <w:color w:val="000000"/>
          <w:sz w:val="28"/>
          <w:szCs w:val="28"/>
          <w:shd w:val="clear" w:color="auto" w:fill="FFFFFF"/>
        </w:rPr>
        <w:t xml:space="preserve">Приема </w:t>
      </w:r>
      <w:r>
        <w:rPr>
          <w:sz w:val="28"/>
          <w:szCs w:val="28"/>
        </w:rPr>
        <w:t>п</w:t>
      </w:r>
      <w:r w:rsidRPr="0045010F">
        <w:rPr>
          <w:sz w:val="28"/>
          <w:szCs w:val="28"/>
        </w:rPr>
        <w:t>исмо с вх. № ВСС-17220/13.12.2022 год. от г-жа П. Богданова и г-жа П. Недялкова– прокурори в отдел „Аналитичен“ на ВКП</w:t>
      </w:r>
      <w:r>
        <w:rPr>
          <w:sz w:val="28"/>
          <w:szCs w:val="28"/>
        </w:rPr>
        <w:t>, за сведение.</w:t>
      </w:r>
    </w:p>
    <w:p w:rsidR="001263EB" w:rsidRDefault="001263EB" w:rsidP="00AE0D64">
      <w:pPr>
        <w:ind w:firstLine="708"/>
        <w:jc w:val="both"/>
        <w:rPr>
          <w:b/>
          <w:sz w:val="28"/>
          <w:szCs w:val="28"/>
        </w:rPr>
      </w:pPr>
    </w:p>
    <w:p w:rsidR="000B1771" w:rsidRDefault="000B1771" w:rsidP="00E6623B">
      <w:pPr>
        <w:ind w:firstLine="708"/>
        <w:jc w:val="both"/>
        <w:rPr>
          <w:bCs/>
          <w:sz w:val="28"/>
          <w:szCs w:val="28"/>
        </w:rPr>
      </w:pPr>
    </w:p>
    <w:p w:rsidR="007537CF" w:rsidRPr="00B71BFA" w:rsidRDefault="000C0EE2" w:rsidP="004B109D">
      <w:pPr>
        <w:ind w:left="2124" w:firstLine="708"/>
        <w:jc w:val="both"/>
        <w:rPr>
          <w:b/>
          <w:bCs/>
          <w:sz w:val="28"/>
          <w:szCs w:val="28"/>
        </w:rPr>
      </w:pPr>
      <w:r w:rsidRPr="00B71BFA">
        <w:rPr>
          <w:b/>
          <w:bCs/>
          <w:sz w:val="28"/>
          <w:szCs w:val="28"/>
        </w:rPr>
        <w:tab/>
      </w:r>
      <w:r w:rsidR="006E13DC" w:rsidRPr="00B71BFA">
        <w:rPr>
          <w:b/>
          <w:bCs/>
          <w:sz w:val="28"/>
          <w:szCs w:val="28"/>
        </w:rPr>
        <w:t>ПРЕ</w:t>
      </w:r>
      <w:r w:rsidR="006169DE" w:rsidRPr="00B71BFA">
        <w:rPr>
          <w:b/>
          <w:bCs/>
          <w:sz w:val="28"/>
          <w:szCs w:val="28"/>
        </w:rPr>
        <w:t>ДСЕДАТЕЛ</w:t>
      </w:r>
    </w:p>
    <w:p w:rsidR="00871E84" w:rsidRPr="00B71BFA" w:rsidRDefault="00A9091D" w:rsidP="007537CF">
      <w:pPr>
        <w:jc w:val="both"/>
        <w:rPr>
          <w:b/>
          <w:bCs/>
          <w:sz w:val="28"/>
          <w:szCs w:val="28"/>
        </w:rPr>
      </w:pPr>
      <w:r w:rsidRPr="00B71BFA">
        <w:rPr>
          <w:b/>
          <w:bCs/>
          <w:sz w:val="28"/>
          <w:szCs w:val="28"/>
        </w:rPr>
        <w:tab/>
      </w:r>
      <w:r w:rsidRPr="00B71BFA">
        <w:rPr>
          <w:b/>
          <w:bCs/>
          <w:sz w:val="28"/>
          <w:szCs w:val="28"/>
        </w:rPr>
        <w:tab/>
      </w:r>
      <w:r w:rsidRPr="00B71BFA">
        <w:rPr>
          <w:b/>
          <w:bCs/>
          <w:sz w:val="28"/>
          <w:szCs w:val="28"/>
        </w:rPr>
        <w:tab/>
      </w:r>
      <w:r w:rsidRPr="00B71BFA">
        <w:rPr>
          <w:b/>
          <w:bCs/>
          <w:sz w:val="28"/>
          <w:szCs w:val="28"/>
        </w:rPr>
        <w:tab/>
      </w:r>
      <w:r w:rsidR="000C0EE2" w:rsidRPr="00B71BFA">
        <w:rPr>
          <w:b/>
          <w:bCs/>
          <w:sz w:val="28"/>
          <w:szCs w:val="28"/>
        </w:rPr>
        <w:tab/>
      </w:r>
      <w:r w:rsidR="00826C21" w:rsidRPr="00B71BFA">
        <w:rPr>
          <w:b/>
          <w:bCs/>
          <w:sz w:val="28"/>
          <w:szCs w:val="28"/>
        </w:rPr>
        <w:t xml:space="preserve">НА </w:t>
      </w:r>
      <w:r w:rsidR="007537CF" w:rsidRPr="00B71BFA">
        <w:rPr>
          <w:b/>
          <w:bCs/>
          <w:sz w:val="28"/>
          <w:szCs w:val="28"/>
        </w:rPr>
        <w:t>КСКН</w:t>
      </w:r>
      <w:r w:rsidR="00E03435" w:rsidRPr="00B71BFA">
        <w:rPr>
          <w:b/>
          <w:bCs/>
          <w:sz w:val="28"/>
          <w:szCs w:val="28"/>
        </w:rPr>
        <w:t>П</w:t>
      </w:r>
      <w:r w:rsidR="007537CF" w:rsidRPr="00B71BFA">
        <w:rPr>
          <w:b/>
          <w:bCs/>
          <w:sz w:val="28"/>
          <w:szCs w:val="28"/>
        </w:rPr>
        <w:t>С:</w:t>
      </w:r>
      <w:r w:rsidR="00EB134A">
        <w:rPr>
          <w:b/>
          <w:bCs/>
          <w:sz w:val="28"/>
          <w:szCs w:val="28"/>
        </w:rPr>
        <w:t xml:space="preserve">   </w:t>
      </w:r>
    </w:p>
    <w:p w:rsidR="003B7FB5" w:rsidRDefault="00A9091D" w:rsidP="00E03435">
      <w:pPr>
        <w:jc w:val="both"/>
        <w:rPr>
          <w:b/>
          <w:bCs/>
          <w:sz w:val="28"/>
          <w:szCs w:val="28"/>
        </w:rPr>
      </w:pPr>
      <w:r w:rsidRPr="00B71BFA">
        <w:rPr>
          <w:b/>
          <w:bCs/>
          <w:sz w:val="28"/>
          <w:szCs w:val="28"/>
        </w:rPr>
        <w:tab/>
      </w:r>
      <w:r w:rsidRPr="00B71BFA">
        <w:rPr>
          <w:b/>
          <w:bCs/>
          <w:sz w:val="28"/>
          <w:szCs w:val="28"/>
        </w:rPr>
        <w:tab/>
      </w:r>
      <w:r w:rsidRPr="00B71BFA">
        <w:rPr>
          <w:b/>
          <w:bCs/>
          <w:sz w:val="28"/>
          <w:szCs w:val="28"/>
        </w:rPr>
        <w:tab/>
      </w:r>
      <w:r w:rsidRPr="00B71BFA">
        <w:rPr>
          <w:b/>
          <w:bCs/>
          <w:sz w:val="28"/>
          <w:szCs w:val="28"/>
        </w:rPr>
        <w:tab/>
      </w:r>
      <w:r w:rsidRPr="00B71BFA">
        <w:rPr>
          <w:b/>
          <w:bCs/>
          <w:sz w:val="28"/>
          <w:szCs w:val="28"/>
        </w:rPr>
        <w:tab/>
      </w:r>
      <w:r w:rsidRPr="00B71BFA">
        <w:rPr>
          <w:b/>
          <w:bCs/>
          <w:sz w:val="28"/>
          <w:szCs w:val="28"/>
        </w:rPr>
        <w:tab/>
      </w:r>
      <w:r w:rsidR="000C0EE2" w:rsidRPr="00B71BFA">
        <w:rPr>
          <w:b/>
          <w:bCs/>
          <w:sz w:val="28"/>
          <w:szCs w:val="28"/>
        </w:rPr>
        <w:tab/>
      </w:r>
      <w:r w:rsidRPr="00B71BFA">
        <w:rPr>
          <w:b/>
          <w:bCs/>
          <w:sz w:val="28"/>
          <w:szCs w:val="28"/>
        </w:rPr>
        <w:tab/>
      </w:r>
      <w:r w:rsidR="006169DE" w:rsidRPr="00B71BFA">
        <w:rPr>
          <w:b/>
          <w:bCs/>
          <w:sz w:val="28"/>
          <w:szCs w:val="28"/>
        </w:rPr>
        <w:t>ПЛАМЕН НАЙДЕНОВ</w:t>
      </w:r>
    </w:p>
    <w:p w:rsidR="006F4F7A" w:rsidRDefault="006F4F7A" w:rsidP="000E6D59">
      <w:pPr>
        <w:jc w:val="both"/>
        <w:rPr>
          <w:b/>
          <w:bCs/>
          <w:sz w:val="18"/>
          <w:szCs w:val="18"/>
        </w:rPr>
      </w:pPr>
    </w:p>
    <w:p w:rsidR="009305AA" w:rsidRDefault="009305AA" w:rsidP="009305AA">
      <w:pPr>
        <w:ind w:left="6235" w:firstLine="137"/>
        <w:jc w:val="both"/>
        <w:rPr>
          <w:rFonts w:ascii="ExcelciorCyr" w:hAnsi="ExcelciorCyr" w:cs="ExcelciorCyr"/>
        </w:rPr>
      </w:pPr>
    </w:p>
    <w:p w:rsidR="00524AC1" w:rsidRDefault="00524AC1" w:rsidP="009305AA">
      <w:pPr>
        <w:ind w:left="6235" w:firstLine="137"/>
        <w:jc w:val="both"/>
        <w:rPr>
          <w:rFonts w:ascii="ExcelciorCyr" w:hAnsi="ExcelciorCyr" w:cs="ExcelciorCyr"/>
        </w:rPr>
      </w:pPr>
    </w:p>
    <w:p w:rsidR="00524AC1" w:rsidRDefault="00524AC1" w:rsidP="009305AA">
      <w:pPr>
        <w:ind w:left="6235" w:firstLine="137"/>
        <w:jc w:val="both"/>
        <w:rPr>
          <w:rFonts w:ascii="ExcelciorCyr" w:hAnsi="ExcelciorCyr" w:cs="ExcelciorCyr"/>
        </w:rPr>
      </w:pPr>
    </w:p>
    <w:p w:rsidR="00524AC1" w:rsidRDefault="00524AC1" w:rsidP="009305AA">
      <w:pPr>
        <w:ind w:left="6235" w:firstLine="137"/>
        <w:jc w:val="both"/>
        <w:rPr>
          <w:rFonts w:ascii="ExcelciorCyr" w:hAnsi="ExcelciorCyr" w:cs="ExcelciorCyr"/>
        </w:rPr>
      </w:pPr>
    </w:p>
    <w:p w:rsidR="00524AC1" w:rsidRDefault="00524AC1" w:rsidP="00D00A65">
      <w:pPr>
        <w:jc w:val="both"/>
        <w:rPr>
          <w:rFonts w:asciiTheme="minorHAnsi" w:hAnsiTheme="minorHAnsi" w:cs="ExcelciorCyr"/>
        </w:rPr>
      </w:pPr>
    </w:p>
    <w:p w:rsidR="0045010F" w:rsidRPr="00D00A65" w:rsidRDefault="0045010F" w:rsidP="00D00A65">
      <w:pPr>
        <w:jc w:val="both"/>
        <w:rPr>
          <w:rFonts w:asciiTheme="minorHAnsi" w:hAnsiTheme="minorHAnsi" w:cs="ExcelciorCyr"/>
        </w:rPr>
      </w:pPr>
    </w:p>
    <w:p w:rsidR="00524AC1" w:rsidRDefault="00524AC1" w:rsidP="00524AC1">
      <w:pPr>
        <w:jc w:val="both"/>
        <w:rPr>
          <w:b/>
          <w:bCs/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t>Изготвил:</w:t>
      </w:r>
    </w:p>
    <w:p w:rsidR="00524AC1" w:rsidRDefault="00524AC1" w:rsidP="00524AC1">
      <w:pPr>
        <w:jc w:val="both"/>
        <w:rPr>
          <w:b/>
          <w:bCs/>
          <w:i/>
          <w:sz w:val="18"/>
          <w:szCs w:val="18"/>
        </w:rPr>
      </w:pPr>
    </w:p>
    <w:p w:rsidR="00524AC1" w:rsidRDefault="00524AC1" w:rsidP="00524AC1">
      <w:pPr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Красимира Василева: ………………………..</w:t>
      </w:r>
    </w:p>
    <w:p w:rsidR="00524AC1" w:rsidRDefault="00524AC1" w:rsidP="00524AC1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Нача</w:t>
      </w:r>
      <w:r w:rsidR="0072584D">
        <w:rPr>
          <w:i/>
          <w:iCs/>
          <w:sz w:val="18"/>
          <w:szCs w:val="18"/>
        </w:rPr>
        <w:t>лник отдел „ПОНД", д-я "Правна" в</w:t>
      </w:r>
      <w:r>
        <w:rPr>
          <w:i/>
          <w:iCs/>
          <w:sz w:val="18"/>
          <w:szCs w:val="18"/>
        </w:rPr>
        <w:t xml:space="preserve"> АВСС,</w:t>
      </w:r>
    </w:p>
    <w:p w:rsidR="00524AC1" w:rsidRDefault="00524AC1" w:rsidP="00524AC1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експертен сътрудник към комисията</w:t>
      </w:r>
    </w:p>
    <w:p w:rsidR="00524AC1" w:rsidRDefault="00524AC1" w:rsidP="00524AC1">
      <w:pPr>
        <w:ind w:firstLine="6372"/>
        <w:jc w:val="both"/>
        <w:rPr>
          <w:rFonts w:ascii="ExcelciorCyr" w:hAnsi="ExcelciorCyr" w:cs="ExcelciorCyr"/>
        </w:rPr>
      </w:pPr>
    </w:p>
    <w:sectPr w:rsidR="00524AC1" w:rsidSect="00850C1E">
      <w:footerReference w:type="default" r:id="rId10"/>
      <w:pgSz w:w="11906" w:h="16838" w:code="9"/>
      <w:pgMar w:top="1418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CE8" w:rsidRDefault="002E3CE8" w:rsidP="00D34222">
      <w:r>
        <w:separator/>
      </w:r>
    </w:p>
  </w:endnote>
  <w:endnote w:type="continuationSeparator" w:id="0">
    <w:p w:rsidR="002E3CE8" w:rsidRDefault="002E3CE8" w:rsidP="00D34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xcelcior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9E6" w:rsidRDefault="003579E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12BA">
      <w:rPr>
        <w:noProof/>
      </w:rPr>
      <w:t>1</w:t>
    </w:r>
    <w:r>
      <w:fldChar w:fldCharType="end"/>
    </w:r>
  </w:p>
  <w:p w:rsidR="003579E6" w:rsidRDefault="003579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CE8" w:rsidRDefault="002E3CE8" w:rsidP="00D34222">
      <w:r>
        <w:separator/>
      </w:r>
    </w:p>
  </w:footnote>
  <w:footnote w:type="continuationSeparator" w:id="0">
    <w:p w:rsidR="002E3CE8" w:rsidRDefault="002E3CE8" w:rsidP="00D34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63D6"/>
    <w:multiLevelType w:val="hybridMultilevel"/>
    <w:tmpl w:val="0E509426"/>
    <w:lvl w:ilvl="0" w:tplc="5788645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4AC5867"/>
    <w:multiLevelType w:val="multilevel"/>
    <w:tmpl w:val="6DC8146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2">
    <w:nsid w:val="090B1E24"/>
    <w:multiLevelType w:val="multilevel"/>
    <w:tmpl w:val="0F64EB82"/>
    <w:lvl w:ilvl="0">
      <w:start w:val="7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65"/>
        </w:tabs>
        <w:ind w:left="1665" w:hanging="9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370"/>
        </w:tabs>
        <w:ind w:left="2370" w:hanging="9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3">
    <w:nsid w:val="0A546D4D"/>
    <w:multiLevelType w:val="multilevel"/>
    <w:tmpl w:val="CF58EFE6"/>
    <w:lvl w:ilvl="0">
      <w:start w:val="5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650"/>
        </w:tabs>
        <w:ind w:left="1650" w:hanging="945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2355"/>
        </w:tabs>
        <w:ind w:left="2355" w:hanging="945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  <w:b/>
        <w:bCs/>
      </w:rPr>
    </w:lvl>
  </w:abstractNum>
  <w:abstractNum w:abstractNumId="4">
    <w:nsid w:val="0BD9367C"/>
    <w:multiLevelType w:val="hybridMultilevel"/>
    <w:tmpl w:val="E208E558"/>
    <w:lvl w:ilvl="0" w:tplc="8BD4BCA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  <w:bCs/>
        <w:sz w:val="28"/>
        <w:szCs w:val="28"/>
        <w:u w:val="single"/>
      </w:rPr>
    </w:lvl>
    <w:lvl w:ilvl="1" w:tplc="0402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14094C43"/>
    <w:multiLevelType w:val="hybridMultilevel"/>
    <w:tmpl w:val="5BE84D08"/>
    <w:lvl w:ilvl="0" w:tplc="BAA863C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>
    <w:nsid w:val="17554929"/>
    <w:multiLevelType w:val="multilevel"/>
    <w:tmpl w:val="C696EA02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1"/>
        </w:tabs>
        <w:ind w:left="2691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7">
    <w:nsid w:val="1BD6113F"/>
    <w:multiLevelType w:val="multilevel"/>
    <w:tmpl w:val="8F24DDD2"/>
    <w:lvl w:ilvl="0">
      <w:start w:val="8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650"/>
        </w:tabs>
        <w:ind w:left="1650" w:hanging="945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2355"/>
        </w:tabs>
        <w:ind w:left="2355" w:hanging="945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  <w:b/>
        <w:bCs/>
      </w:rPr>
    </w:lvl>
  </w:abstractNum>
  <w:abstractNum w:abstractNumId="8">
    <w:nsid w:val="1D20186B"/>
    <w:multiLevelType w:val="multilevel"/>
    <w:tmpl w:val="ED5A1AA8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380"/>
        </w:tabs>
        <w:ind w:left="1380" w:hanging="10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10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  <w:b/>
        <w:bCs/>
      </w:rPr>
    </w:lvl>
  </w:abstractNum>
  <w:abstractNum w:abstractNumId="9">
    <w:nsid w:val="1DE87BFF"/>
    <w:multiLevelType w:val="hybridMultilevel"/>
    <w:tmpl w:val="D37CD9B0"/>
    <w:lvl w:ilvl="0" w:tplc="AC0AAEC2">
      <w:start w:val="1"/>
      <w:numFmt w:val="decimal"/>
      <w:lvlText w:val="%1."/>
      <w:lvlJc w:val="left"/>
      <w:pPr>
        <w:ind w:left="1066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6" w:hanging="360"/>
      </w:pPr>
    </w:lvl>
    <w:lvl w:ilvl="2" w:tplc="0402001B" w:tentative="1">
      <w:start w:val="1"/>
      <w:numFmt w:val="lowerRoman"/>
      <w:lvlText w:val="%3."/>
      <w:lvlJc w:val="right"/>
      <w:pPr>
        <w:ind w:left="2506" w:hanging="180"/>
      </w:pPr>
    </w:lvl>
    <w:lvl w:ilvl="3" w:tplc="0402000F" w:tentative="1">
      <w:start w:val="1"/>
      <w:numFmt w:val="decimal"/>
      <w:lvlText w:val="%4."/>
      <w:lvlJc w:val="left"/>
      <w:pPr>
        <w:ind w:left="3226" w:hanging="360"/>
      </w:pPr>
    </w:lvl>
    <w:lvl w:ilvl="4" w:tplc="04020019" w:tentative="1">
      <w:start w:val="1"/>
      <w:numFmt w:val="lowerLetter"/>
      <w:lvlText w:val="%5."/>
      <w:lvlJc w:val="left"/>
      <w:pPr>
        <w:ind w:left="3946" w:hanging="360"/>
      </w:pPr>
    </w:lvl>
    <w:lvl w:ilvl="5" w:tplc="0402001B" w:tentative="1">
      <w:start w:val="1"/>
      <w:numFmt w:val="lowerRoman"/>
      <w:lvlText w:val="%6."/>
      <w:lvlJc w:val="right"/>
      <w:pPr>
        <w:ind w:left="4666" w:hanging="180"/>
      </w:pPr>
    </w:lvl>
    <w:lvl w:ilvl="6" w:tplc="0402000F" w:tentative="1">
      <w:start w:val="1"/>
      <w:numFmt w:val="decimal"/>
      <w:lvlText w:val="%7."/>
      <w:lvlJc w:val="left"/>
      <w:pPr>
        <w:ind w:left="5386" w:hanging="360"/>
      </w:pPr>
    </w:lvl>
    <w:lvl w:ilvl="7" w:tplc="04020019" w:tentative="1">
      <w:start w:val="1"/>
      <w:numFmt w:val="lowerLetter"/>
      <w:lvlText w:val="%8."/>
      <w:lvlJc w:val="left"/>
      <w:pPr>
        <w:ind w:left="6106" w:hanging="360"/>
      </w:pPr>
    </w:lvl>
    <w:lvl w:ilvl="8" w:tplc="0402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0">
    <w:nsid w:val="276758F4"/>
    <w:multiLevelType w:val="hybridMultilevel"/>
    <w:tmpl w:val="5B4A89C6"/>
    <w:lvl w:ilvl="0" w:tplc="5566B7D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  <w:rPr>
        <w:rFonts w:cs="Times New Roman" w:hint="default"/>
        <w:b/>
        <w:bCs/>
        <w:sz w:val="28"/>
        <w:szCs w:val="28"/>
        <w:u w:val="single"/>
      </w:rPr>
    </w:lvl>
    <w:lvl w:ilvl="1" w:tplc="0402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>
    <w:nsid w:val="290F62B0"/>
    <w:multiLevelType w:val="multilevel"/>
    <w:tmpl w:val="D74AEA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327027CD"/>
    <w:multiLevelType w:val="hybridMultilevel"/>
    <w:tmpl w:val="53EE5944"/>
    <w:lvl w:ilvl="0" w:tplc="ABE05E90">
      <w:start w:val="1"/>
      <w:numFmt w:val="decimal"/>
      <w:lvlText w:val="%1."/>
      <w:lvlJc w:val="left"/>
      <w:pPr>
        <w:tabs>
          <w:tab w:val="num" w:pos="975"/>
        </w:tabs>
        <w:ind w:left="975" w:hanging="645"/>
      </w:pPr>
      <w:rPr>
        <w:rFonts w:cs="Times New Roman" w:hint="default"/>
        <w:b/>
        <w:bCs/>
        <w:sz w:val="28"/>
        <w:szCs w:val="28"/>
        <w:u w:val="single"/>
      </w:rPr>
    </w:lvl>
    <w:lvl w:ilvl="1" w:tplc="04020019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13">
    <w:nsid w:val="3AE777FB"/>
    <w:multiLevelType w:val="hybridMultilevel"/>
    <w:tmpl w:val="631C83E8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C5E163C"/>
    <w:multiLevelType w:val="hybridMultilevel"/>
    <w:tmpl w:val="44980AF6"/>
    <w:lvl w:ilvl="0" w:tplc="354C00F0">
      <w:start w:val="1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5">
    <w:nsid w:val="3CE436EB"/>
    <w:multiLevelType w:val="hybridMultilevel"/>
    <w:tmpl w:val="C1BE3650"/>
    <w:lvl w:ilvl="0" w:tplc="EDB6114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16">
    <w:nsid w:val="3FCE76D6"/>
    <w:multiLevelType w:val="hybridMultilevel"/>
    <w:tmpl w:val="637CE14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52ED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3BA7119"/>
    <w:multiLevelType w:val="hybridMultilevel"/>
    <w:tmpl w:val="4636E032"/>
    <w:lvl w:ilvl="0" w:tplc="AEF8F83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  <w:bCs/>
        <w:u w:val="single"/>
      </w:rPr>
    </w:lvl>
    <w:lvl w:ilvl="1" w:tplc="0402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8">
    <w:nsid w:val="44F76860"/>
    <w:multiLevelType w:val="hybridMultilevel"/>
    <w:tmpl w:val="0F4AD18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7C81416"/>
    <w:multiLevelType w:val="hybridMultilevel"/>
    <w:tmpl w:val="6F6E56E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81E581B"/>
    <w:multiLevelType w:val="multilevel"/>
    <w:tmpl w:val="9EF81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923"/>
        </w:tabs>
        <w:ind w:left="1923" w:hanging="1215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2271"/>
        </w:tabs>
        <w:ind w:left="2271" w:hanging="1215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619"/>
        </w:tabs>
        <w:ind w:left="2619" w:hanging="1215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2967"/>
        </w:tabs>
        <w:ind w:left="2967" w:hanging="1215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48"/>
        </w:tabs>
        <w:ind w:left="4248" w:hanging="180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96"/>
        </w:tabs>
        <w:ind w:left="4596" w:hanging="180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04"/>
        </w:tabs>
        <w:ind w:left="5304" w:hanging="2160"/>
      </w:pPr>
      <w:rPr>
        <w:rFonts w:cs="Times New Roman" w:hint="default"/>
        <w:b/>
        <w:bCs/>
      </w:rPr>
    </w:lvl>
  </w:abstractNum>
  <w:abstractNum w:abstractNumId="21">
    <w:nsid w:val="50947615"/>
    <w:multiLevelType w:val="hybridMultilevel"/>
    <w:tmpl w:val="3312B3EC"/>
    <w:lvl w:ilvl="0" w:tplc="3D1CB62C">
      <w:start w:val="5"/>
      <w:numFmt w:val="bullet"/>
      <w:lvlText w:val="-"/>
      <w:lvlJc w:val="left"/>
      <w:pPr>
        <w:tabs>
          <w:tab w:val="num" w:pos="1713"/>
        </w:tabs>
        <w:ind w:left="1713" w:hanging="1005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>
    <w:nsid w:val="56541545"/>
    <w:multiLevelType w:val="multilevel"/>
    <w:tmpl w:val="3D6E0DA2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2691"/>
        </w:tabs>
        <w:ind w:left="2691" w:hanging="1275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  <w:b/>
        <w:bCs/>
      </w:rPr>
    </w:lvl>
  </w:abstractNum>
  <w:abstractNum w:abstractNumId="23">
    <w:nsid w:val="57AA58D3"/>
    <w:multiLevelType w:val="hybridMultilevel"/>
    <w:tmpl w:val="FF24BDA2"/>
    <w:lvl w:ilvl="0" w:tplc="92D0D33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589B7AFA"/>
    <w:multiLevelType w:val="hybridMultilevel"/>
    <w:tmpl w:val="28A248D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9AE1F9A"/>
    <w:multiLevelType w:val="multilevel"/>
    <w:tmpl w:val="2AB6CBB6"/>
    <w:lvl w:ilvl="0">
      <w:start w:val="8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650"/>
        </w:tabs>
        <w:ind w:left="1650" w:hanging="945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2355"/>
        </w:tabs>
        <w:ind w:left="2355" w:hanging="945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  <w:b/>
        <w:bCs/>
      </w:rPr>
    </w:lvl>
  </w:abstractNum>
  <w:abstractNum w:abstractNumId="26">
    <w:nsid w:val="60FF6999"/>
    <w:multiLevelType w:val="hybridMultilevel"/>
    <w:tmpl w:val="B9E8B0D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76D04F6"/>
    <w:multiLevelType w:val="hybridMultilevel"/>
    <w:tmpl w:val="C3A07642"/>
    <w:lvl w:ilvl="0" w:tplc="657CA87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8">
    <w:nsid w:val="6BC12BEE"/>
    <w:multiLevelType w:val="multilevel"/>
    <w:tmpl w:val="291A2130"/>
    <w:lvl w:ilvl="0">
      <w:start w:val="3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  <w:b/>
        <w:bCs/>
      </w:rPr>
    </w:lvl>
  </w:abstractNum>
  <w:abstractNum w:abstractNumId="29">
    <w:nsid w:val="6F67063E"/>
    <w:multiLevelType w:val="multilevel"/>
    <w:tmpl w:val="62E2EDE4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2691"/>
        </w:tabs>
        <w:ind w:left="2691" w:hanging="1275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  <w:b/>
        <w:bCs/>
      </w:rPr>
    </w:lvl>
  </w:abstractNum>
  <w:abstractNum w:abstractNumId="30">
    <w:nsid w:val="72811D07"/>
    <w:multiLevelType w:val="hybridMultilevel"/>
    <w:tmpl w:val="E75A19CA"/>
    <w:lvl w:ilvl="0" w:tplc="9C364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33B6DEC"/>
    <w:multiLevelType w:val="multilevel"/>
    <w:tmpl w:val="884088C0"/>
    <w:lvl w:ilvl="0">
      <w:start w:val="6"/>
      <w:numFmt w:val="decimal"/>
      <w:lvlText w:val="%1."/>
      <w:lvlJc w:val="left"/>
      <w:pPr>
        <w:tabs>
          <w:tab w:val="num" w:pos="930"/>
        </w:tabs>
        <w:ind w:left="930" w:hanging="93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635"/>
        </w:tabs>
        <w:ind w:left="1635" w:hanging="93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340" w:hanging="93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  <w:b/>
        <w:bCs/>
      </w:rPr>
    </w:lvl>
  </w:abstractNum>
  <w:abstractNum w:abstractNumId="32">
    <w:nsid w:val="74D54F35"/>
    <w:multiLevelType w:val="multilevel"/>
    <w:tmpl w:val="D3E6C3C8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132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2028"/>
        </w:tabs>
        <w:ind w:left="2028" w:hanging="13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2736"/>
        </w:tabs>
        <w:ind w:left="2736" w:hanging="13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3444"/>
        </w:tabs>
        <w:ind w:left="3444" w:hanging="132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4152"/>
        </w:tabs>
        <w:ind w:left="4152" w:hanging="132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  <w:b/>
        <w:bCs/>
      </w:rPr>
    </w:lvl>
  </w:abstractNum>
  <w:abstractNum w:abstractNumId="33">
    <w:nsid w:val="760315DA"/>
    <w:multiLevelType w:val="hybridMultilevel"/>
    <w:tmpl w:val="A510C1FE"/>
    <w:lvl w:ilvl="0" w:tplc="A44ED43C">
      <w:start w:val="5"/>
      <w:numFmt w:val="bullet"/>
      <w:lvlText w:val="-"/>
      <w:lvlJc w:val="left"/>
      <w:pPr>
        <w:tabs>
          <w:tab w:val="num" w:pos="1713"/>
        </w:tabs>
        <w:ind w:left="1713" w:hanging="1005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4">
    <w:nsid w:val="7AA274E5"/>
    <w:multiLevelType w:val="hybridMultilevel"/>
    <w:tmpl w:val="9350CA3E"/>
    <w:lvl w:ilvl="0" w:tplc="58400D96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cs="Times New Roman"/>
        <w:b/>
        <w:bCs/>
      </w:rPr>
    </w:lvl>
    <w:lvl w:ilvl="1" w:tplc="04020019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  <w:rPr>
        <w:rFonts w:cs="Times New Roman"/>
      </w:rPr>
    </w:lvl>
  </w:abstractNum>
  <w:abstractNum w:abstractNumId="35">
    <w:nsid w:val="7C105131"/>
    <w:multiLevelType w:val="hybridMultilevel"/>
    <w:tmpl w:val="7382C20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20"/>
  </w:num>
  <w:num w:numId="3">
    <w:abstractNumId w:val="22"/>
  </w:num>
  <w:num w:numId="4">
    <w:abstractNumId w:val="19"/>
  </w:num>
  <w:num w:numId="5">
    <w:abstractNumId w:val="4"/>
  </w:num>
  <w:num w:numId="6">
    <w:abstractNumId w:val="17"/>
  </w:num>
  <w:num w:numId="7">
    <w:abstractNumId w:val="32"/>
  </w:num>
  <w:num w:numId="8">
    <w:abstractNumId w:val="6"/>
  </w:num>
  <w:num w:numId="9">
    <w:abstractNumId w:val="29"/>
  </w:num>
  <w:num w:numId="10">
    <w:abstractNumId w:val="28"/>
  </w:num>
  <w:num w:numId="11">
    <w:abstractNumId w:val="18"/>
  </w:num>
  <w:num w:numId="12">
    <w:abstractNumId w:val="1"/>
  </w:num>
  <w:num w:numId="13">
    <w:abstractNumId w:val="14"/>
  </w:num>
  <w:num w:numId="14">
    <w:abstractNumId w:val="24"/>
  </w:num>
  <w:num w:numId="15">
    <w:abstractNumId w:val="16"/>
  </w:num>
  <w:num w:numId="16">
    <w:abstractNumId w:val="5"/>
  </w:num>
  <w:num w:numId="17">
    <w:abstractNumId w:val="2"/>
  </w:num>
  <w:num w:numId="18">
    <w:abstractNumId w:val="25"/>
  </w:num>
  <w:num w:numId="19">
    <w:abstractNumId w:val="8"/>
  </w:num>
  <w:num w:numId="20">
    <w:abstractNumId w:val="21"/>
  </w:num>
  <w:num w:numId="21">
    <w:abstractNumId w:val="33"/>
  </w:num>
  <w:num w:numId="22">
    <w:abstractNumId w:val="15"/>
  </w:num>
  <w:num w:numId="23">
    <w:abstractNumId w:val="3"/>
  </w:num>
  <w:num w:numId="24">
    <w:abstractNumId w:val="31"/>
  </w:num>
  <w:num w:numId="25">
    <w:abstractNumId w:val="7"/>
  </w:num>
  <w:num w:numId="26">
    <w:abstractNumId w:val="12"/>
  </w:num>
  <w:num w:numId="27">
    <w:abstractNumId w:val="34"/>
  </w:num>
  <w:num w:numId="28">
    <w:abstractNumId w:val="10"/>
  </w:num>
  <w:num w:numId="29">
    <w:abstractNumId w:val="26"/>
  </w:num>
  <w:num w:numId="30">
    <w:abstractNumId w:val="35"/>
  </w:num>
  <w:num w:numId="31">
    <w:abstractNumId w:val="0"/>
  </w:num>
  <w:num w:numId="32">
    <w:abstractNumId w:val="11"/>
  </w:num>
  <w:num w:numId="33">
    <w:abstractNumId w:val="13"/>
  </w:num>
  <w:num w:numId="34">
    <w:abstractNumId w:val="23"/>
  </w:num>
  <w:num w:numId="35">
    <w:abstractNumId w:val="27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0D3"/>
    <w:rsid w:val="00000D60"/>
    <w:rsid w:val="000019FD"/>
    <w:rsid w:val="000052BF"/>
    <w:rsid w:val="00007474"/>
    <w:rsid w:val="00010E7B"/>
    <w:rsid w:val="0001312F"/>
    <w:rsid w:val="000223B3"/>
    <w:rsid w:val="00023704"/>
    <w:rsid w:val="00024FE1"/>
    <w:rsid w:val="00025DD1"/>
    <w:rsid w:val="0002614B"/>
    <w:rsid w:val="00026C18"/>
    <w:rsid w:val="000331A2"/>
    <w:rsid w:val="000333F9"/>
    <w:rsid w:val="00034AD9"/>
    <w:rsid w:val="00036C50"/>
    <w:rsid w:val="000401EB"/>
    <w:rsid w:val="0004416A"/>
    <w:rsid w:val="00044173"/>
    <w:rsid w:val="0004428F"/>
    <w:rsid w:val="00052EC5"/>
    <w:rsid w:val="00054B41"/>
    <w:rsid w:val="00060915"/>
    <w:rsid w:val="00064389"/>
    <w:rsid w:val="00067614"/>
    <w:rsid w:val="00073948"/>
    <w:rsid w:val="0007395C"/>
    <w:rsid w:val="000743E1"/>
    <w:rsid w:val="000750CF"/>
    <w:rsid w:val="000756C7"/>
    <w:rsid w:val="000806C2"/>
    <w:rsid w:val="00080743"/>
    <w:rsid w:val="000819C7"/>
    <w:rsid w:val="000858A3"/>
    <w:rsid w:val="00085AED"/>
    <w:rsid w:val="00085C64"/>
    <w:rsid w:val="00091A5C"/>
    <w:rsid w:val="00092E1C"/>
    <w:rsid w:val="000939C3"/>
    <w:rsid w:val="00096C17"/>
    <w:rsid w:val="000A073E"/>
    <w:rsid w:val="000A2A42"/>
    <w:rsid w:val="000A6E57"/>
    <w:rsid w:val="000A7F9B"/>
    <w:rsid w:val="000B1771"/>
    <w:rsid w:val="000B2F57"/>
    <w:rsid w:val="000B3B91"/>
    <w:rsid w:val="000B54E3"/>
    <w:rsid w:val="000B672C"/>
    <w:rsid w:val="000B7CF4"/>
    <w:rsid w:val="000C0EE2"/>
    <w:rsid w:val="000C18DD"/>
    <w:rsid w:val="000C2045"/>
    <w:rsid w:val="000C7B83"/>
    <w:rsid w:val="000D53B6"/>
    <w:rsid w:val="000D55AC"/>
    <w:rsid w:val="000D65C4"/>
    <w:rsid w:val="000E0D95"/>
    <w:rsid w:val="000E24BB"/>
    <w:rsid w:val="000E4F41"/>
    <w:rsid w:val="000E6D59"/>
    <w:rsid w:val="000E79DE"/>
    <w:rsid w:val="000F02F7"/>
    <w:rsid w:val="000F0990"/>
    <w:rsid w:val="000F30F1"/>
    <w:rsid w:val="000F3FA8"/>
    <w:rsid w:val="000F43F0"/>
    <w:rsid w:val="000F5841"/>
    <w:rsid w:val="00100A5B"/>
    <w:rsid w:val="00101B55"/>
    <w:rsid w:val="001056E0"/>
    <w:rsid w:val="00105BC1"/>
    <w:rsid w:val="001063C5"/>
    <w:rsid w:val="00107E67"/>
    <w:rsid w:val="0011012B"/>
    <w:rsid w:val="001114DC"/>
    <w:rsid w:val="001152D6"/>
    <w:rsid w:val="001161AF"/>
    <w:rsid w:val="00116210"/>
    <w:rsid w:val="00116649"/>
    <w:rsid w:val="00117F12"/>
    <w:rsid w:val="001203F6"/>
    <w:rsid w:val="001208BC"/>
    <w:rsid w:val="00121784"/>
    <w:rsid w:val="00123E78"/>
    <w:rsid w:val="00124B0F"/>
    <w:rsid w:val="001263EB"/>
    <w:rsid w:val="001265F9"/>
    <w:rsid w:val="00130BF2"/>
    <w:rsid w:val="00130F12"/>
    <w:rsid w:val="00131E9B"/>
    <w:rsid w:val="0013282C"/>
    <w:rsid w:val="001337B2"/>
    <w:rsid w:val="00135159"/>
    <w:rsid w:val="00141F07"/>
    <w:rsid w:val="001429C1"/>
    <w:rsid w:val="00142FC8"/>
    <w:rsid w:val="001477EA"/>
    <w:rsid w:val="001535F2"/>
    <w:rsid w:val="00155E07"/>
    <w:rsid w:val="0015668B"/>
    <w:rsid w:val="00165110"/>
    <w:rsid w:val="00166184"/>
    <w:rsid w:val="001665C5"/>
    <w:rsid w:val="00166F0B"/>
    <w:rsid w:val="00172D35"/>
    <w:rsid w:val="00173188"/>
    <w:rsid w:val="001767DE"/>
    <w:rsid w:val="001770E3"/>
    <w:rsid w:val="00180182"/>
    <w:rsid w:val="00180A56"/>
    <w:rsid w:val="00181425"/>
    <w:rsid w:val="001823D2"/>
    <w:rsid w:val="00182A81"/>
    <w:rsid w:val="00185AE4"/>
    <w:rsid w:val="001869C4"/>
    <w:rsid w:val="00191C57"/>
    <w:rsid w:val="00193CF8"/>
    <w:rsid w:val="00196D91"/>
    <w:rsid w:val="001A1837"/>
    <w:rsid w:val="001A18EC"/>
    <w:rsid w:val="001A19A0"/>
    <w:rsid w:val="001A4A23"/>
    <w:rsid w:val="001A7DB2"/>
    <w:rsid w:val="001B02F2"/>
    <w:rsid w:val="001B42EF"/>
    <w:rsid w:val="001B4F57"/>
    <w:rsid w:val="001B5800"/>
    <w:rsid w:val="001B7170"/>
    <w:rsid w:val="001C1010"/>
    <w:rsid w:val="001C3A22"/>
    <w:rsid w:val="001C4290"/>
    <w:rsid w:val="001C6FCE"/>
    <w:rsid w:val="001C7BF8"/>
    <w:rsid w:val="001D2462"/>
    <w:rsid w:val="001D2879"/>
    <w:rsid w:val="001D2CDF"/>
    <w:rsid w:val="001D543B"/>
    <w:rsid w:val="001D5849"/>
    <w:rsid w:val="001D69E9"/>
    <w:rsid w:val="001E09B8"/>
    <w:rsid w:val="001E126C"/>
    <w:rsid w:val="001E6829"/>
    <w:rsid w:val="001E73E7"/>
    <w:rsid w:val="001E7548"/>
    <w:rsid w:val="001E78E3"/>
    <w:rsid w:val="001F0BF0"/>
    <w:rsid w:val="001F166C"/>
    <w:rsid w:val="001F2F18"/>
    <w:rsid w:val="001F4872"/>
    <w:rsid w:val="001F6593"/>
    <w:rsid w:val="00204E0E"/>
    <w:rsid w:val="0021310C"/>
    <w:rsid w:val="00222811"/>
    <w:rsid w:val="002236CD"/>
    <w:rsid w:val="002237DA"/>
    <w:rsid w:val="00224C45"/>
    <w:rsid w:val="00225DFF"/>
    <w:rsid w:val="00227B18"/>
    <w:rsid w:val="00227BB5"/>
    <w:rsid w:val="00230AD3"/>
    <w:rsid w:val="00233B26"/>
    <w:rsid w:val="00234BE5"/>
    <w:rsid w:val="00235AF1"/>
    <w:rsid w:val="002361BF"/>
    <w:rsid w:val="00236201"/>
    <w:rsid w:val="002368F6"/>
    <w:rsid w:val="00241A95"/>
    <w:rsid w:val="00242F32"/>
    <w:rsid w:val="00244C06"/>
    <w:rsid w:val="00250952"/>
    <w:rsid w:val="00253AE5"/>
    <w:rsid w:val="0025642D"/>
    <w:rsid w:val="002608D9"/>
    <w:rsid w:val="002629F8"/>
    <w:rsid w:val="00262C92"/>
    <w:rsid w:val="00271046"/>
    <w:rsid w:val="00271D2D"/>
    <w:rsid w:val="00272AA1"/>
    <w:rsid w:val="00272BAE"/>
    <w:rsid w:val="0027355D"/>
    <w:rsid w:val="00274966"/>
    <w:rsid w:val="00277462"/>
    <w:rsid w:val="0028169B"/>
    <w:rsid w:val="0028187A"/>
    <w:rsid w:val="00290640"/>
    <w:rsid w:val="00290B7B"/>
    <w:rsid w:val="002A1242"/>
    <w:rsid w:val="002A1F39"/>
    <w:rsid w:val="002A223D"/>
    <w:rsid w:val="002A5309"/>
    <w:rsid w:val="002A58CF"/>
    <w:rsid w:val="002A7939"/>
    <w:rsid w:val="002A7B95"/>
    <w:rsid w:val="002B06AA"/>
    <w:rsid w:val="002B263B"/>
    <w:rsid w:val="002B511D"/>
    <w:rsid w:val="002B53AF"/>
    <w:rsid w:val="002B6146"/>
    <w:rsid w:val="002B7AD7"/>
    <w:rsid w:val="002C2C31"/>
    <w:rsid w:val="002C435D"/>
    <w:rsid w:val="002C596C"/>
    <w:rsid w:val="002D2D2A"/>
    <w:rsid w:val="002D700D"/>
    <w:rsid w:val="002E0DD8"/>
    <w:rsid w:val="002E297E"/>
    <w:rsid w:val="002E2BC4"/>
    <w:rsid w:val="002E3CE8"/>
    <w:rsid w:val="002E4CBF"/>
    <w:rsid w:val="002E583B"/>
    <w:rsid w:val="002E61E2"/>
    <w:rsid w:val="002F0D5F"/>
    <w:rsid w:val="002F2B30"/>
    <w:rsid w:val="002F5BB8"/>
    <w:rsid w:val="002F5E19"/>
    <w:rsid w:val="00300801"/>
    <w:rsid w:val="00301E57"/>
    <w:rsid w:val="00301FF0"/>
    <w:rsid w:val="0031036C"/>
    <w:rsid w:val="00310CFC"/>
    <w:rsid w:val="00313754"/>
    <w:rsid w:val="00313A62"/>
    <w:rsid w:val="00313DDA"/>
    <w:rsid w:val="00314B5C"/>
    <w:rsid w:val="00314D7E"/>
    <w:rsid w:val="00314E46"/>
    <w:rsid w:val="00315E70"/>
    <w:rsid w:val="00316897"/>
    <w:rsid w:val="00325E6A"/>
    <w:rsid w:val="0032634B"/>
    <w:rsid w:val="003307FB"/>
    <w:rsid w:val="00333776"/>
    <w:rsid w:val="003359C9"/>
    <w:rsid w:val="0034227D"/>
    <w:rsid w:val="00343865"/>
    <w:rsid w:val="003444C3"/>
    <w:rsid w:val="00347DD5"/>
    <w:rsid w:val="003504F0"/>
    <w:rsid w:val="00351604"/>
    <w:rsid w:val="0035384E"/>
    <w:rsid w:val="003543FE"/>
    <w:rsid w:val="00354F64"/>
    <w:rsid w:val="00356531"/>
    <w:rsid w:val="003579E6"/>
    <w:rsid w:val="00360DF1"/>
    <w:rsid w:val="00363BA3"/>
    <w:rsid w:val="0036650F"/>
    <w:rsid w:val="00366D55"/>
    <w:rsid w:val="00371F11"/>
    <w:rsid w:val="00372642"/>
    <w:rsid w:val="00372C0F"/>
    <w:rsid w:val="00373440"/>
    <w:rsid w:val="003743A5"/>
    <w:rsid w:val="00376067"/>
    <w:rsid w:val="00391809"/>
    <w:rsid w:val="00391B2A"/>
    <w:rsid w:val="00393B66"/>
    <w:rsid w:val="00394F74"/>
    <w:rsid w:val="00396E99"/>
    <w:rsid w:val="003A1089"/>
    <w:rsid w:val="003A1FBE"/>
    <w:rsid w:val="003A4E4C"/>
    <w:rsid w:val="003A6275"/>
    <w:rsid w:val="003B4CB7"/>
    <w:rsid w:val="003B5278"/>
    <w:rsid w:val="003B729D"/>
    <w:rsid w:val="003B7FB5"/>
    <w:rsid w:val="003C324F"/>
    <w:rsid w:val="003C50AC"/>
    <w:rsid w:val="003D0205"/>
    <w:rsid w:val="003D0FF8"/>
    <w:rsid w:val="003D22B9"/>
    <w:rsid w:val="003D2B1F"/>
    <w:rsid w:val="003E05D5"/>
    <w:rsid w:val="003E392E"/>
    <w:rsid w:val="003E4731"/>
    <w:rsid w:val="003E7F0F"/>
    <w:rsid w:val="003F0896"/>
    <w:rsid w:val="003F0C36"/>
    <w:rsid w:val="003F20E7"/>
    <w:rsid w:val="0040180F"/>
    <w:rsid w:val="00403A1E"/>
    <w:rsid w:val="004120B4"/>
    <w:rsid w:val="00414901"/>
    <w:rsid w:val="00414AF7"/>
    <w:rsid w:val="00415F0E"/>
    <w:rsid w:val="00416033"/>
    <w:rsid w:val="0041626A"/>
    <w:rsid w:val="00421D15"/>
    <w:rsid w:val="00422092"/>
    <w:rsid w:val="0042210F"/>
    <w:rsid w:val="004236C0"/>
    <w:rsid w:val="00433FD0"/>
    <w:rsid w:val="0044026F"/>
    <w:rsid w:val="00444803"/>
    <w:rsid w:val="0044653F"/>
    <w:rsid w:val="004470B7"/>
    <w:rsid w:val="0045010F"/>
    <w:rsid w:val="00450CB3"/>
    <w:rsid w:val="0045171C"/>
    <w:rsid w:val="00453E7E"/>
    <w:rsid w:val="004549C7"/>
    <w:rsid w:val="00455E5E"/>
    <w:rsid w:val="0045743B"/>
    <w:rsid w:val="00466D59"/>
    <w:rsid w:val="00470391"/>
    <w:rsid w:val="004714D4"/>
    <w:rsid w:val="00471F29"/>
    <w:rsid w:val="0047218A"/>
    <w:rsid w:val="0047288B"/>
    <w:rsid w:val="004737B4"/>
    <w:rsid w:val="00474477"/>
    <w:rsid w:val="004774F0"/>
    <w:rsid w:val="00480CD8"/>
    <w:rsid w:val="00482059"/>
    <w:rsid w:val="004845E1"/>
    <w:rsid w:val="00485D54"/>
    <w:rsid w:val="00487383"/>
    <w:rsid w:val="00487CB7"/>
    <w:rsid w:val="00487F54"/>
    <w:rsid w:val="004946E6"/>
    <w:rsid w:val="004958F4"/>
    <w:rsid w:val="00496A53"/>
    <w:rsid w:val="00496C8E"/>
    <w:rsid w:val="004B0722"/>
    <w:rsid w:val="004B109D"/>
    <w:rsid w:val="004B3528"/>
    <w:rsid w:val="004B4FF6"/>
    <w:rsid w:val="004B5C19"/>
    <w:rsid w:val="004C2B59"/>
    <w:rsid w:val="004D1BDA"/>
    <w:rsid w:val="004D2980"/>
    <w:rsid w:val="004D5EF0"/>
    <w:rsid w:val="004D6C4F"/>
    <w:rsid w:val="004D717E"/>
    <w:rsid w:val="004D7B18"/>
    <w:rsid w:val="004E218F"/>
    <w:rsid w:val="004E2CEB"/>
    <w:rsid w:val="004E2FEE"/>
    <w:rsid w:val="004E4C43"/>
    <w:rsid w:val="004E5FF0"/>
    <w:rsid w:val="004F0009"/>
    <w:rsid w:val="004F1A41"/>
    <w:rsid w:val="004F1EC4"/>
    <w:rsid w:val="004F2FD2"/>
    <w:rsid w:val="004F3B55"/>
    <w:rsid w:val="004F415A"/>
    <w:rsid w:val="004F47F0"/>
    <w:rsid w:val="004F64AE"/>
    <w:rsid w:val="004F6F5C"/>
    <w:rsid w:val="00501AB7"/>
    <w:rsid w:val="00501FB3"/>
    <w:rsid w:val="00503B64"/>
    <w:rsid w:val="0050476E"/>
    <w:rsid w:val="00504BE3"/>
    <w:rsid w:val="00505D3B"/>
    <w:rsid w:val="0051325F"/>
    <w:rsid w:val="0051331B"/>
    <w:rsid w:val="005149F5"/>
    <w:rsid w:val="00514FED"/>
    <w:rsid w:val="005168D5"/>
    <w:rsid w:val="00516AB9"/>
    <w:rsid w:val="005229EE"/>
    <w:rsid w:val="00523560"/>
    <w:rsid w:val="005235AB"/>
    <w:rsid w:val="00524AC1"/>
    <w:rsid w:val="00524F58"/>
    <w:rsid w:val="00526BEB"/>
    <w:rsid w:val="00526DBF"/>
    <w:rsid w:val="005304C0"/>
    <w:rsid w:val="0053253B"/>
    <w:rsid w:val="00532CE9"/>
    <w:rsid w:val="00537469"/>
    <w:rsid w:val="00541B59"/>
    <w:rsid w:val="0054294F"/>
    <w:rsid w:val="0054670E"/>
    <w:rsid w:val="00547541"/>
    <w:rsid w:val="00550F6B"/>
    <w:rsid w:val="005531A1"/>
    <w:rsid w:val="005532AA"/>
    <w:rsid w:val="0056076C"/>
    <w:rsid w:val="00563E10"/>
    <w:rsid w:val="00570EFE"/>
    <w:rsid w:val="00571BEB"/>
    <w:rsid w:val="0057296B"/>
    <w:rsid w:val="00573C25"/>
    <w:rsid w:val="00574EC6"/>
    <w:rsid w:val="00577EA3"/>
    <w:rsid w:val="00581047"/>
    <w:rsid w:val="00583389"/>
    <w:rsid w:val="005875D7"/>
    <w:rsid w:val="005913D3"/>
    <w:rsid w:val="00592D48"/>
    <w:rsid w:val="0059447E"/>
    <w:rsid w:val="005A2607"/>
    <w:rsid w:val="005A3ABC"/>
    <w:rsid w:val="005A7742"/>
    <w:rsid w:val="005B0044"/>
    <w:rsid w:val="005B0A5A"/>
    <w:rsid w:val="005B15D5"/>
    <w:rsid w:val="005B16B8"/>
    <w:rsid w:val="005B1928"/>
    <w:rsid w:val="005B2EFA"/>
    <w:rsid w:val="005C07C9"/>
    <w:rsid w:val="005C0ED6"/>
    <w:rsid w:val="005C1C28"/>
    <w:rsid w:val="005C2C42"/>
    <w:rsid w:val="005C709E"/>
    <w:rsid w:val="005C78E2"/>
    <w:rsid w:val="005D13A2"/>
    <w:rsid w:val="005D2451"/>
    <w:rsid w:val="005D2BC0"/>
    <w:rsid w:val="005D2FFF"/>
    <w:rsid w:val="005D3C5F"/>
    <w:rsid w:val="005D4214"/>
    <w:rsid w:val="005D503B"/>
    <w:rsid w:val="005D544B"/>
    <w:rsid w:val="005D6408"/>
    <w:rsid w:val="005D7F73"/>
    <w:rsid w:val="005E0C12"/>
    <w:rsid w:val="005E0C18"/>
    <w:rsid w:val="005E2284"/>
    <w:rsid w:val="005E510D"/>
    <w:rsid w:val="005E512E"/>
    <w:rsid w:val="005E5241"/>
    <w:rsid w:val="005F18F3"/>
    <w:rsid w:val="005F30D3"/>
    <w:rsid w:val="00600424"/>
    <w:rsid w:val="00601CE8"/>
    <w:rsid w:val="00604153"/>
    <w:rsid w:val="006055D9"/>
    <w:rsid w:val="00606905"/>
    <w:rsid w:val="00607A81"/>
    <w:rsid w:val="00607E7F"/>
    <w:rsid w:val="0061228B"/>
    <w:rsid w:val="00615E90"/>
    <w:rsid w:val="00616971"/>
    <w:rsid w:val="006169DE"/>
    <w:rsid w:val="00616F2C"/>
    <w:rsid w:val="0062048E"/>
    <w:rsid w:val="00622C13"/>
    <w:rsid w:val="00623906"/>
    <w:rsid w:val="0062530B"/>
    <w:rsid w:val="0062585F"/>
    <w:rsid w:val="006263E7"/>
    <w:rsid w:val="006370D5"/>
    <w:rsid w:val="0064296A"/>
    <w:rsid w:val="0064478B"/>
    <w:rsid w:val="0064538D"/>
    <w:rsid w:val="00646E6F"/>
    <w:rsid w:val="00651BC7"/>
    <w:rsid w:val="00652253"/>
    <w:rsid w:val="00653B33"/>
    <w:rsid w:val="0065734D"/>
    <w:rsid w:val="0065758C"/>
    <w:rsid w:val="00660047"/>
    <w:rsid w:val="00664CFF"/>
    <w:rsid w:val="00665548"/>
    <w:rsid w:val="00666070"/>
    <w:rsid w:val="00666F68"/>
    <w:rsid w:val="00673AF7"/>
    <w:rsid w:val="00673F69"/>
    <w:rsid w:val="00674390"/>
    <w:rsid w:val="00675C15"/>
    <w:rsid w:val="00676BA6"/>
    <w:rsid w:val="006801CF"/>
    <w:rsid w:val="0068252B"/>
    <w:rsid w:val="0068339C"/>
    <w:rsid w:val="00684E9A"/>
    <w:rsid w:val="00687297"/>
    <w:rsid w:val="00687FBB"/>
    <w:rsid w:val="00690519"/>
    <w:rsid w:val="0069170A"/>
    <w:rsid w:val="00692301"/>
    <w:rsid w:val="00693089"/>
    <w:rsid w:val="006959FD"/>
    <w:rsid w:val="00696387"/>
    <w:rsid w:val="006A310F"/>
    <w:rsid w:val="006A45F5"/>
    <w:rsid w:val="006A62A3"/>
    <w:rsid w:val="006A6B4E"/>
    <w:rsid w:val="006A6CDC"/>
    <w:rsid w:val="006B2438"/>
    <w:rsid w:val="006B3E7A"/>
    <w:rsid w:val="006B4256"/>
    <w:rsid w:val="006B5584"/>
    <w:rsid w:val="006B764F"/>
    <w:rsid w:val="006C4678"/>
    <w:rsid w:val="006C4AA6"/>
    <w:rsid w:val="006C5501"/>
    <w:rsid w:val="006C68E9"/>
    <w:rsid w:val="006D5038"/>
    <w:rsid w:val="006D68A4"/>
    <w:rsid w:val="006D7758"/>
    <w:rsid w:val="006E13DC"/>
    <w:rsid w:val="006F4058"/>
    <w:rsid w:val="006F4D6A"/>
    <w:rsid w:val="006F4F7A"/>
    <w:rsid w:val="006F5740"/>
    <w:rsid w:val="007037FD"/>
    <w:rsid w:val="00706A38"/>
    <w:rsid w:val="007113F9"/>
    <w:rsid w:val="00713971"/>
    <w:rsid w:val="00716F6F"/>
    <w:rsid w:val="00717393"/>
    <w:rsid w:val="00717860"/>
    <w:rsid w:val="007179FF"/>
    <w:rsid w:val="00717CB6"/>
    <w:rsid w:val="007203BA"/>
    <w:rsid w:val="0072115B"/>
    <w:rsid w:val="007235C6"/>
    <w:rsid w:val="007249E8"/>
    <w:rsid w:val="0072584D"/>
    <w:rsid w:val="0073058C"/>
    <w:rsid w:val="0073259E"/>
    <w:rsid w:val="00732987"/>
    <w:rsid w:val="00736F1B"/>
    <w:rsid w:val="007427E9"/>
    <w:rsid w:val="00742901"/>
    <w:rsid w:val="007429A2"/>
    <w:rsid w:val="0074352C"/>
    <w:rsid w:val="00744B00"/>
    <w:rsid w:val="00746CF1"/>
    <w:rsid w:val="007521E4"/>
    <w:rsid w:val="007537CF"/>
    <w:rsid w:val="00753E71"/>
    <w:rsid w:val="00754535"/>
    <w:rsid w:val="00754C68"/>
    <w:rsid w:val="00755A0C"/>
    <w:rsid w:val="0076059B"/>
    <w:rsid w:val="007657BC"/>
    <w:rsid w:val="00770469"/>
    <w:rsid w:val="00771654"/>
    <w:rsid w:val="00771B30"/>
    <w:rsid w:val="007802C4"/>
    <w:rsid w:val="00780C9D"/>
    <w:rsid w:val="007818D1"/>
    <w:rsid w:val="00784956"/>
    <w:rsid w:val="00785B2D"/>
    <w:rsid w:val="007865A8"/>
    <w:rsid w:val="0078708E"/>
    <w:rsid w:val="00792A9D"/>
    <w:rsid w:val="00792DF7"/>
    <w:rsid w:val="00793766"/>
    <w:rsid w:val="00797888"/>
    <w:rsid w:val="007A2DEA"/>
    <w:rsid w:val="007A3439"/>
    <w:rsid w:val="007A3D99"/>
    <w:rsid w:val="007A4F02"/>
    <w:rsid w:val="007B1A9D"/>
    <w:rsid w:val="007B5303"/>
    <w:rsid w:val="007B74DA"/>
    <w:rsid w:val="007C0A7C"/>
    <w:rsid w:val="007C0C33"/>
    <w:rsid w:val="007C2465"/>
    <w:rsid w:val="007C5A2F"/>
    <w:rsid w:val="007C6A5D"/>
    <w:rsid w:val="007C6FCA"/>
    <w:rsid w:val="007D10F6"/>
    <w:rsid w:val="007D3A0B"/>
    <w:rsid w:val="007D4A36"/>
    <w:rsid w:val="007D59C5"/>
    <w:rsid w:val="007D6797"/>
    <w:rsid w:val="007D69A8"/>
    <w:rsid w:val="007E27DC"/>
    <w:rsid w:val="007E2B44"/>
    <w:rsid w:val="007E4D15"/>
    <w:rsid w:val="007E7FCD"/>
    <w:rsid w:val="007F4EB1"/>
    <w:rsid w:val="007F676F"/>
    <w:rsid w:val="00800B94"/>
    <w:rsid w:val="00810467"/>
    <w:rsid w:val="00810BAB"/>
    <w:rsid w:val="008124FC"/>
    <w:rsid w:val="00813A1B"/>
    <w:rsid w:val="00813E91"/>
    <w:rsid w:val="0081453A"/>
    <w:rsid w:val="008145FB"/>
    <w:rsid w:val="00815F01"/>
    <w:rsid w:val="00816DD0"/>
    <w:rsid w:val="0081729F"/>
    <w:rsid w:val="008257F2"/>
    <w:rsid w:val="0082587C"/>
    <w:rsid w:val="00826C21"/>
    <w:rsid w:val="008277EC"/>
    <w:rsid w:val="00833787"/>
    <w:rsid w:val="00834674"/>
    <w:rsid w:val="00836950"/>
    <w:rsid w:val="0083767B"/>
    <w:rsid w:val="008409DC"/>
    <w:rsid w:val="00843739"/>
    <w:rsid w:val="008503FF"/>
    <w:rsid w:val="00850BE4"/>
    <w:rsid w:val="00850C1E"/>
    <w:rsid w:val="008512BA"/>
    <w:rsid w:val="00853BE8"/>
    <w:rsid w:val="00854E2C"/>
    <w:rsid w:val="00857EE3"/>
    <w:rsid w:val="00863E00"/>
    <w:rsid w:val="00871E84"/>
    <w:rsid w:val="00872B4B"/>
    <w:rsid w:val="00877316"/>
    <w:rsid w:val="008817C2"/>
    <w:rsid w:val="00882D97"/>
    <w:rsid w:val="00883E7A"/>
    <w:rsid w:val="0089221A"/>
    <w:rsid w:val="00897BE2"/>
    <w:rsid w:val="00897CFB"/>
    <w:rsid w:val="008A0482"/>
    <w:rsid w:val="008A1E05"/>
    <w:rsid w:val="008A1FC5"/>
    <w:rsid w:val="008A3B24"/>
    <w:rsid w:val="008A4D95"/>
    <w:rsid w:val="008A6802"/>
    <w:rsid w:val="008B1783"/>
    <w:rsid w:val="008B26F6"/>
    <w:rsid w:val="008B27C2"/>
    <w:rsid w:val="008B5FFF"/>
    <w:rsid w:val="008B639B"/>
    <w:rsid w:val="008B713E"/>
    <w:rsid w:val="008C2E40"/>
    <w:rsid w:val="008C3C01"/>
    <w:rsid w:val="008C457A"/>
    <w:rsid w:val="008D1812"/>
    <w:rsid w:val="008D38BB"/>
    <w:rsid w:val="008D4E00"/>
    <w:rsid w:val="008D7A2B"/>
    <w:rsid w:val="008E0340"/>
    <w:rsid w:val="008E1253"/>
    <w:rsid w:val="008E1637"/>
    <w:rsid w:val="008E1795"/>
    <w:rsid w:val="008E17A2"/>
    <w:rsid w:val="008E4B3E"/>
    <w:rsid w:val="008E4DE2"/>
    <w:rsid w:val="008E681A"/>
    <w:rsid w:val="008E684B"/>
    <w:rsid w:val="008E6BE0"/>
    <w:rsid w:val="008E6D61"/>
    <w:rsid w:val="008E78B4"/>
    <w:rsid w:val="008F0044"/>
    <w:rsid w:val="008F12F8"/>
    <w:rsid w:val="008F194A"/>
    <w:rsid w:val="008F1D70"/>
    <w:rsid w:val="008F2437"/>
    <w:rsid w:val="008F2E6A"/>
    <w:rsid w:val="008F379A"/>
    <w:rsid w:val="008F6064"/>
    <w:rsid w:val="008F6A48"/>
    <w:rsid w:val="00905D11"/>
    <w:rsid w:val="00906A4D"/>
    <w:rsid w:val="00906CDA"/>
    <w:rsid w:val="00906CF8"/>
    <w:rsid w:val="009070F2"/>
    <w:rsid w:val="00907120"/>
    <w:rsid w:val="00911550"/>
    <w:rsid w:val="009120D3"/>
    <w:rsid w:val="00914E17"/>
    <w:rsid w:val="00916078"/>
    <w:rsid w:val="00917179"/>
    <w:rsid w:val="00921903"/>
    <w:rsid w:val="009232D9"/>
    <w:rsid w:val="009305AA"/>
    <w:rsid w:val="00932FED"/>
    <w:rsid w:val="00934657"/>
    <w:rsid w:val="00934688"/>
    <w:rsid w:val="0093766D"/>
    <w:rsid w:val="00937700"/>
    <w:rsid w:val="009420AA"/>
    <w:rsid w:val="009425AC"/>
    <w:rsid w:val="00942ED3"/>
    <w:rsid w:val="00944357"/>
    <w:rsid w:val="00944C6D"/>
    <w:rsid w:val="009452B2"/>
    <w:rsid w:val="00945A7E"/>
    <w:rsid w:val="00946517"/>
    <w:rsid w:val="009476E2"/>
    <w:rsid w:val="0095139B"/>
    <w:rsid w:val="00953826"/>
    <w:rsid w:val="00954195"/>
    <w:rsid w:val="0095525E"/>
    <w:rsid w:val="00956D2A"/>
    <w:rsid w:val="00956E08"/>
    <w:rsid w:val="00957872"/>
    <w:rsid w:val="00960328"/>
    <w:rsid w:val="00960F12"/>
    <w:rsid w:val="00961BB1"/>
    <w:rsid w:val="009621C6"/>
    <w:rsid w:val="00966F66"/>
    <w:rsid w:val="00970164"/>
    <w:rsid w:val="0097129C"/>
    <w:rsid w:val="009753DD"/>
    <w:rsid w:val="0098521F"/>
    <w:rsid w:val="00987B0B"/>
    <w:rsid w:val="00993CC2"/>
    <w:rsid w:val="00994CC3"/>
    <w:rsid w:val="0099602F"/>
    <w:rsid w:val="009A1015"/>
    <w:rsid w:val="009A5236"/>
    <w:rsid w:val="009A55DF"/>
    <w:rsid w:val="009B1546"/>
    <w:rsid w:val="009B1998"/>
    <w:rsid w:val="009C03AD"/>
    <w:rsid w:val="009C29B0"/>
    <w:rsid w:val="009C2D4D"/>
    <w:rsid w:val="009D12C5"/>
    <w:rsid w:val="009D1DED"/>
    <w:rsid w:val="009D1F0C"/>
    <w:rsid w:val="009D202A"/>
    <w:rsid w:val="009D3319"/>
    <w:rsid w:val="009E0222"/>
    <w:rsid w:val="009E28AE"/>
    <w:rsid w:val="009E4722"/>
    <w:rsid w:val="009E5E8B"/>
    <w:rsid w:val="009F6738"/>
    <w:rsid w:val="009F70D2"/>
    <w:rsid w:val="009F7881"/>
    <w:rsid w:val="009F7961"/>
    <w:rsid w:val="00A00335"/>
    <w:rsid w:val="00A00C93"/>
    <w:rsid w:val="00A024F4"/>
    <w:rsid w:val="00A04FC3"/>
    <w:rsid w:val="00A11240"/>
    <w:rsid w:val="00A135A5"/>
    <w:rsid w:val="00A143CE"/>
    <w:rsid w:val="00A14A5F"/>
    <w:rsid w:val="00A15477"/>
    <w:rsid w:val="00A16EB4"/>
    <w:rsid w:val="00A176A9"/>
    <w:rsid w:val="00A232D5"/>
    <w:rsid w:val="00A25773"/>
    <w:rsid w:val="00A25AD0"/>
    <w:rsid w:val="00A268E4"/>
    <w:rsid w:val="00A27BD8"/>
    <w:rsid w:val="00A31336"/>
    <w:rsid w:val="00A317D1"/>
    <w:rsid w:val="00A31F35"/>
    <w:rsid w:val="00A34FFA"/>
    <w:rsid w:val="00A36F49"/>
    <w:rsid w:val="00A40628"/>
    <w:rsid w:val="00A41D6D"/>
    <w:rsid w:val="00A43664"/>
    <w:rsid w:val="00A51727"/>
    <w:rsid w:val="00A52CD5"/>
    <w:rsid w:val="00A56537"/>
    <w:rsid w:val="00A611B3"/>
    <w:rsid w:val="00A626E1"/>
    <w:rsid w:val="00A62930"/>
    <w:rsid w:val="00A66740"/>
    <w:rsid w:val="00A669A1"/>
    <w:rsid w:val="00A73A3F"/>
    <w:rsid w:val="00A740A1"/>
    <w:rsid w:val="00A761AE"/>
    <w:rsid w:val="00A76516"/>
    <w:rsid w:val="00A80D7E"/>
    <w:rsid w:val="00A814A6"/>
    <w:rsid w:val="00A84604"/>
    <w:rsid w:val="00A84BD5"/>
    <w:rsid w:val="00A8537A"/>
    <w:rsid w:val="00A85AC2"/>
    <w:rsid w:val="00A9091D"/>
    <w:rsid w:val="00A9385F"/>
    <w:rsid w:val="00A95EEA"/>
    <w:rsid w:val="00A96E16"/>
    <w:rsid w:val="00AA2539"/>
    <w:rsid w:val="00AA4373"/>
    <w:rsid w:val="00AA5B6E"/>
    <w:rsid w:val="00AA7242"/>
    <w:rsid w:val="00AB2982"/>
    <w:rsid w:val="00AB306E"/>
    <w:rsid w:val="00AB4610"/>
    <w:rsid w:val="00AB662E"/>
    <w:rsid w:val="00AB6A40"/>
    <w:rsid w:val="00AB755C"/>
    <w:rsid w:val="00AC4633"/>
    <w:rsid w:val="00AC61DC"/>
    <w:rsid w:val="00AC63F8"/>
    <w:rsid w:val="00AC7694"/>
    <w:rsid w:val="00AD65B0"/>
    <w:rsid w:val="00AE0D64"/>
    <w:rsid w:val="00AE1660"/>
    <w:rsid w:val="00AE17E0"/>
    <w:rsid w:val="00AE1F95"/>
    <w:rsid w:val="00AE34E8"/>
    <w:rsid w:val="00AE4D12"/>
    <w:rsid w:val="00AE53FF"/>
    <w:rsid w:val="00AE6D48"/>
    <w:rsid w:val="00AF20EE"/>
    <w:rsid w:val="00AF2E8D"/>
    <w:rsid w:val="00AF31D6"/>
    <w:rsid w:val="00AF50FE"/>
    <w:rsid w:val="00B01FBA"/>
    <w:rsid w:val="00B051E0"/>
    <w:rsid w:val="00B07C9A"/>
    <w:rsid w:val="00B103F5"/>
    <w:rsid w:val="00B1052F"/>
    <w:rsid w:val="00B10A8C"/>
    <w:rsid w:val="00B110BB"/>
    <w:rsid w:val="00B13035"/>
    <w:rsid w:val="00B1479D"/>
    <w:rsid w:val="00B1540C"/>
    <w:rsid w:val="00B17218"/>
    <w:rsid w:val="00B17A57"/>
    <w:rsid w:val="00B23049"/>
    <w:rsid w:val="00B2423E"/>
    <w:rsid w:val="00B25083"/>
    <w:rsid w:val="00B27D9E"/>
    <w:rsid w:val="00B3080D"/>
    <w:rsid w:val="00B352CD"/>
    <w:rsid w:val="00B36AC9"/>
    <w:rsid w:val="00B471D3"/>
    <w:rsid w:val="00B50673"/>
    <w:rsid w:val="00B512F3"/>
    <w:rsid w:val="00B53809"/>
    <w:rsid w:val="00B576D7"/>
    <w:rsid w:val="00B57F99"/>
    <w:rsid w:val="00B602F0"/>
    <w:rsid w:val="00B62B4B"/>
    <w:rsid w:val="00B62DCA"/>
    <w:rsid w:val="00B63628"/>
    <w:rsid w:val="00B655BD"/>
    <w:rsid w:val="00B6775A"/>
    <w:rsid w:val="00B71BFA"/>
    <w:rsid w:val="00B72DCF"/>
    <w:rsid w:val="00B74815"/>
    <w:rsid w:val="00B810A7"/>
    <w:rsid w:val="00B82F43"/>
    <w:rsid w:val="00B830AA"/>
    <w:rsid w:val="00B84762"/>
    <w:rsid w:val="00B850C7"/>
    <w:rsid w:val="00B8546F"/>
    <w:rsid w:val="00B8573F"/>
    <w:rsid w:val="00B858EA"/>
    <w:rsid w:val="00B90CBF"/>
    <w:rsid w:val="00B91CD4"/>
    <w:rsid w:val="00B92B9F"/>
    <w:rsid w:val="00B92BFC"/>
    <w:rsid w:val="00B92F97"/>
    <w:rsid w:val="00B93852"/>
    <w:rsid w:val="00B93EEC"/>
    <w:rsid w:val="00B94627"/>
    <w:rsid w:val="00B94C9F"/>
    <w:rsid w:val="00B9793D"/>
    <w:rsid w:val="00BA0543"/>
    <w:rsid w:val="00BA1B3B"/>
    <w:rsid w:val="00BA229C"/>
    <w:rsid w:val="00BA2D81"/>
    <w:rsid w:val="00BA68A8"/>
    <w:rsid w:val="00BA6CEC"/>
    <w:rsid w:val="00BB0723"/>
    <w:rsid w:val="00BB1761"/>
    <w:rsid w:val="00BB629D"/>
    <w:rsid w:val="00BB75CE"/>
    <w:rsid w:val="00BB7B73"/>
    <w:rsid w:val="00BC05A9"/>
    <w:rsid w:val="00BC50FF"/>
    <w:rsid w:val="00BC547F"/>
    <w:rsid w:val="00BC7245"/>
    <w:rsid w:val="00BD2556"/>
    <w:rsid w:val="00BD5256"/>
    <w:rsid w:val="00BD5575"/>
    <w:rsid w:val="00BD60BF"/>
    <w:rsid w:val="00BD6279"/>
    <w:rsid w:val="00BD6652"/>
    <w:rsid w:val="00BE07B5"/>
    <w:rsid w:val="00BE2BB4"/>
    <w:rsid w:val="00BE53CF"/>
    <w:rsid w:val="00BE61B6"/>
    <w:rsid w:val="00BE7210"/>
    <w:rsid w:val="00BE7769"/>
    <w:rsid w:val="00BF0FC5"/>
    <w:rsid w:val="00BF2C1C"/>
    <w:rsid w:val="00BF366F"/>
    <w:rsid w:val="00BF516A"/>
    <w:rsid w:val="00BF5CF4"/>
    <w:rsid w:val="00C040FC"/>
    <w:rsid w:val="00C04AA1"/>
    <w:rsid w:val="00C05447"/>
    <w:rsid w:val="00C06A32"/>
    <w:rsid w:val="00C06B5C"/>
    <w:rsid w:val="00C110BF"/>
    <w:rsid w:val="00C11545"/>
    <w:rsid w:val="00C11901"/>
    <w:rsid w:val="00C12F4A"/>
    <w:rsid w:val="00C170F8"/>
    <w:rsid w:val="00C20FA2"/>
    <w:rsid w:val="00C24F2A"/>
    <w:rsid w:val="00C32D91"/>
    <w:rsid w:val="00C33D08"/>
    <w:rsid w:val="00C355A4"/>
    <w:rsid w:val="00C37D1C"/>
    <w:rsid w:val="00C40A89"/>
    <w:rsid w:val="00C41F6E"/>
    <w:rsid w:val="00C45565"/>
    <w:rsid w:val="00C46BEF"/>
    <w:rsid w:val="00C471B6"/>
    <w:rsid w:val="00C50D53"/>
    <w:rsid w:val="00C51E04"/>
    <w:rsid w:val="00C53126"/>
    <w:rsid w:val="00C53353"/>
    <w:rsid w:val="00C53474"/>
    <w:rsid w:val="00C53D28"/>
    <w:rsid w:val="00C5511B"/>
    <w:rsid w:val="00C55186"/>
    <w:rsid w:val="00C638B7"/>
    <w:rsid w:val="00C63E3C"/>
    <w:rsid w:val="00C658AE"/>
    <w:rsid w:val="00C70D43"/>
    <w:rsid w:val="00C71D91"/>
    <w:rsid w:val="00C72612"/>
    <w:rsid w:val="00C7325C"/>
    <w:rsid w:val="00C75207"/>
    <w:rsid w:val="00C827E8"/>
    <w:rsid w:val="00C828A1"/>
    <w:rsid w:val="00C83475"/>
    <w:rsid w:val="00C84DC1"/>
    <w:rsid w:val="00C87F93"/>
    <w:rsid w:val="00C90403"/>
    <w:rsid w:val="00C9128B"/>
    <w:rsid w:val="00C9187E"/>
    <w:rsid w:val="00C93D5D"/>
    <w:rsid w:val="00CA0070"/>
    <w:rsid w:val="00CA1510"/>
    <w:rsid w:val="00CB6CED"/>
    <w:rsid w:val="00CB7247"/>
    <w:rsid w:val="00CC374A"/>
    <w:rsid w:val="00CC48E6"/>
    <w:rsid w:val="00CC5012"/>
    <w:rsid w:val="00CC50C8"/>
    <w:rsid w:val="00CC5D05"/>
    <w:rsid w:val="00CC76E2"/>
    <w:rsid w:val="00CC7891"/>
    <w:rsid w:val="00CD0D41"/>
    <w:rsid w:val="00CD365D"/>
    <w:rsid w:val="00CD38E1"/>
    <w:rsid w:val="00CD5388"/>
    <w:rsid w:val="00CE3E3D"/>
    <w:rsid w:val="00CE4797"/>
    <w:rsid w:val="00CE6D5E"/>
    <w:rsid w:val="00CE7EA1"/>
    <w:rsid w:val="00CF1E31"/>
    <w:rsid w:val="00CF2033"/>
    <w:rsid w:val="00CF37B3"/>
    <w:rsid w:val="00CF7C2B"/>
    <w:rsid w:val="00D00A65"/>
    <w:rsid w:val="00D022EE"/>
    <w:rsid w:val="00D05C58"/>
    <w:rsid w:val="00D12B12"/>
    <w:rsid w:val="00D13C33"/>
    <w:rsid w:val="00D206E0"/>
    <w:rsid w:val="00D21ADD"/>
    <w:rsid w:val="00D2203D"/>
    <w:rsid w:val="00D23044"/>
    <w:rsid w:val="00D25A43"/>
    <w:rsid w:val="00D26136"/>
    <w:rsid w:val="00D312C7"/>
    <w:rsid w:val="00D313CA"/>
    <w:rsid w:val="00D34222"/>
    <w:rsid w:val="00D349C1"/>
    <w:rsid w:val="00D34B7E"/>
    <w:rsid w:val="00D354E8"/>
    <w:rsid w:val="00D35D24"/>
    <w:rsid w:val="00D36DCD"/>
    <w:rsid w:val="00D371F1"/>
    <w:rsid w:val="00D40206"/>
    <w:rsid w:val="00D40DAE"/>
    <w:rsid w:val="00D40FB7"/>
    <w:rsid w:val="00D42FAE"/>
    <w:rsid w:val="00D47E46"/>
    <w:rsid w:val="00D50C9B"/>
    <w:rsid w:val="00D5348F"/>
    <w:rsid w:val="00D54ABC"/>
    <w:rsid w:val="00D5546A"/>
    <w:rsid w:val="00D617DD"/>
    <w:rsid w:val="00D61EF4"/>
    <w:rsid w:val="00D62A24"/>
    <w:rsid w:val="00D63B90"/>
    <w:rsid w:val="00D64422"/>
    <w:rsid w:val="00D65EFD"/>
    <w:rsid w:val="00D66924"/>
    <w:rsid w:val="00D67A8B"/>
    <w:rsid w:val="00D71B9E"/>
    <w:rsid w:val="00D7553B"/>
    <w:rsid w:val="00D75D8A"/>
    <w:rsid w:val="00D75E47"/>
    <w:rsid w:val="00D770F5"/>
    <w:rsid w:val="00D80DE5"/>
    <w:rsid w:val="00D87BB2"/>
    <w:rsid w:val="00D910EF"/>
    <w:rsid w:val="00D97E1D"/>
    <w:rsid w:val="00DA067B"/>
    <w:rsid w:val="00DA0D41"/>
    <w:rsid w:val="00DA4FAA"/>
    <w:rsid w:val="00DA528F"/>
    <w:rsid w:val="00DA60B4"/>
    <w:rsid w:val="00DB0A29"/>
    <w:rsid w:val="00DB3A21"/>
    <w:rsid w:val="00DB4C3D"/>
    <w:rsid w:val="00DC066D"/>
    <w:rsid w:val="00DC2185"/>
    <w:rsid w:val="00DC3D5B"/>
    <w:rsid w:val="00DC43C4"/>
    <w:rsid w:val="00DD0EFA"/>
    <w:rsid w:val="00DD136E"/>
    <w:rsid w:val="00DD3096"/>
    <w:rsid w:val="00DD3ECD"/>
    <w:rsid w:val="00DD726C"/>
    <w:rsid w:val="00DE23D9"/>
    <w:rsid w:val="00DE2BC3"/>
    <w:rsid w:val="00DE525E"/>
    <w:rsid w:val="00DE65AB"/>
    <w:rsid w:val="00DE6A3C"/>
    <w:rsid w:val="00DE6DB1"/>
    <w:rsid w:val="00DE6F66"/>
    <w:rsid w:val="00DE77A7"/>
    <w:rsid w:val="00DF0F74"/>
    <w:rsid w:val="00DF16FB"/>
    <w:rsid w:val="00DF1CF5"/>
    <w:rsid w:val="00DF4FBA"/>
    <w:rsid w:val="00DF7A13"/>
    <w:rsid w:val="00DF7F66"/>
    <w:rsid w:val="00E0104F"/>
    <w:rsid w:val="00E012D0"/>
    <w:rsid w:val="00E03435"/>
    <w:rsid w:val="00E03F58"/>
    <w:rsid w:val="00E057CB"/>
    <w:rsid w:val="00E06BD7"/>
    <w:rsid w:val="00E076A9"/>
    <w:rsid w:val="00E0791C"/>
    <w:rsid w:val="00E166FA"/>
    <w:rsid w:val="00E17977"/>
    <w:rsid w:val="00E17CF7"/>
    <w:rsid w:val="00E21886"/>
    <w:rsid w:val="00E234C1"/>
    <w:rsid w:val="00E2399C"/>
    <w:rsid w:val="00E267F6"/>
    <w:rsid w:val="00E26A27"/>
    <w:rsid w:val="00E2793E"/>
    <w:rsid w:val="00E300A1"/>
    <w:rsid w:val="00E358F7"/>
    <w:rsid w:val="00E3607D"/>
    <w:rsid w:val="00E361F8"/>
    <w:rsid w:val="00E37824"/>
    <w:rsid w:val="00E413AE"/>
    <w:rsid w:val="00E41A20"/>
    <w:rsid w:val="00E43C63"/>
    <w:rsid w:val="00E50CC7"/>
    <w:rsid w:val="00E5210C"/>
    <w:rsid w:val="00E53780"/>
    <w:rsid w:val="00E60D36"/>
    <w:rsid w:val="00E62D44"/>
    <w:rsid w:val="00E63A66"/>
    <w:rsid w:val="00E656EE"/>
    <w:rsid w:val="00E65DB6"/>
    <w:rsid w:val="00E6623B"/>
    <w:rsid w:val="00E72CFB"/>
    <w:rsid w:val="00E733C5"/>
    <w:rsid w:val="00E75A7B"/>
    <w:rsid w:val="00E773DD"/>
    <w:rsid w:val="00E77899"/>
    <w:rsid w:val="00E8032A"/>
    <w:rsid w:val="00E8082A"/>
    <w:rsid w:val="00E81CF5"/>
    <w:rsid w:val="00E8297A"/>
    <w:rsid w:val="00E84C3A"/>
    <w:rsid w:val="00E859C3"/>
    <w:rsid w:val="00E91CD9"/>
    <w:rsid w:val="00E9219C"/>
    <w:rsid w:val="00E943AD"/>
    <w:rsid w:val="00E95210"/>
    <w:rsid w:val="00E95302"/>
    <w:rsid w:val="00E95E75"/>
    <w:rsid w:val="00E96598"/>
    <w:rsid w:val="00E96B5D"/>
    <w:rsid w:val="00E96DA4"/>
    <w:rsid w:val="00E9795C"/>
    <w:rsid w:val="00EA3A1E"/>
    <w:rsid w:val="00EA5171"/>
    <w:rsid w:val="00EA5438"/>
    <w:rsid w:val="00EA5FCF"/>
    <w:rsid w:val="00EA7199"/>
    <w:rsid w:val="00EB134A"/>
    <w:rsid w:val="00EB3311"/>
    <w:rsid w:val="00EB7869"/>
    <w:rsid w:val="00EC791C"/>
    <w:rsid w:val="00ED1AE6"/>
    <w:rsid w:val="00ED3DBA"/>
    <w:rsid w:val="00ED4FCD"/>
    <w:rsid w:val="00ED580A"/>
    <w:rsid w:val="00ED5C51"/>
    <w:rsid w:val="00EE291A"/>
    <w:rsid w:val="00EE38C5"/>
    <w:rsid w:val="00EE5565"/>
    <w:rsid w:val="00EE7C7E"/>
    <w:rsid w:val="00EF1EAE"/>
    <w:rsid w:val="00EF333B"/>
    <w:rsid w:val="00EF3C72"/>
    <w:rsid w:val="00EF415E"/>
    <w:rsid w:val="00EF65E5"/>
    <w:rsid w:val="00EF7975"/>
    <w:rsid w:val="00F0169B"/>
    <w:rsid w:val="00F04E01"/>
    <w:rsid w:val="00F062D0"/>
    <w:rsid w:val="00F06774"/>
    <w:rsid w:val="00F079FD"/>
    <w:rsid w:val="00F07A4E"/>
    <w:rsid w:val="00F105EE"/>
    <w:rsid w:val="00F132ED"/>
    <w:rsid w:val="00F1557B"/>
    <w:rsid w:val="00F16C04"/>
    <w:rsid w:val="00F1726D"/>
    <w:rsid w:val="00F2231F"/>
    <w:rsid w:val="00F22CE2"/>
    <w:rsid w:val="00F237ED"/>
    <w:rsid w:val="00F23E73"/>
    <w:rsid w:val="00F26FB6"/>
    <w:rsid w:val="00F302EA"/>
    <w:rsid w:val="00F32940"/>
    <w:rsid w:val="00F35144"/>
    <w:rsid w:val="00F35C54"/>
    <w:rsid w:val="00F35F97"/>
    <w:rsid w:val="00F44359"/>
    <w:rsid w:val="00F4467D"/>
    <w:rsid w:val="00F44755"/>
    <w:rsid w:val="00F46653"/>
    <w:rsid w:val="00F5093C"/>
    <w:rsid w:val="00F5302A"/>
    <w:rsid w:val="00F53574"/>
    <w:rsid w:val="00F56B8A"/>
    <w:rsid w:val="00F5723A"/>
    <w:rsid w:val="00F62036"/>
    <w:rsid w:val="00F625BE"/>
    <w:rsid w:val="00F66DE1"/>
    <w:rsid w:val="00F671BE"/>
    <w:rsid w:val="00F67668"/>
    <w:rsid w:val="00F7116B"/>
    <w:rsid w:val="00F7157D"/>
    <w:rsid w:val="00F71763"/>
    <w:rsid w:val="00F73382"/>
    <w:rsid w:val="00F73775"/>
    <w:rsid w:val="00F74DE6"/>
    <w:rsid w:val="00F75307"/>
    <w:rsid w:val="00F77DA4"/>
    <w:rsid w:val="00F80D11"/>
    <w:rsid w:val="00F8117B"/>
    <w:rsid w:val="00F81303"/>
    <w:rsid w:val="00F82015"/>
    <w:rsid w:val="00F8438F"/>
    <w:rsid w:val="00F868AD"/>
    <w:rsid w:val="00F925D2"/>
    <w:rsid w:val="00F927F9"/>
    <w:rsid w:val="00F93559"/>
    <w:rsid w:val="00F93672"/>
    <w:rsid w:val="00F93FE2"/>
    <w:rsid w:val="00F94AF5"/>
    <w:rsid w:val="00F94D47"/>
    <w:rsid w:val="00F95B0F"/>
    <w:rsid w:val="00FA13AF"/>
    <w:rsid w:val="00FA1695"/>
    <w:rsid w:val="00FA3071"/>
    <w:rsid w:val="00FA3A99"/>
    <w:rsid w:val="00FA6C98"/>
    <w:rsid w:val="00FB0B27"/>
    <w:rsid w:val="00FB48DC"/>
    <w:rsid w:val="00FC136F"/>
    <w:rsid w:val="00FC1FCA"/>
    <w:rsid w:val="00FC29DC"/>
    <w:rsid w:val="00FC2B84"/>
    <w:rsid w:val="00FC36C2"/>
    <w:rsid w:val="00FC3CCD"/>
    <w:rsid w:val="00FC5CC0"/>
    <w:rsid w:val="00FC5F3E"/>
    <w:rsid w:val="00FC60AD"/>
    <w:rsid w:val="00FD095E"/>
    <w:rsid w:val="00FD1E92"/>
    <w:rsid w:val="00FD2B55"/>
    <w:rsid w:val="00FD2DD2"/>
    <w:rsid w:val="00FD589B"/>
    <w:rsid w:val="00FD70BB"/>
    <w:rsid w:val="00FD7724"/>
    <w:rsid w:val="00FE076D"/>
    <w:rsid w:val="00FE0D0E"/>
    <w:rsid w:val="00FF36C6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10F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77316"/>
    <w:pPr>
      <w:keepNext/>
      <w:ind w:firstLine="720"/>
      <w:jc w:val="both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customStyle="1" w:styleId="CharCharCharChar">
    <w:name w:val="Char Char Char Char"/>
    <w:basedOn w:val="Normal"/>
    <w:uiPriority w:val="99"/>
    <w:rsid w:val="001F6593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1">
    <w:name w:val="Знак Знак1"/>
    <w:basedOn w:val="Normal"/>
    <w:uiPriority w:val="99"/>
    <w:rsid w:val="0059447E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1">
    <w:name w:val="Char Char1"/>
    <w:basedOn w:val="Normal"/>
    <w:uiPriority w:val="99"/>
    <w:rsid w:val="00810BAB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Style">
    <w:name w:val="Style"/>
    <w:basedOn w:val="Normal"/>
    <w:uiPriority w:val="99"/>
    <w:rsid w:val="00E3607D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FootnoteText">
    <w:name w:val="footnote text"/>
    <w:basedOn w:val="Normal"/>
    <w:link w:val="FootnoteTextChar"/>
    <w:uiPriority w:val="99"/>
    <w:semiHidden/>
    <w:rsid w:val="00D3422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D34222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rsid w:val="00D34222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DF7A1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F7A1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F7A1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F7A13"/>
    <w:rPr>
      <w:rFonts w:cs="Times New Roman"/>
      <w:sz w:val="24"/>
      <w:szCs w:val="24"/>
    </w:rPr>
  </w:style>
  <w:style w:type="paragraph" w:customStyle="1" w:styleId="CharChar3">
    <w:name w:val="Char Char3"/>
    <w:basedOn w:val="Normal"/>
    <w:uiPriority w:val="99"/>
    <w:rsid w:val="005D4214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">
    <w:name w:val="Знак Знак Char Char"/>
    <w:basedOn w:val="Normal"/>
    <w:uiPriority w:val="99"/>
    <w:rsid w:val="007D3A0B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a">
    <w:name w:val="Знак Знак"/>
    <w:basedOn w:val="Normal"/>
    <w:uiPriority w:val="99"/>
    <w:rsid w:val="005C07C9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styleId="Emphasis">
    <w:name w:val="Emphasis"/>
    <w:basedOn w:val="DefaultParagraphFont"/>
    <w:uiPriority w:val="99"/>
    <w:qFormat/>
    <w:rsid w:val="006055D9"/>
    <w:rPr>
      <w:rFonts w:cs="Times New Roman"/>
      <w:i/>
      <w:iCs/>
    </w:rPr>
  </w:style>
  <w:style w:type="paragraph" w:customStyle="1" w:styleId="CharChar0">
    <w:name w:val="Char Char"/>
    <w:basedOn w:val="Normal"/>
    <w:uiPriority w:val="99"/>
    <w:rsid w:val="00F06774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Char">
    <w:name w:val="Знак Char Знак Char Знак Char Char Знак Char Char Знак Char Char"/>
    <w:basedOn w:val="Normal"/>
    <w:uiPriority w:val="99"/>
    <w:rsid w:val="008C3C01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2">
    <w:name w:val="Знак Знак2"/>
    <w:basedOn w:val="Normal"/>
    <w:uiPriority w:val="99"/>
    <w:rsid w:val="00487F54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Style1">
    <w:name w:val="Style1"/>
    <w:basedOn w:val="Normal"/>
    <w:uiPriority w:val="99"/>
    <w:rsid w:val="004E218F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C533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5335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B2982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CharChar1CharCharCharCharCharChar">
    <w:name w:val="Char Char1 Char Char Char Char Char Char"/>
    <w:basedOn w:val="Normal"/>
    <w:uiPriority w:val="99"/>
    <w:rsid w:val="007C0A7C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10">
    <w:name w:val="Знак Знак Char Char1"/>
    <w:basedOn w:val="Normal"/>
    <w:uiPriority w:val="99"/>
    <w:rsid w:val="002B06AA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ListParagraph">
    <w:name w:val="List Paragraph"/>
    <w:basedOn w:val="Normal"/>
    <w:uiPriority w:val="34"/>
    <w:qFormat/>
    <w:rsid w:val="00C06A32"/>
    <w:pPr>
      <w:ind w:left="708"/>
    </w:pPr>
  </w:style>
  <w:style w:type="paragraph" w:customStyle="1" w:styleId="CharChar11">
    <w:name w:val="Char Char11"/>
    <w:basedOn w:val="Normal"/>
    <w:rsid w:val="00C40A89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styleId="Strong">
    <w:name w:val="Strong"/>
    <w:basedOn w:val="DefaultParagraphFont"/>
    <w:uiPriority w:val="22"/>
    <w:qFormat/>
    <w:locked/>
    <w:rsid w:val="00D54ABC"/>
    <w:rPr>
      <w:rFonts w:cs="Times New Roman"/>
      <w:b/>
    </w:rPr>
  </w:style>
  <w:style w:type="paragraph" w:customStyle="1" w:styleId="CharChar12">
    <w:name w:val="Char Char12"/>
    <w:basedOn w:val="Normal"/>
    <w:uiPriority w:val="99"/>
    <w:rsid w:val="00953826"/>
    <w:pPr>
      <w:tabs>
        <w:tab w:val="left" w:pos="709"/>
      </w:tabs>
    </w:pPr>
    <w:rPr>
      <w:rFonts w:ascii="Tahoma" w:hAnsi="Tahoma" w:cs="Tahoma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10F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77316"/>
    <w:pPr>
      <w:keepNext/>
      <w:ind w:firstLine="720"/>
      <w:jc w:val="both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customStyle="1" w:styleId="CharCharCharChar">
    <w:name w:val="Char Char Char Char"/>
    <w:basedOn w:val="Normal"/>
    <w:uiPriority w:val="99"/>
    <w:rsid w:val="001F6593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1">
    <w:name w:val="Знак Знак1"/>
    <w:basedOn w:val="Normal"/>
    <w:uiPriority w:val="99"/>
    <w:rsid w:val="0059447E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1">
    <w:name w:val="Char Char1"/>
    <w:basedOn w:val="Normal"/>
    <w:uiPriority w:val="99"/>
    <w:rsid w:val="00810BAB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Style">
    <w:name w:val="Style"/>
    <w:basedOn w:val="Normal"/>
    <w:uiPriority w:val="99"/>
    <w:rsid w:val="00E3607D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FootnoteText">
    <w:name w:val="footnote text"/>
    <w:basedOn w:val="Normal"/>
    <w:link w:val="FootnoteTextChar"/>
    <w:uiPriority w:val="99"/>
    <w:semiHidden/>
    <w:rsid w:val="00D3422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D34222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rsid w:val="00D34222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DF7A1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F7A1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F7A1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F7A13"/>
    <w:rPr>
      <w:rFonts w:cs="Times New Roman"/>
      <w:sz w:val="24"/>
      <w:szCs w:val="24"/>
    </w:rPr>
  </w:style>
  <w:style w:type="paragraph" w:customStyle="1" w:styleId="CharChar3">
    <w:name w:val="Char Char3"/>
    <w:basedOn w:val="Normal"/>
    <w:uiPriority w:val="99"/>
    <w:rsid w:val="005D4214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">
    <w:name w:val="Знак Знак Char Char"/>
    <w:basedOn w:val="Normal"/>
    <w:uiPriority w:val="99"/>
    <w:rsid w:val="007D3A0B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a">
    <w:name w:val="Знак Знак"/>
    <w:basedOn w:val="Normal"/>
    <w:uiPriority w:val="99"/>
    <w:rsid w:val="005C07C9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styleId="Emphasis">
    <w:name w:val="Emphasis"/>
    <w:basedOn w:val="DefaultParagraphFont"/>
    <w:uiPriority w:val="99"/>
    <w:qFormat/>
    <w:rsid w:val="006055D9"/>
    <w:rPr>
      <w:rFonts w:cs="Times New Roman"/>
      <w:i/>
      <w:iCs/>
    </w:rPr>
  </w:style>
  <w:style w:type="paragraph" w:customStyle="1" w:styleId="CharChar0">
    <w:name w:val="Char Char"/>
    <w:basedOn w:val="Normal"/>
    <w:uiPriority w:val="99"/>
    <w:rsid w:val="00F06774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Char">
    <w:name w:val="Знак Char Знак Char Знак Char Char Знак Char Char Знак Char Char"/>
    <w:basedOn w:val="Normal"/>
    <w:uiPriority w:val="99"/>
    <w:rsid w:val="008C3C01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2">
    <w:name w:val="Знак Знак2"/>
    <w:basedOn w:val="Normal"/>
    <w:uiPriority w:val="99"/>
    <w:rsid w:val="00487F54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Style1">
    <w:name w:val="Style1"/>
    <w:basedOn w:val="Normal"/>
    <w:uiPriority w:val="99"/>
    <w:rsid w:val="004E218F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C533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5335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B2982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CharChar1CharCharCharCharCharChar">
    <w:name w:val="Char Char1 Char Char Char Char Char Char"/>
    <w:basedOn w:val="Normal"/>
    <w:uiPriority w:val="99"/>
    <w:rsid w:val="007C0A7C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10">
    <w:name w:val="Знак Знак Char Char1"/>
    <w:basedOn w:val="Normal"/>
    <w:uiPriority w:val="99"/>
    <w:rsid w:val="002B06AA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ListParagraph">
    <w:name w:val="List Paragraph"/>
    <w:basedOn w:val="Normal"/>
    <w:uiPriority w:val="34"/>
    <w:qFormat/>
    <w:rsid w:val="00C06A32"/>
    <w:pPr>
      <w:ind w:left="708"/>
    </w:pPr>
  </w:style>
  <w:style w:type="paragraph" w:customStyle="1" w:styleId="CharChar11">
    <w:name w:val="Char Char11"/>
    <w:basedOn w:val="Normal"/>
    <w:rsid w:val="00C40A89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styleId="Strong">
    <w:name w:val="Strong"/>
    <w:basedOn w:val="DefaultParagraphFont"/>
    <w:uiPriority w:val="22"/>
    <w:qFormat/>
    <w:locked/>
    <w:rsid w:val="00D54ABC"/>
    <w:rPr>
      <w:rFonts w:cs="Times New Roman"/>
      <w:b/>
    </w:rPr>
  </w:style>
  <w:style w:type="paragraph" w:customStyle="1" w:styleId="CharChar12">
    <w:name w:val="Char Char12"/>
    <w:basedOn w:val="Normal"/>
    <w:uiPriority w:val="99"/>
    <w:rsid w:val="00953826"/>
    <w:pPr>
      <w:tabs>
        <w:tab w:val="left" w:pos="709"/>
      </w:tabs>
    </w:pPr>
    <w:rPr>
      <w:rFonts w:ascii="Tahoma" w:hAnsi="Tahoma" w:cs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0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9E702-F6D8-4649-B63B-CB1D3A5EC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VSS</Company>
  <LinksUpToDate>false</LinksUpToDate>
  <CharactersWithSpaces>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creator>Administrator</dc:creator>
  <cp:lastModifiedBy>Krasimira Vasileva</cp:lastModifiedBy>
  <cp:revision>4</cp:revision>
  <cp:lastPrinted>2022-12-20T09:48:00Z</cp:lastPrinted>
  <dcterms:created xsi:type="dcterms:W3CDTF">2022-12-20T09:48:00Z</dcterms:created>
  <dcterms:modified xsi:type="dcterms:W3CDTF">2022-12-21T08:42:00Z</dcterms:modified>
</cp:coreProperties>
</file>