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F50948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F50948">
        <w:rPr>
          <w:rFonts w:ascii="Times New Roman" w:hAnsi="Times New Roman"/>
          <w:b/>
          <w:bCs/>
        </w:rPr>
        <w:t>8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5D7034" w:rsidRDefault="003A65B9" w:rsidP="003A65B9">
      <w:pPr>
        <w:ind w:right="141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 xml:space="preserve">от заседание на Комисия ”Професионална квалификация и </w:t>
      </w:r>
    </w:p>
    <w:p w:rsidR="003A65B9" w:rsidRPr="005D7034" w:rsidRDefault="003A65B9" w:rsidP="003A65B9">
      <w:pPr>
        <w:ind w:right="141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технологии”,</w:t>
      </w:r>
    </w:p>
    <w:p w:rsidR="003A65B9" w:rsidRPr="005D7034" w:rsidRDefault="00F50948" w:rsidP="003A65B9">
      <w:pPr>
        <w:ind w:right="14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проведено на 18</w:t>
      </w:r>
      <w:r w:rsidR="00F23C71" w:rsidRPr="005D7034">
        <w:rPr>
          <w:rFonts w:ascii="Times New Roman" w:hAnsi="Times New Roman"/>
          <w:b/>
          <w:bCs/>
          <w:sz w:val="27"/>
          <w:szCs w:val="27"/>
        </w:rPr>
        <w:t>.0</w:t>
      </w:r>
      <w:r>
        <w:rPr>
          <w:rFonts w:ascii="Times New Roman" w:hAnsi="Times New Roman"/>
          <w:b/>
          <w:bCs/>
          <w:sz w:val="27"/>
          <w:szCs w:val="27"/>
        </w:rPr>
        <w:t>5</w:t>
      </w:r>
      <w:r w:rsidR="00F23C71" w:rsidRPr="005D7034">
        <w:rPr>
          <w:rFonts w:ascii="Times New Roman" w:hAnsi="Times New Roman"/>
          <w:b/>
          <w:bCs/>
          <w:sz w:val="27"/>
          <w:szCs w:val="27"/>
        </w:rPr>
        <w:t>.2026</w:t>
      </w:r>
      <w:r w:rsidR="003A65B9" w:rsidRPr="005D7034">
        <w:rPr>
          <w:rFonts w:ascii="Times New Roman" w:hAnsi="Times New Roman"/>
          <w:b/>
          <w:bCs/>
          <w:sz w:val="27"/>
          <w:szCs w:val="27"/>
        </w:rPr>
        <w:t xml:space="preserve"> г.</w:t>
      </w:r>
    </w:p>
    <w:p w:rsidR="003A65B9" w:rsidRPr="005D7034" w:rsidRDefault="003A65B9" w:rsidP="003A65B9">
      <w:pPr>
        <w:ind w:right="141"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A65B9" w:rsidRPr="005D7034" w:rsidRDefault="00F50948" w:rsidP="003A65B9">
      <w:pPr>
        <w:ind w:right="14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Днес, 18</w:t>
      </w:r>
      <w:r w:rsidR="00F23C71" w:rsidRPr="005D7034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5</w:t>
      </w:r>
      <w:r w:rsidR="003A65B9" w:rsidRPr="005D7034">
        <w:rPr>
          <w:rFonts w:ascii="Times New Roman" w:hAnsi="Times New Roman"/>
          <w:sz w:val="27"/>
          <w:szCs w:val="27"/>
        </w:rPr>
        <w:t>.202</w:t>
      </w:r>
      <w:r w:rsidR="00F23C71" w:rsidRPr="005D7034">
        <w:rPr>
          <w:rFonts w:ascii="Times New Roman" w:hAnsi="Times New Roman"/>
          <w:sz w:val="27"/>
          <w:szCs w:val="27"/>
        </w:rPr>
        <w:t>6</w:t>
      </w:r>
      <w:r w:rsidR="003A65B9" w:rsidRPr="005D7034">
        <w:rPr>
          <w:rFonts w:ascii="Times New Roman" w:hAnsi="Times New Roman"/>
          <w:sz w:val="27"/>
          <w:szCs w:val="27"/>
        </w:rPr>
        <w:t xml:space="preserve"> г. /</w:t>
      </w:r>
      <w:r w:rsidR="00033AE4">
        <w:rPr>
          <w:rFonts w:ascii="Times New Roman" w:hAnsi="Times New Roman"/>
          <w:sz w:val="27"/>
          <w:szCs w:val="27"/>
        </w:rPr>
        <w:t>понеделник</w:t>
      </w:r>
      <w:r w:rsidR="003A65B9" w:rsidRPr="005D7034">
        <w:rPr>
          <w:rFonts w:ascii="Times New Roman" w:hAnsi="Times New Roman"/>
          <w:sz w:val="27"/>
          <w:szCs w:val="27"/>
        </w:rPr>
        <w:t xml:space="preserve">/, от </w:t>
      </w:r>
      <w:r w:rsidR="003A65B9" w:rsidRPr="005D7034">
        <w:rPr>
          <w:rFonts w:ascii="Times New Roman" w:hAnsi="Times New Roman"/>
          <w:sz w:val="27"/>
          <w:szCs w:val="27"/>
          <w:lang w:val="en-US"/>
        </w:rPr>
        <w:t>1</w:t>
      </w:r>
      <w:r w:rsidR="00DA77D8" w:rsidRPr="005D7034">
        <w:rPr>
          <w:rFonts w:ascii="Times New Roman" w:hAnsi="Times New Roman"/>
          <w:sz w:val="27"/>
          <w:szCs w:val="27"/>
          <w:lang w:val="en-US"/>
        </w:rPr>
        <w:t>1</w:t>
      </w:r>
      <w:r w:rsidR="00DA77D8" w:rsidRPr="005D7034">
        <w:rPr>
          <w:rFonts w:ascii="Times New Roman" w:hAnsi="Times New Roman"/>
          <w:sz w:val="27"/>
          <w:szCs w:val="27"/>
        </w:rPr>
        <w:t>:</w:t>
      </w:r>
      <w:r w:rsidR="00DA77D8" w:rsidRPr="005D7034">
        <w:rPr>
          <w:rFonts w:ascii="Times New Roman" w:hAnsi="Times New Roman"/>
          <w:sz w:val="27"/>
          <w:szCs w:val="27"/>
          <w:lang w:val="en-US"/>
        </w:rPr>
        <w:t>0</w:t>
      </w:r>
      <w:r w:rsidR="003A65B9" w:rsidRPr="005D7034">
        <w:rPr>
          <w:rFonts w:ascii="Times New Roman" w:hAnsi="Times New Roman"/>
          <w:sz w:val="27"/>
          <w:szCs w:val="27"/>
        </w:rPr>
        <w:t>0 часа се проведе заседание на Комисия „Професионална квалификация и информационни технологии”, в състав:</w:t>
      </w:r>
    </w:p>
    <w:p w:rsidR="003A65B9" w:rsidRPr="005D7034" w:rsidRDefault="003A65B9" w:rsidP="003A65B9">
      <w:pPr>
        <w:ind w:right="141"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5D7034" w:rsidTr="006D43A5">
        <w:tc>
          <w:tcPr>
            <w:tcW w:w="4219" w:type="dxa"/>
          </w:tcPr>
          <w:p w:rsidR="003A65B9" w:rsidRPr="00977A13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977A13" w:rsidRDefault="003152C3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 </w:t>
            </w:r>
            <w:r w:rsidR="003A65B9" w:rsidRPr="00977A13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977A13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77A13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977A13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977A13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977A13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977A13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77A13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977A13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977A13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977A13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731C8C" w:rsidRPr="00977A13">
              <w:rPr>
                <w:rFonts w:ascii="Times New Roman" w:hAnsi="Times New Roman"/>
                <w:b/>
                <w:sz w:val="27"/>
                <w:szCs w:val="27"/>
              </w:rPr>
              <w:t>-отсъства</w:t>
            </w:r>
          </w:p>
          <w:p w:rsidR="003A65B9" w:rsidRPr="00977A13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977A13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977A13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977A13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152C3" w:rsidRPr="005D7034" w:rsidRDefault="003152C3" w:rsidP="003152C3">
      <w:pPr>
        <w:ind w:right="141"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  <w:r w:rsidRPr="00357BA9">
        <w:rPr>
          <w:rFonts w:ascii="Times New Roman" w:hAnsi="Times New Roman" w:hint="eastAsia"/>
          <w:sz w:val="27"/>
          <w:szCs w:val="27"/>
          <w:lang w:eastAsia="en-US"/>
        </w:rPr>
        <w:t>На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заседанието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присъстват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експертните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сътрудници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на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комисията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: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Анелия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Чомакова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–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началник</w:t>
      </w:r>
      <w:r w:rsidRPr="00357BA9">
        <w:rPr>
          <w:rFonts w:ascii="Times New Roman" w:hAnsi="Times New Roman"/>
          <w:sz w:val="27"/>
          <w:szCs w:val="27"/>
          <w:lang w:eastAsia="en-US"/>
        </w:rPr>
        <w:t>-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отдел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ИО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в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дирекция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„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Информационни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57BA9">
        <w:rPr>
          <w:rFonts w:ascii="Times New Roman" w:hAnsi="Times New Roman" w:hint="eastAsia"/>
          <w:sz w:val="27"/>
          <w:szCs w:val="27"/>
          <w:lang w:eastAsia="en-US"/>
        </w:rPr>
        <w:t>технологии“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, </w:t>
      </w:r>
      <w:r w:rsidR="00C45F27" w:rsidRPr="0018067C">
        <w:rPr>
          <w:rFonts w:ascii="Times New Roman" w:hAnsi="Times New Roman"/>
          <w:sz w:val="27"/>
          <w:szCs w:val="27"/>
          <w:lang w:eastAsia="en-US"/>
        </w:rPr>
        <w:t>Иванка Гълъбова – ръководител сектор ЕИСС</w:t>
      </w:r>
      <w:r w:rsidR="00C45F27" w:rsidRPr="0018067C">
        <w:rPr>
          <w:rFonts w:ascii="Times New Roman" w:hAnsi="Times New Roman"/>
          <w:lang w:eastAsia="en-US"/>
        </w:rPr>
        <w:t xml:space="preserve"> в </w:t>
      </w:r>
      <w:r w:rsidR="00C45F27" w:rsidRPr="0018067C">
        <w:rPr>
          <w:rFonts w:ascii="Times New Roman" w:hAnsi="Times New Roman"/>
          <w:sz w:val="27"/>
          <w:szCs w:val="27"/>
          <w:lang w:eastAsia="en-US"/>
        </w:rPr>
        <w:t>отдел МРЦИС</w:t>
      </w:r>
      <w:r w:rsidR="00C45F27">
        <w:rPr>
          <w:rFonts w:ascii="Times New Roman" w:hAnsi="Times New Roman"/>
          <w:sz w:val="27"/>
          <w:szCs w:val="27"/>
          <w:lang w:eastAsia="en-US"/>
        </w:rPr>
        <w:t xml:space="preserve">, </w:t>
      </w:r>
      <w:r w:rsidR="006B2408" w:rsidRPr="0018067C">
        <w:rPr>
          <w:rFonts w:ascii="Times New Roman" w:hAnsi="Times New Roman"/>
          <w:lang w:eastAsia="en-US"/>
        </w:rPr>
        <w:t>дирекция „Информационни технологии</w:t>
      </w:r>
      <w:r w:rsidR="006B2408" w:rsidRPr="0018067C">
        <w:rPr>
          <w:rFonts w:ascii="Times New Roman" w:hAnsi="Times New Roman"/>
          <w:sz w:val="27"/>
          <w:szCs w:val="27"/>
          <w:lang w:eastAsia="en-US"/>
        </w:rPr>
        <w:t>“</w:t>
      </w:r>
      <w:r w:rsidR="006B2408">
        <w:rPr>
          <w:rFonts w:ascii="Times New Roman" w:hAnsi="Times New Roman"/>
          <w:sz w:val="27"/>
          <w:szCs w:val="27"/>
          <w:lang w:val="en-US" w:eastAsia="en-US"/>
        </w:rPr>
        <w:t xml:space="preserve">, </w:t>
      </w:r>
      <w:r w:rsidR="00C45F27">
        <w:rPr>
          <w:rFonts w:ascii="Times New Roman" w:hAnsi="Times New Roman"/>
          <w:sz w:val="27"/>
          <w:szCs w:val="27"/>
          <w:lang w:eastAsia="en-US"/>
        </w:rPr>
        <w:t xml:space="preserve">Мирослава </w:t>
      </w:r>
      <w:proofErr w:type="spellStart"/>
      <w:r w:rsidR="00C45F27">
        <w:rPr>
          <w:rFonts w:ascii="Times New Roman" w:hAnsi="Times New Roman"/>
          <w:sz w:val="27"/>
          <w:szCs w:val="27"/>
          <w:lang w:eastAsia="en-US"/>
        </w:rPr>
        <w:t>Чирпъкова</w:t>
      </w:r>
      <w:proofErr w:type="spellEnd"/>
      <w:r w:rsidRPr="00357BA9">
        <w:rPr>
          <w:rFonts w:ascii="Times New Roman" w:hAnsi="Times New Roman"/>
          <w:sz w:val="27"/>
          <w:szCs w:val="27"/>
          <w:lang w:eastAsia="en-US"/>
        </w:rPr>
        <w:t xml:space="preserve"> – </w:t>
      </w:r>
      <w:r w:rsidR="00C45F27" w:rsidRPr="00C45F27">
        <w:rPr>
          <w:rFonts w:ascii="Times New Roman" w:hAnsi="Times New Roman"/>
          <w:sz w:val="27"/>
          <w:szCs w:val="27"/>
          <w:lang w:eastAsia="en-US"/>
        </w:rPr>
        <w:t>гл. експерт - методология в сектор ЕИСС, отдел МРЦИС</w:t>
      </w:r>
      <w:r w:rsidR="00F50948">
        <w:rPr>
          <w:rFonts w:ascii="Times New Roman" w:hAnsi="Times New Roman"/>
          <w:sz w:val="27"/>
          <w:szCs w:val="27"/>
          <w:lang w:eastAsia="en-US"/>
        </w:rPr>
        <w:t xml:space="preserve">, </w:t>
      </w:r>
      <w:r w:rsidR="00F50948" w:rsidRPr="0027639F">
        <w:rPr>
          <w:rFonts w:ascii="Times New Roman" w:hAnsi="Times New Roman"/>
          <w:color w:val="000000" w:themeColor="text1"/>
          <w:lang w:eastAsia="en-US"/>
        </w:rPr>
        <w:t>Емилия Петкова</w:t>
      </w:r>
      <w:r w:rsidR="00F50948" w:rsidRPr="00C31681">
        <w:rPr>
          <w:rFonts w:ascii="Times New Roman" w:hAnsi="Times New Roman"/>
          <w:color w:val="FF0000"/>
          <w:lang w:eastAsia="en-US"/>
        </w:rPr>
        <w:t xml:space="preserve"> </w:t>
      </w:r>
      <w:r w:rsidR="00F50948">
        <w:rPr>
          <w:rFonts w:ascii="Times New Roman" w:hAnsi="Times New Roman"/>
          <w:lang w:eastAsia="en-US"/>
        </w:rPr>
        <w:t xml:space="preserve">- </w:t>
      </w:r>
      <w:r w:rsidR="00F50948" w:rsidRPr="00367880">
        <w:rPr>
          <w:rFonts w:ascii="Times New Roman" w:hAnsi="Times New Roman" w:hint="eastAsia"/>
          <w:lang w:eastAsia="en-US"/>
        </w:rPr>
        <w:t>гл</w:t>
      </w:r>
      <w:r w:rsidR="00F50948" w:rsidRPr="00367880">
        <w:rPr>
          <w:rFonts w:ascii="Times New Roman" w:hAnsi="Times New Roman"/>
          <w:lang w:eastAsia="en-US"/>
        </w:rPr>
        <w:t xml:space="preserve">. </w:t>
      </w:r>
      <w:r w:rsidR="00F50948" w:rsidRPr="00367880">
        <w:rPr>
          <w:rFonts w:ascii="Times New Roman" w:hAnsi="Times New Roman" w:hint="eastAsia"/>
          <w:lang w:eastAsia="en-US"/>
        </w:rPr>
        <w:t>експерт</w:t>
      </w:r>
      <w:r w:rsidR="00F50948" w:rsidRPr="00367880">
        <w:rPr>
          <w:rFonts w:ascii="Times New Roman" w:hAnsi="Times New Roman"/>
          <w:lang w:eastAsia="en-US"/>
        </w:rPr>
        <w:t xml:space="preserve"> </w:t>
      </w:r>
      <w:r w:rsidR="00C45F27">
        <w:rPr>
          <w:rFonts w:ascii="Times New Roman" w:hAnsi="Times New Roman"/>
          <w:lang w:eastAsia="en-US"/>
        </w:rPr>
        <w:t>–</w:t>
      </w:r>
      <w:r w:rsidR="00F50948" w:rsidRPr="00367880">
        <w:rPr>
          <w:rFonts w:ascii="Times New Roman" w:hAnsi="Times New Roman"/>
          <w:lang w:eastAsia="en-US"/>
        </w:rPr>
        <w:t xml:space="preserve"> </w:t>
      </w:r>
      <w:r w:rsidR="00F50948" w:rsidRPr="00367880">
        <w:rPr>
          <w:rFonts w:ascii="Times New Roman" w:hAnsi="Times New Roman" w:hint="eastAsia"/>
          <w:lang w:eastAsia="en-US"/>
        </w:rPr>
        <w:t>методология</w:t>
      </w:r>
      <w:r w:rsidR="00C45F27">
        <w:rPr>
          <w:rFonts w:ascii="Times New Roman" w:hAnsi="Times New Roman"/>
          <w:lang w:eastAsia="en-US"/>
        </w:rPr>
        <w:t xml:space="preserve"> </w:t>
      </w:r>
      <w:r w:rsidR="00F50948" w:rsidRPr="00367880">
        <w:rPr>
          <w:rFonts w:ascii="Times New Roman" w:hAnsi="Times New Roman"/>
          <w:lang w:eastAsia="en-US"/>
        </w:rPr>
        <w:t>в</w:t>
      </w:r>
      <w:r w:rsidR="00F50948">
        <w:rPr>
          <w:rFonts w:ascii="Times New Roman" w:hAnsi="Times New Roman"/>
          <w:lang w:eastAsia="en-US"/>
        </w:rPr>
        <w:t xml:space="preserve"> сектор ЕИСС, </w:t>
      </w:r>
      <w:r w:rsidR="00C45F27">
        <w:rPr>
          <w:rFonts w:ascii="Times New Roman" w:hAnsi="Times New Roman"/>
          <w:sz w:val="27"/>
          <w:szCs w:val="27"/>
          <w:lang w:eastAsia="en-US"/>
        </w:rPr>
        <w:t xml:space="preserve">отдел МРЦИС, </w:t>
      </w:r>
      <w:r w:rsidRPr="00357BA9">
        <w:rPr>
          <w:rFonts w:ascii="Times New Roman" w:hAnsi="Times New Roman"/>
          <w:sz w:val="27"/>
          <w:szCs w:val="27"/>
          <w:lang w:eastAsia="en-US"/>
        </w:rPr>
        <w:t xml:space="preserve">и София Иванова – главен експерт в отдел </w:t>
      </w:r>
      <w:r w:rsidRPr="00357BA9">
        <w:rPr>
          <w:rFonts w:ascii="Times New Roman" w:hAnsi="Times New Roman" w:hint="eastAsia"/>
          <w:sz w:val="27"/>
          <w:szCs w:val="27"/>
          <w:lang w:val="en-US" w:eastAsia="en-US"/>
        </w:rPr>
        <w:t>ИО</w:t>
      </w:r>
      <w:r w:rsidRPr="00357BA9">
        <w:rPr>
          <w:rFonts w:ascii="Times New Roman" w:hAnsi="Times New Roman"/>
          <w:sz w:val="27"/>
          <w:szCs w:val="27"/>
          <w:lang w:val="en-US" w:eastAsia="en-US"/>
        </w:rPr>
        <w:t xml:space="preserve"> </w:t>
      </w:r>
      <w:r w:rsidRPr="00357BA9">
        <w:rPr>
          <w:rFonts w:ascii="Times New Roman" w:hAnsi="Times New Roman"/>
          <w:sz w:val="27"/>
          <w:szCs w:val="27"/>
          <w:lang w:eastAsia="en-US"/>
        </w:rPr>
        <w:t>в дирекция „Информационни технологии“.</w:t>
      </w:r>
    </w:p>
    <w:p w:rsidR="003A65B9" w:rsidRPr="005D7034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3A65B9" w:rsidRPr="005D7034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  <w:r w:rsidRPr="005D7034">
        <w:rPr>
          <w:rFonts w:ascii="Times New Roman" w:hAnsi="Times New Roman"/>
          <w:b/>
          <w:i/>
          <w:color w:val="000000"/>
          <w:sz w:val="27"/>
          <w:szCs w:val="27"/>
        </w:rPr>
        <w:t>ПО ДНЕВНИЯ РЕД:</w:t>
      </w:r>
    </w:p>
    <w:p w:rsidR="003A65B9" w:rsidRPr="005D7034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731C8C" w:rsidRPr="00731C8C" w:rsidRDefault="003A65B9" w:rsidP="00731C8C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1.ОТНОСНО:</w:t>
      </w:r>
      <w:r w:rsidRPr="005D7034">
        <w:rPr>
          <w:rStyle w:val="9"/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/>
        </w:rPr>
        <w:t>Писмо от заместник-</w:t>
      </w:r>
      <w:r w:rsidR="00731C8C" w:rsidRPr="00731C8C">
        <w:rPr>
          <w:rFonts w:ascii="Times New Roman" w:hAnsi="Times New Roman" w:hint="eastAsia"/>
        </w:rPr>
        <w:t>министър</w:t>
      </w:r>
      <w:r w:rsidR="00731C8C" w:rsidRPr="00731C8C">
        <w:rPr>
          <w:rFonts w:ascii="Times New Roman" w:hAnsi="Times New Roman"/>
        </w:rPr>
        <w:t xml:space="preserve"> </w:t>
      </w:r>
      <w:r w:rsidR="00731C8C" w:rsidRPr="00731C8C">
        <w:rPr>
          <w:rFonts w:ascii="Times New Roman" w:hAnsi="Times New Roman" w:hint="eastAsia"/>
        </w:rPr>
        <w:t>на</w:t>
      </w:r>
      <w:r w:rsidR="00731C8C" w:rsidRPr="00731C8C">
        <w:rPr>
          <w:rFonts w:ascii="Times New Roman" w:hAnsi="Times New Roman"/>
        </w:rPr>
        <w:t xml:space="preserve"> </w:t>
      </w:r>
      <w:r w:rsidR="00731C8C" w:rsidRPr="00731C8C">
        <w:rPr>
          <w:rFonts w:ascii="Times New Roman" w:hAnsi="Times New Roman" w:hint="eastAsia"/>
        </w:rPr>
        <w:t>електронното</w:t>
      </w:r>
      <w:r w:rsidR="00731C8C" w:rsidRPr="00731C8C">
        <w:rPr>
          <w:rFonts w:ascii="Times New Roman" w:hAnsi="Times New Roman"/>
        </w:rPr>
        <w:t xml:space="preserve"> </w:t>
      </w:r>
      <w:r w:rsidR="00731C8C" w:rsidRPr="00731C8C">
        <w:rPr>
          <w:rFonts w:ascii="Times New Roman" w:hAnsi="Times New Roman" w:hint="eastAsia"/>
        </w:rPr>
        <w:t>управление</w:t>
      </w:r>
      <w:r w:rsidR="00731C8C" w:rsidRPr="00731C8C">
        <w:rPr>
          <w:rFonts w:ascii="Times New Roman" w:hAnsi="Times New Roman"/>
        </w:rPr>
        <w:t xml:space="preserve"> о</w:t>
      </w:r>
      <w:r w:rsidR="00731C8C" w:rsidRPr="00731C8C">
        <w:rPr>
          <w:rFonts w:ascii="Times New Roman" w:hAnsi="Times New Roman" w:hint="eastAsia"/>
        </w:rPr>
        <w:t>тносно</w:t>
      </w:r>
      <w:r w:rsidR="00731C8C" w:rsidRPr="00731C8C">
        <w:rPr>
          <w:rFonts w:ascii="Times New Roman" w:hAnsi="Times New Roman"/>
          <w:lang w:val="en-US"/>
        </w:rPr>
        <w:t xml:space="preserve"> </w:t>
      </w:r>
      <w:r w:rsidR="00731C8C" w:rsidRPr="00731C8C">
        <w:rPr>
          <w:rFonts w:ascii="Times New Roman" w:hAnsi="Times New Roman"/>
        </w:rPr>
        <w:t>изпълнение на инвестиция „Широкомащабно разгръщане на цифрова инфраструктура на територията на България“ по Националния план за възстановяване и устойчивост</w:t>
      </w:r>
      <w:r w:rsidR="00731C8C" w:rsidRPr="00731C8C">
        <w:rPr>
          <w:rFonts w:ascii="Times New Roman" w:hAnsi="Times New Roman"/>
          <w:lang w:val="en-US"/>
        </w:rPr>
        <w:t>.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 xml:space="preserve">Писмо от </w:t>
      </w:r>
      <w:r w:rsidRPr="00731C8C">
        <w:rPr>
          <w:rFonts w:ascii="Times New Roman" w:hAnsi="Times New Roman"/>
        </w:rPr>
        <w:t>Върховния административен съд</w:t>
      </w:r>
      <w:r w:rsidRPr="00731C8C">
        <w:rPr>
          <w:rFonts w:ascii="Times New Roman" w:hAnsi="Times New Roman"/>
          <w:lang w:bidi="bg-BG"/>
        </w:rPr>
        <w:t xml:space="preserve"> с вх. № ВСС-5891/20.04.2026</w:t>
      </w:r>
      <w:r>
        <w:rPr>
          <w:rFonts w:ascii="Times New Roman" w:hAnsi="Times New Roman"/>
          <w:lang w:bidi="bg-BG"/>
        </w:rPr>
        <w:t> </w:t>
      </w:r>
      <w:r w:rsidRPr="00731C8C">
        <w:rPr>
          <w:rFonts w:ascii="Times New Roman" w:hAnsi="Times New Roman"/>
          <w:lang w:bidi="bg-BG"/>
        </w:rPr>
        <w:t>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Окръжен съд - Монтана с вх. № ВСС-5891/17.04.2026 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Окръжен съд - Пазарджик с вх. № ВСС-5891/17.04.2026 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Районен съд - Хасково с вх. № ВСС-5891/17.04.2026 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Окръжен съд - Хасково с вх. № ВСС-5891/17.04.2026 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Окръжен съд - Сливен с вх. № ВСС-5891/17.04.2026 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Районен съд - Павликени с вх. № ВСС-5891/17.04.2026 г.;</w:t>
      </w:r>
    </w:p>
    <w:p w:rsidR="00731C8C" w:rsidRPr="00731C8C" w:rsidRDefault="00731C8C" w:rsidP="00731C8C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Окръжен съд - Ямбол с вх. № ВСС-5891/17.04.2026 г.;</w:t>
      </w:r>
    </w:p>
    <w:p w:rsidR="008F0A02" w:rsidRPr="008F0A02" w:rsidRDefault="00731C8C" w:rsidP="008F0A02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731C8C">
        <w:rPr>
          <w:rFonts w:ascii="Times New Roman" w:hAnsi="Times New Roman"/>
          <w:lang w:bidi="bg-BG"/>
        </w:rPr>
        <w:t>Писмо от Районен съд - Бургас с вх. № ВСС-5891/17.04.2026 г.;</w:t>
      </w:r>
    </w:p>
    <w:p w:rsidR="003A65B9" w:rsidRPr="008F0A02" w:rsidRDefault="00731C8C" w:rsidP="008F0A02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8F0A02">
        <w:rPr>
          <w:rFonts w:ascii="Times New Roman" w:hAnsi="Times New Roman"/>
          <w:lang w:bidi="bg-BG"/>
        </w:rPr>
        <w:t>Писмо от Административен съд - Монтана с вх. № ВСС-5891/22.04.2026 г.</w:t>
      </w:r>
    </w:p>
    <w:p w:rsidR="00F13024" w:rsidRPr="005D7034" w:rsidRDefault="00F13024" w:rsidP="00731C8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8F0A02" w:rsidRDefault="008F0A02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5577F2" w:rsidRDefault="005577F2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8F0A02" w:rsidRDefault="008F0A02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3A65B9" w:rsidRPr="005D7034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lastRenderedPageBreak/>
        <w:t>Комисия „Професионална квалификация и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6764D6" w:rsidRDefault="00231792" w:rsidP="00731C8C">
      <w:pPr>
        <w:pStyle w:val="Default"/>
        <w:ind w:firstLine="709"/>
        <w:jc w:val="both"/>
        <w:rPr>
          <w:sz w:val="28"/>
          <w:szCs w:val="28"/>
        </w:rPr>
      </w:pPr>
      <w:r w:rsidRPr="00731C8C">
        <w:rPr>
          <w:rFonts w:eastAsia="Calibri"/>
          <w:b/>
          <w:bCs/>
          <w:sz w:val="28"/>
          <w:szCs w:val="28"/>
        </w:rPr>
        <w:t>1.1.</w:t>
      </w:r>
      <w:r w:rsidR="00731C8C">
        <w:rPr>
          <w:rFonts w:eastAsia="Calibri"/>
          <w:b/>
          <w:bCs/>
          <w:sz w:val="28"/>
          <w:szCs w:val="28"/>
        </w:rPr>
        <w:t> </w:t>
      </w:r>
      <w:r w:rsidR="00731C8C" w:rsidRPr="00731C8C">
        <w:rPr>
          <w:b/>
          <w:bCs/>
          <w:sz w:val="28"/>
          <w:szCs w:val="28"/>
        </w:rPr>
        <w:t xml:space="preserve">Приема за сведение </w:t>
      </w:r>
      <w:r w:rsidR="00731C8C" w:rsidRPr="00731C8C">
        <w:rPr>
          <w:sz w:val="28"/>
          <w:szCs w:val="28"/>
        </w:rPr>
        <w:t>писмо от заместник-министър на електронното управление относно изпълнение на инвестиция „Широкомащабно разгръщане на цифрова инфраструктура на територията на България“ по Националния план за възстановяване и устойчивост; писма до съдилищата с приложено писмо с указания рег. № МЕУ-5509/09.04.2026 г. и отговори от административни ръководители относно изпълнението му.</w:t>
      </w:r>
    </w:p>
    <w:p w:rsidR="00731C8C" w:rsidRPr="00F13024" w:rsidRDefault="00731C8C" w:rsidP="00731C8C">
      <w:pPr>
        <w:pStyle w:val="Default"/>
        <w:ind w:firstLine="709"/>
        <w:jc w:val="both"/>
        <w:rPr>
          <w:sz w:val="18"/>
          <w:szCs w:val="18"/>
        </w:rPr>
      </w:pPr>
    </w:p>
    <w:p w:rsidR="00731C8C" w:rsidRPr="00731C8C" w:rsidRDefault="00F23C71" w:rsidP="00731C8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5D7034">
        <w:rPr>
          <w:rFonts w:ascii="Times New Roman" w:eastAsiaTheme="minorHAnsi" w:hAnsi="Times New Roman"/>
          <w:color w:val="000000"/>
          <w:sz w:val="27"/>
          <w:szCs w:val="27"/>
          <w:lang w:eastAsia="en-US"/>
        </w:rPr>
        <w:t xml:space="preserve"> </w:t>
      </w: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2.ОТНОСНО:</w:t>
      </w:r>
      <w:r w:rsidR="00AC19B4">
        <w:rPr>
          <w:rStyle w:val="9"/>
          <w:rFonts w:ascii="Times New Roman" w:hAnsi="Times New Roman"/>
          <w:b/>
          <w:sz w:val="27"/>
          <w:szCs w:val="27"/>
        </w:rPr>
        <w:t> </w:t>
      </w:r>
      <w:r w:rsidR="00731C8C" w:rsidRPr="00731C8C">
        <w:rPr>
          <w:color w:val="000000"/>
          <w:lang w:bidi="bg-BG"/>
        </w:rPr>
        <w:t>Постъпило допълнително писмо вх. № ВСС-4460/02.04.2026</w:t>
      </w:r>
      <w:r w:rsidR="00731C8C">
        <w:rPr>
          <w:rFonts w:asciiTheme="minorHAnsi" w:hAnsiTheme="minorHAnsi"/>
          <w:color w:val="000000"/>
          <w:lang w:bidi="bg-BG"/>
        </w:rPr>
        <w:t> </w:t>
      </w:r>
      <w:r w:rsidR="00731C8C" w:rsidRPr="00731C8C">
        <w:rPr>
          <w:color w:val="000000"/>
          <w:lang w:bidi="bg-BG"/>
        </w:rPr>
        <w:t>г. от председателя на Окръжен съд - Благоевград относно обучение в Благоевград на служителите от ОС-Благоевград и районните съдилища в съдебния регион за работата в ЕИСС по събития, които се регистрират в ЕИСПП.</w:t>
      </w:r>
    </w:p>
    <w:p w:rsidR="00F23C71" w:rsidRPr="005D7034" w:rsidRDefault="00F23C71" w:rsidP="00DA4E93">
      <w:pPr>
        <w:tabs>
          <w:tab w:val="left" w:pos="1134"/>
        </w:tabs>
        <w:ind w:firstLine="709"/>
        <w:jc w:val="both"/>
        <w:rPr>
          <w:bCs/>
          <w:sz w:val="18"/>
          <w:szCs w:val="18"/>
        </w:rPr>
      </w:pPr>
    </w:p>
    <w:p w:rsidR="003A65B9" w:rsidRPr="005D7034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731C8C" w:rsidRDefault="006D43A5" w:rsidP="00731C8C">
      <w:pPr>
        <w:pStyle w:val="Bodytext20"/>
        <w:tabs>
          <w:tab w:val="left" w:pos="4320"/>
        </w:tabs>
        <w:spacing w:before="0" w:after="0" w:line="240" w:lineRule="auto"/>
        <w:ind w:firstLine="740"/>
        <w:rPr>
          <w:color w:val="000000"/>
          <w:lang w:bidi="bg-BG"/>
        </w:rPr>
      </w:pPr>
      <w:r w:rsidRPr="005D7034">
        <w:rPr>
          <w:b/>
          <w:sz w:val="27"/>
          <w:szCs w:val="27"/>
        </w:rPr>
        <w:t xml:space="preserve">2.1. </w:t>
      </w:r>
      <w:r w:rsidR="00731C8C" w:rsidRPr="00731C8C">
        <w:rPr>
          <w:b/>
          <w:color w:val="000000"/>
          <w:lang w:bidi="bg-BG"/>
        </w:rPr>
        <w:t>Да се изпрати запитване</w:t>
      </w:r>
      <w:r w:rsidR="00731C8C">
        <w:rPr>
          <w:color w:val="000000"/>
          <w:lang w:bidi="bg-BG"/>
        </w:rPr>
        <w:t xml:space="preserve"> до "Информационно обслужване" АД за възможностите и условията за осигуряване на лектор/и за 1-дневно обучение в ОС-Благоевград. Към запитването да се приложи копие на постъпилото във ВСС писмо на ОС-Благоевград, заедно със списъка с въпроси, които ще бъдат предмет на обучението.</w:t>
      </w:r>
    </w:p>
    <w:p w:rsidR="00AB1B15" w:rsidRPr="005D7034" w:rsidRDefault="00AB1B15" w:rsidP="00731C8C">
      <w:pPr>
        <w:pStyle w:val="Default"/>
        <w:ind w:firstLine="709"/>
        <w:jc w:val="both"/>
        <w:rPr>
          <w:sz w:val="18"/>
          <w:szCs w:val="18"/>
        </w:rPr>
      </w:pPr>
    </w:p>
    <w:p w:rsidR="00731C8C" w:rsidRPr="00B55F61" w:rsidRDefault="003A65B9" w:rsidP="00731C8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3.ОТНОСНО</w:t>
      </w:r>
      <w:r w:rsidR="00795C43" w:rsidRPr="005D7034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5D7034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731C8C" w:rsidRPr="002D4066">
        <w:rPr>
          <w:rFonts w:ascii="Times New Roman" w:hAnsi="Times New Roman"/>
          <w:bCs/>
        </w:rPr>
        <w:t xml:space="preserve">Искане от административния ръководител </w:t>
      </w:r>
      <w:r w:rsidR="00731C8C" w:rsidRPr="002D4066">
        <w:rPr>
          <w:rFonts w:ascii="Times New Roman" w:hAnsi="Times New Roman"/>
          <w:bCs/>
        </w:rPr>
        <w:softHyphen/>
        <w:t xml:space="preserve">- председател на Районен съд – Червен бряг относно осигуряване на средства за </w:t>
      </w:r>
      <w:r w:rsidR="00731C8C" w:rsidRPr="002D4066">
        <w:rPr>
          <w:rFonts w:ascii="Times New Roman" w:hAnsi="Times New Roman"/>
          <w:bCs/>
          <w:lang w:bidi="bg-BG"/>
        </w:rPr>
        <w:t>закупуване на система за видеоконференция</w:t>
      </w:r>
      <w:r w:rsidR="00731C8C">
        <w:rPr>
          <w:rFonts w:ascii="Times New Roman" w:hAnsi="Times New Roman"/>
          <w:bCs/>
        </w:rPr>
        <w:t>.</w:t>
      </w:r>
    </w:p>
    <w:p w:rsidR="003A65B9" w:rsidRPr="005D7034" w:rsidRDefault="003A65B9" w:rsidP="00731C8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3A65B9" w:rsidRPr="005D7034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3A65B9" w:rsidRPr="005D7034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731C8C" w:rsidRPr="00731C8C" w:rsidRDefault="006174F3" w:rsidP="00731C8C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731C8C">
        <w:rPr>
          <w:rFonts w:ascii="Times New Roman" w:eastAsiaTheme="minorHAnsi" w:hAnsi="Times New Roman"/>
          <w:b/>
          <w:bCs/>
          <w:color w:val="000000"/>
          <w:sz w:val="27"/>
          <w:szCs w:val="27"/>
          <w:lang w:eastAsia="en-US"/>
        </w:rPr>
        <w:t>3.1.</w:t>
      </w:r>
      <w:r w:rsidRPr="00731C8C">
        <w:rPr>
          <w:rFonts w:ascii="Times New Roman" w:eastAsiaTheme="minorHAnsi" w:hAnsi="Times New Roman"/>
          <w:bCs/>
          <w:color w:val="000000"/>
          <w:sz w:val="27"/>
          <w:szCs w:val="27"/>
          <w:lang w:eastAsia="en-US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Искането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не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е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неотложно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и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оглед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решение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Комисия</w:t>
      </w:r>
      <w:r w:rsidR="00731C8C" w:rsidRPr="00731C8C">
        <w:rPr>
          <w:rFonts w:ascii="Times New Roman" w:hAnsi="Times New Roman"/>
          <w:sz w:val="27"/>
          <w:szCs w:val="27"/>
        </w:rPr>
        <w:t xml:space="preserve"> „</w:t>
      </w:r>
      <w:r w:rsidR="00731C8C" w:rsidRPr="00731C8C">
        <w:rPr>
          <w:rFonts w:ascii="Times New Roman" w:hAnsi="Times New Roman" w:hint="eastAsia"/>
          <w:sz w:val="27"/>
          <w:szCs w:val="27"/>
        </w:rPr>
        <w:t>Бюджет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и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финанси“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към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Пленума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ВСС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по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протокол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№</w:t>
      </w:r>
      <w:r w:rsidR="00731C8C" w:rsidRPr="00731C8C">
        <w:rPr>
          <w:rFonts w:ascii="Times New Roman" w:hAnsi="Times New Roman"/>
          <w:sz w:val="27"/>
          <w:szCs w:val="27"/>
        </w:rPr>
        <w:t xml:space="preserve"> 5/04.02.2026 </w:t>
      </w:r>
      <w:r w:rsidR="00731C8C" w:rsidRPr="00731C8C">
        <w:rPr>
          <w:rFonts w:ascii="Times New Roman" w:hAnsi="Times New Roman" w:hint="eastAsia"/>
          <w:sz w:val="27"/>
          <w:szCs w:val="27"/>
        </w:rPr>
        <w:t>г</w:t>
      </w:r>
      <w:r w:rsidR="00731C8C" w:rsidRPr="00731C8C">
        <w:rPr>
          <w:rFonts w:ascii="Times New Roman" w:hAnsi="Times New Roman"/>
          <w:sz w:val="27"/>
          <w:szCs w:val="27"/>
        </w:rPr>
        <w:t xml:space="preserve">., </w:t>
      </w:r>
      <w:r w:rsidR="00731C8C" w:rsidRPr="00731C8C">
        <w:rPr>
          <w:rFonts w:ascii="Times New Roman" w:hAnsi="Times New Roman" w:hint="eastAsia"/>
          <w:sz w:val="27"/>
          <w:szCs w:val="27"/>
        </w:rPr>
        <w:t>т</w:t>
      </w:r>
      <w:r w:rsidR="00731C8C" w:rsidRPr="00731C8C">
        <w:rPr>
          <w:rFonts w:ascii="Times New Roman" w:hAnsi="Times New Roman"/>
          <w:sz w:val="27"/>
          <w:szCs w:val="27"/>
        </w:rPr>
        <w:t xml:space="preserve">. 11, </w:t>
      </w:r>
      <w:r w:rsidR="00731C8C" w:rsidRPr="00731C8C">
        <w:rPr>
          <w:rFonts w:ascii="Times New Roman" w:hAnsi="Times New Roman" w:hint="eastAsia"/>
          <w:sz w:val="27"/>
          <w:szCs w:val="27"/>
        </w:rPr>
        <w:t>препоръчва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административния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ръководител</w:t>
      </w:r>
      <w:r w:rsidR="00731C8C" w:rsidRPr="00731C8C">
        <w:rPr>
          <w:rFonts w:ascii="Times New Roman" w:hAnsi="Times New Roman"/>
          <w:sz w:val="27"/>
          <w:szCs w:val="27"/>
        </w:rPr>
        <w:t xml:space="preserve"> - </w:t>
      </w:r>
      <w:r w:rsidR="00731C8C" w:rsidRPr="00731C8C">
        <w:rPr>
          <w:rFonts w:ascii="Times New Roman" w:hAnsi="Times New Roman" w:hint="eastAsia"/>
          <w:sz w:val="27"/>
          <w:szCs w:val="27"/>
        </w:rPr>
        <w:t>председател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Районен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съд</w:t>
      </w:r>
      <w:r w:rsidR="00731C8C" w:rsidRPr="00731C8C">
        <w:rPr>
          <w:rFonts w:ascii="Times New Roman" w:hAnsi="Times New Roman"/>
          <w:sz w:val="27"/>
          <w:szCs w:val="27"/>
        </w:rPr>
        <w:t xml:space="preserve"> – </w:t>
      </w:r>
      <w:r w:rsidR="00731C8C" w:rsidRPr="00731C8C">
        <w:rPr>
          <w:rFonts w:ascii="Times New Roman" w:hAnsi="Times New Roman" w:hint="eastAsia"/>
          <w:sz w:val="27"/>
          <w:szCs w:val="27"/>
        </w:rPr>
        <w:t>Червен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бряг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при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изготвяне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проектобюджета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съда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за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следващата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година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да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се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предвидят</w:t>
      </w:r>
      <w:r w:rsidR="00731C8C" w:rsidRPr="00731C8C">
        <w:rPr>
          <w:rFonts w:ascii="Times New Roman" w:hAnsi="Times New Roman"/>
          <w:sz w:val="27"/>
          <w:szCs w:val="27"/>
        </w:rPr>
        <w:t>/</w:t>
      </w:r>
      <w:r w:rsidR="00731C8C" w:rsidRPr="00731C8C">
        <w:rPr>
          <w:rFonts w:ascii="Times New Roman" w:hAnsi="Times New Roman" w:hint="eastAsia"/>
          <w:sz w:val="27"/>
          <w:szCs w:val="27"/>
        </w:rPr>
        <w:t>заложат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необходимите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средства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за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закупуването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на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система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за</w:t>
      </w:r>
      <w:r w:rsidR="00731C8C" w:rsidRPr="00731C8C">
        <w:rPr>
          <w:rFonts w:ascii="Times New Roman" w:hAnsi="Times New Roman"/>
          <w:sz w:val="27"/>
          <w:szCs w:val="27"/>
        </w:rPr>
        <w:t xml:space="preserve"> </w:t>
      </w:r>
      <w:r w:rsidR="00731C8C" w:rsidRPr="00731C8C">
        <w:rPr>
          <w:rFonts w:ascii="Times New Roman" w:hAnsi="Times New Roman" w:hint="eastAsia"/>
          <w:sz w:val="27"/>
          <w:szCs w:val="27"/>
        </w:rPr>
        <w:t>видеоконференция</w:t>
      </w:r>
      <w:r w:rsidR="00731C8C" w:rsidRPr="00731C8C">
        <w:rPr>
          <w:rFonts w:ascii="Times New Roman" w:hAnsi="Times New Roman"/>
          <w:sz w:val="27"/>
          <w:szCs w:val="27"/>
        </w:rPr>
        <w:t>.</w:t>
      </w:r>
    </w:p>
    <w:p w:rsidR="00E52339" w:rsidRDefault="00731C8C" w:rsidP="00731C8C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731C8C">
        <w:rPr>
          <w:rFonts w:ascii="Times New Roman" w:hAnsi="Times New Roman"/>
          <w:b/>
          <w:sz w:val="27"/>
          <w:szCs w:val="27"/>
        </w:rPr>
        <w:t xml:space="preserve">3.2. </w:t>
      </w:r>
      <w:r w:rsidRPr="00731C8C">
        <w:rPr>
          <w:rFonts w:ascii="Times New Roman" w:hAnsi="Times New Roman" w:hint="eastAsia"/>
          <w:b/>
          <w:sz w:val="27"/>
          <w:szCs w:val="27"/>
        </w:rPr>
        <w:t>Изпраща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решението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по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b/>
          <w:sz w:val="27"/>
          <w:szCs w:val="27"/>
        </w:rPr>
        <w:t>т</w:t>
      </w:r>
      <w:r w:rsidRPr="00731C8C">
        <w:rPr>
          <w:rFonts w:ascii="Times New Roman" w:hAnsi="Times New Roman"/>
          <w:b/>
          <w:sz w:val="27"/>
          <w:szCs w:val="27"/>
        </w:rPr>
        <w:t>.3.1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на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административния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ръководител</w:t>
      </w:r>
      <w:r w:rsidRPr="00731C8C">
        <w:rPr>
          <w:rFonts w:ascii="Times New Roman" w:hAnsi="Times New Roman"/>
          <w:sz w:val="27"/>
          <w:szCs w:val="27"/>
        </w:rPr>
        <w:t xml:space="preserve"> - </w:t>
      </w:r>
      <w:r w:rsidRPr="00731C8C">
        <w:rPr>
          <w:rFonts w:ascii="Times New Roman" w:hAnsi="Times New Roman" w:hint="eastAsia"/>
          <w:sz w:val="27"/>
          <w:szCs w:val="27"/>
        </w:rPr>
        <w:t>председател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на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Районен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съд</w:t>
      </w:r>
      <w:r w:rsidRPr="00731C8C">
        <w:rPr>
          <w:rFonts w:ascii="Times New Roman" w:hAnsi="Times New Roman"/>
          <w:sz w:val="27"/>
          <w:szCs w:val="27"/>
        </w:rPr>
        <w:t xml:space="preserve"> – </w:t>
      </w:r>
      <w:r w:rsidRPr="00731C8C">
        <w:rPr>
          <w:rFonts w:ascii="Times New Roman" w:hAnsi="Times New Roman" w:hint="eastAsia"/>
          <w:sz w:val="27"/>
          <w:szCs w:val="27"/>
        </w:rPr>
        <w:t>Червен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бряг</w:t>
      </w:r>
      <w:r w:rsidRPr="00731C8C">
        <w:rPr>
          <w:rFonts w:ascii="Times New Roman" w:hAnsi="Times New Roman"/>
          <w:sz w:val="27"/>
          <w:szCs w:val="27"/>
        </w:rPr>
        <w:t xml:space="preserve">, </w:t>
      </w:r>
      <w:r w:rsidRPr="00731C8C">
        <w:rPr>
          <w:rFonts w:ascii="Times New Roman" w:hAnsi="Times New Roman" w:hint="eastAsia"/>
          <w:sz w:val="27"/>
          <w:szCs w:val="27"/>
        </w:rPr>
        <w:t>за</w:t>
      </w:r>
      <w:r w:rsidRPr="00731C8C">
        <w:rPr>
          <w:rFonts w:ascii="Times New Roman" w:hAnsi="Times New Roman"/>
          <w:sz w:val="27"/>
          <w:szCs w:val="27"/>
        </w:rPr>
        <w:t xml:space="preserve"> </w:t>
      </w:r>
      <w:r w:rsidRPr="00731C8C">
        <w:rPr>
          <w:rFonts w:ascii="Times New Roman" w:hAnsi="Times New Roman" w:hint="eastAsia"/>
          <w:sz w:val="27"/>
          <w:szCs w:val="27"/>
        </w:rPr>
        <w:t>сведение</w:t>
      </w:r>
      <w:r w:rsidRPr="00731C8C">
        <w:rPr>
          <w:rFonts w:ascii="Times New Roman" w:hAnsi="Times New Roman"/>
          <w:sz w:val="27"/>
          <w:szCs w:val="27"/>
        </w:rPr>
        <w:t>.</w:t>
      </w:r>
    </w:p>
    <w:p w:rsidR="00201AEC" w:rsidRPr="00F13024" w:rsidRDefault="00201AEC" w:rsidP="00731C8C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201AEC" w:rsidRPr="00201AEC" w:rsidRDefault="00201AEC" w:rsidP="00201AE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7"/>
          <w:szCs w:val="27"/>
          <w:u w:val="single"/>
        </w:rPr>
        <w:t>4</w:t>
      </w: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.ОТНОСНО</w:t>
      </w:r>
      <w:r w:rsidRPr="005D7034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5D7034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201AEC">
        <w:t>Доклад от Радослав Ангелов съдия в СРС и представител в Управителните комитети по Регламент 2020/1783 (събиране на доказателства по граждански и търговски дела) и Регламент 2020/1784 (връчване на документи по граждански и търговски дела) определен с решение на Пленума на ВСС по протокол №18 от 26.06.2025 г. относно участие в съвместно заседание на Управителните комитети, проведено онлайн на 11.03.2026 г.</w:t>
      </w:r>
    </w:p>
    <w:p w:rsidR="00201AEC" w:rsidRPr="00B55F61" w:rsidRDefault="00201AEC" w:rsidP="00201AE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p w:rsidR="00201AEC" w:rsidRPr="005D7034" w:rsidRDefault="00201AEC" w:rsidP="00201AE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201AEC" w:rsidRPr="005D7034" w:rsidRDefault="00201AEC" w:rsidP="00201AE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lastRenderedPageBreak/>
        <w:t>Комисия „Професионална квалификация и</w:t>
      </w:r>
    </w:p>
    <w:p w:rsidR="00201AEC" w:rsidRPr="005D7034" w:rsidRDefault="00201AEC" w:rsidP="00201A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201AEC" w:rsidRPr="005D7034" w:rsidRDefault="00201AEC" w:rsidP="00201A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201AEC" w:rsidRPr="005D7034" w:rsidRDefault="00201AEC" w:rsidP="00201A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201AEC" w:rsidRPr="00201AEC" w:rsidRDefault="00201AEC" w:rsidP="00B82F48">
      <w:pPr>
        <w:pStyle w:val="Default"/>
        <w:ind w:firstLine="709"/>
        <w:jc w:val="both"/>
        <w:rPr>
          <w:sz w:val="28"/>
          <w:szCs w:val="28"/>
        </w:rPr>
      </w:pPr>
      <w:r w:rsidRPr="00201AEC">
        <w:rPr>
          <w:b/>
          <w:bCs/>
          <w:sz w:val="28"/>
          <w:szCs w:val="28"/>
        </w:rPr>
        <w:t>4.1.</w:t>
      </w:r>
      <w:r w:rsidRPr="00201AEC">
        <w:rPr>
          <w:sz w:val="28"/>
          <w:szCs w:val="28"/>
        </w:rPr>
        <w:t xml:space="preserve"> </w:t>
      </w:r>
      <w:r w:rsidRPr="00201AEC">
        <w:rPr>
          <w:b/>
          <w:sz w:val="28"/>
          <w:szCs w:val="28"/>
        </w:rPr>
        <w:t>Приема за сведение</w:t>
      </w:r>
      <w:r w:rsidRPr="00201AEC">
        <w:rPr>
          <w:sz w:val="28"/>
          <w:szCs w:val="28"/>
        </w:rPr>
        <w:t xml:space="preserve"> представения доклад от Радослав Ангелов съдия в СРС относно участие в съвместно заседание на Управителните комитети по Регламент 2020/1783 (събиране на доказателства по граждански и търговски дела) и Регламент 2020/1784 (връчване на документи по граждански и търговски дела), проведено онлайн на 11.03.2026 г.</w:t>
      </w:r>
    </w:p>
    <w:p w:rsidR="00201AEC" w:rsidRPr="00201AEC" w:rsidRDefault="00201AEC" w:rsidP="00B82F48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AEC">
        <w:rPr>
          <w:rFonts w:ascii="Times New Roman" w:eastAsiaTheme="minorHAnsi" w:hAnsi="Times New Roman"/>
          <w:b/>
          <w:color w:val="000000"/>
          <w:lang w:eastAsia="en-US"/>
        </w:rPr>
        <w:t>Да се изпрати</w:t>
      </w:r>
      <w:r w:rsidRPr="00201AEC">
        <w:rPr>
          <w:rFonts w:ascii="Times New Roman" w:eastAsiaTheme="minorHAnsi" w:hAnsi="Times New Roman"/>
          <w:color w:val="000000"/>
          <w:lang w:eastAsia="en-US"/>
        </w:rPr>
        <w:t xml:space="preserve"> доклада от съдия Радослав Ангелов за участието му в съвместно заседание на Управителните комитети по Регламент 2020/1783 (събиране на доказателства по граждански и търговски дела) и Регламент 2020/1784 (връчване на документи по граждански и търговски дела), проведено онлайн на 11.03.2026 г. на административните ръководители – председатели на апелативните, окръжните и районните съдилища, Софийски градски съд и Софийски районен съд, за сведение.</w:t>
      </w:r>
    </w:p>
    <w:p w:rsidR="00201AEC" w:rsidRPr="00201AEC" w:rsidRDefault="00201AEC" w:rsidP="00201AEC">
      <w:pPr>
        <w:autoSpaceDE w:val="0"/>
        <w:autoSpaceDN w:val="0"/>
        <w:adjustRightInd w:val="0"/>
        <w:ind w:left="1080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</w:p>
    <w:p w:rsidR="00201AEC" w:rsidRPr="00201AEC" w:rsidRDefault="00201AEC" w:rsidP="00201AEC">
      <w:pPr>
        <w:tabs>
          <w:tab w:val="left" w:pos="0"/>
        </w:tabs>
        <w:ind w:firstLine="708"/>
        <w:jc w:val="both"/>
        <w:rPr>
          <w:rFonts w:ascii="Times New Roman" w:hAnsi="Times New Roman"/>
          <w:b/>
        </w:rPr>
      </w:pPr>
      <w:r>
        <w:rPr>
          <w:rStyle w:val="9"/>
          <w:rFonts w:ascii="Times New Roman" w:hAnsi="Times New Roman"/>
          <w:b/>
          <w:sz w:val="27"/>
          <w:szCs w:val="27"/>
          <w:u w:val="single"/>
        </w:rPr>
        <w:t>5</w:t>
      </w: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.ОТНОСНО</w:t>
      </w:r>
      <w:r w:rsidRPr="005D7034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5D7034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201AEC">
        <w:rPr>
          <w:rFonts w:ascii="Times New Roman" w:hAnsi="Times New Roman"/>
          <w:bCs/>
          <w:color w:val="000000"/>
          <w:shd w:val="clear" w:color="auto" w:fill="FFFFFF"/>
        </w:rPr>
        <w:t>Писмо от Висшия адвокатски съвет с вх. № ВСС-6230/22.04.2026</w:t>
      </w:r>
      <w:r w:rsidR="000D417B">
        <w:rPr>
          <w:rFonts w:ascii="Times New Roman" w:hAnsi="Times New Roman"/>
          <w:bCs/>
          <w:color w:val="000000"/>
          <w:shd w:val="clear" w:color="auto" w:fill="FFFFFF"/>
        </w:rPr>
        <w:t> </w:t>
      </w:r>
      <w:r w:rsidRPr="00201AEC">
        <w:rPr>
          <w:rFonts w:ascii="Times New Roman" w:hAnsi="Times New Roman"/>
          <w:bCs/>
          <w:color w:val="000000"/>
          <w:shd w:val="clear" w:color="auto" w:fill="FFFFFF"/>
        </w:rPr>
        <w:t xml:space="preserve">г. и </w:t>
      </w:r>
      <w:r w:rsidR="00C45F27">
        <w:rPr>
          <w:rFonts w:ascii="Times New Roman" w:hAnsi="Times New Roman"/>
          <w:bCs/>
          <w:color w:val="000000"/>
          <w:shd w:val="clear" w:color="auto" w:fill="FFFFFF"/>
        </w:rPr>
        <w:t xml:space="preserve">доклад от </w:t>
      </w:r>
      <w:r w:rsidRPr="00201AEC">
        <w:rPr>
          <w:rFonts w:ascii="Times New Roman" w:hAnsi="Times New Roman"/>
          <w:bCs/>
          <w:color w:val="000000"/>
          <w:shd w:val="clear" w:color="auto" w:fill="FFFFFF"/>
        </w:rPr>
        <w:t>проведена работна среща за обсъждане на техническата възможност за комуникация между софтуерен продукт за определяне на особен представител и Единната информационна система на съдилищата (ЕИСС).</w:t>
      </w:r>
    </w:p>
    <w:p w:rsidR="00201AEC" w:rsidRPr="00F13024" w:rsidRDefault="00201AEC" w:rsidP="00201AEC">
      <w:pPr>
        <w:tabs>
          <w:tab w:val="left" w:pos="0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01AEC" w:rsidRPr="005D7034" w:rsidRDefault="00201AEC" w:rsidP="00201AE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201AEC" w:rsidRPr="005D7034" w:rsidRDefault="00201AEC" w:rsidP="00201A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201AEC" w:rsidRPr="005D7034" w:rsidRDefault="00201AEC" w:rsidP="00201A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201AEC" w:rsidRPr="005D7034" w:rsidRDefault="00201AEC" w:rsidP="00201A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C45F27" w:rsidRPr="00201AEC" w:rsidRDefault="00201AEC" w:rsidP="00C45F27">
      <w:pPr>
        <w:tabs>
          <w:tab w:val="left" w:pos="0"/>
        </w:tabs>
        <w:ind w:firstLine="708"/>
        <w:jc w:val="both"/>
        <w:rPr>
          <w:rFonts w:ascii="Times New Roman" w:hAnsi="Times New Roman"/>
          <w:b/>
        </w:rPr>
      </w:pPr>
      <w:r w:rsidRPr="000D417B">
        <w:rPr>
          <w:rFonts w:ascii="Times New Roman" w:eastAsiaTheme="minorHAnsi" w:hAnsi="Times New Roman"/>
          <w:b/>
          <w:bCs/>
          <w:color w:val="000000"/>
          <w:lang w:eastAsia="en-US"/>
        </w:rPr>
        <w:t>5.1.</w:t>
      </w:r>
      <w:r w:rsidR="00AA387C" w:rsidRPr="000D417B">
        <w:rPr>
          <w:rFonts w:ascii="Times New Roman" w:eastAsiaTheme="minorHAnsi" w:hAnsi="Times New Roman"/>
          <w:b/>
          <w:color w:val="000000"/>
          <w:lang w:eastAsia="en-US"/>
        </w:rPr>
        <w:t xml:space="preserve"> Приема за сведение </w:t>
      </w:r>
      <w:r w:rsidR="00AA387C" w:rsidRPr="000D417B">
        <w:rPr>
          <w:rFonts w:ascii="Times New Roman" w:hAnsi="Times New Roman"/>
          <w:bCs/>
          <w:color w:val="000000"/>
          <w:shd w:val="clear" w:color="auto" w:fill="FFFFFF"/>
        </w:rPr>
        <w:t>писмо от Висшия адвокатски съвет с вх. № ВСС-6230/22.04.2026 г.</w:t>
      </w:r>
      <w:r w:rsidR="00C45F27">
        <w:rPr>
          <w:rFonts w:ascii="Times New Roman" w:hAnsi="Times New Roman"/>
          <w:bCs/>
          <w:color w:val="000000"/>
          <w:shd w:val="clear" w:color="auto" w:fill="FFFFFF"/>
        </w:rPr>
        <w:t xml:space="preserve"> и доклад от </w:t>
      </w:r>
      <w:r w:rsidR="00C45F27" w:rsidRPr="00201AEC">
        <w:rPr>
          <w:rFonts w:ascii="Times New Roman" w:hAnsi="Times New Roman"/>
          <w:bCs/>
          <w:color w:val="000000"/>
          <w:shd w:val="clear" w:color="auto" w:fill="FFFFFF"/>
        </w:rPr>
        <w:t>проведена работна среща за обсъждане на техническата възможност за комуникация между софтуерен продукт за определяне на особен представител и Единната информационна система на съдилищата (ЕИСС).</w:t>
      </w:r>
    </w:p>
    <w:p w:rsidR="00AA387C" w:rsidRPr="00F13024" w:rsidRDefault="00AA387C" w:rsidP="00201AEC">
      <w:pPr>
        <w:ind w:firstLine="708"/>
        <w:jc w:val="both"/>
        <w:rPr>
          <w:rFonts w:ascii="Times New Roman" w:hAnsi="Times New Roman"/>
          <w:bCs/>
          <w:color w:val="000000"/>
          <w:sz w:val="18"/>
          <w:szCs w:val="18"/>
          <w:shd w:val="clear" w:color="auto" w:fill="FFFFFF"/>
        </w:rPr>
      </w:pPr>
    </w:p>
    <w:p w:rsidR="00AA387C" w:rsidRPr="00483E65" w:rsidRDefault="00AA387C" w:rsidP="00483E65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Style w:val="9"/>
          <w:rFonts w:ascii="Times New Roman" w:hAnsi="Times New Roman"/>
          <w:b/>
          <w:sz w:val="27"/>
          <w:szCs w:val="27"/>
          <w:u w:val="single"/>
        </w:rPr>
        <w:t>6</w:t>
      </w: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.ОТНОСНО</w:t>
      </w:r>
      <w:r w:rsidRPr="005D7034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5D7034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483E65" w:rsidRPr="00483E65">
        <w:rPr>
          <w:rFonts w:ascii="Times New Roman" w:hAnsi="Times New Roman"/>
          <w:bCs/>
          <w:color w:val="000000"/>
          <w:shd w:val="clear" w:color="auto" w:fill="FFFFFF"/>
        </w:rPr>
        <w:t>Искане от административния ръководител - председател на Районен съд – Велико Търново относно осигуряване на средства за закупуване на 1 бр. непрекъсваемо токозахранващо устройство (UPS) за сървър</w:t>
      </w:r>
      <w:r w:rsidRPr="00AA387C">
        <w:rPr>
          <w:rFonts w:ascii="Times New Roman" w:hAnsi="Times New Roman"/>
          <w:bCs/>
          <w:color w:val="000000"/>
          <w:shd w:val="clear" w:color="auto" w:fill="FFFFFF"/>
        </w:rPr>
        <w:t>.</w:t>
      </w:r>
    </w:p>
    <w:p w:rsidR="00AA387C" w:rsidRPr="00F13024" w:rsidRDefault="00AA387C" w:rsidP="00AA387C">
      <w:pPr>
        <w:tabs>
          <w:tab w:val="left" w:pos="0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AA387C" w:rsidRPr="005D7034" w:rsidRDefault="00AA387C" w:rsidP="00AA387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AA387C" w:rsidRPr="005D7034" w:rsidRDefault="00AA387C" w:rsidP="00AA387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AA387C" w:rsidRPr="005D7034" w:rsidRDefault="00AA387C" w:rsidP="00AA387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AA387C" w:rsidRPr="005D7034" w:rsidRDefault="00AA387C" w:rsidP="00AA387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AA387C" w:rsidRPr="00AA387C" w:rsidRDefault="00AA387C" w:rsidP="00365672">
      <w:pPr>
        <w:pStyle w:val="Default"/>
        <w:ind w:firstLine="709"/>
        <w:jc w:val="both"/>
        <w:rPr>
          <w:sz w:val="28"/>
          <w:szCs w:val="28"/>
        </w:rPr>
      </w:pPr>
      <w:r w:rsidRPr="00365672">
        <w:rPr>
          <w:b/>
          <w:bCs/>
          <w:sz w:val="28"/>
          <w:szCs w:val="28"/>
        </w:rPr>
        <w:t>6.1.</w:t>
      </w:r>
      <w:r w:rsidRPr="00365672">
        <w:rPr>
          <w:b/>
          <w:sz w:val="28"/>
          <w:szCs w:val="28"/>
        </w:rPr>
        <w:t xml:space="preserve"> </w:t>
      </w:r>
      <w:r w:rsidRPr="00AA387C">
        <w:rPr>
          <w:b/>
          <w:bCs/>
          <w:sz w:val="28"/>
          <w:szCs w:val="28"/>
        </w:rPr>
        <w:t xml:space="preserve">Искането не е неотложно </w:t>
      </w:r>
      <w:r w:rsidRPr="00AA387C">
        <w:rPr>
          <w:sz w:val="28"/>
          <w:szCs w:val="28"/>
        </w:rPr>
        <w:t xml:space="preserve">и с оглед решение на Комисия „Бюджет и финанси“ към Пленума на ВСС по протокол № 5/04.02.2026 г., т. 11, препоръчва на административния ръководител - председател на Районен съд – Велико Търново при изготвяне на проектобюджета на съда за следващата година да се предвидят/заложат необходимите средства за закупуването на 1 бр. </w:t>
      </w:r>
      <w:r w:rsidR="00483E65" w:rsidRPr="00483E65">
        <w:rPr>
          <w:bCs/>
          <w:sz w:val="28"/>
          <w:szCs w:val="28"/>
          <w:shd w:val="clear" w:color="auto" w:fill="FFFFFF"/>
        </w:rPr>
        <w:t>UPS за сървър</w:t>
      </w:r>
      <w:r w:rsidRPr="00483E65">
        <w:rPr>
          <w:sz w:val="28"/>
          <w:szCs w:val="28"/>
        </w:rPr>
        <w:t>.</w:t>
      </w:r>
      <w:r w:rsidRPr="00AA387C">
        <w:rPr>
          <w:sz w:val="28"/>
          <w:szCs w:val="28"/>
        </w:rPr>
        <w:t xml:space="preserve"> </w:t>
      </w:r>
    </w:p>
    <w:p w:rsidR="00AA387C" w:rsidRDefault="00365672" w:rsidP="003656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365672">
        <w:rPr>
          <w:rFonts w:ascii="Times New Roman" w:eastAsiaTheme="minorHAnsi" w:hAnsi="Times New Roman"/>
          <w:b/>
          <w:color w:val="000000"/>
          <w:lang w:eastAsia="en-US"/>
        </w:rPr>
        <w:t>6.</w:t>
      </w:r>
      <w:r w:rsidR="00AA387C" w:rsidRPr="00AA387C">
        <w:rPr>
          <w:rFonts w:ascii="Times New Roman" w:eastAsiaTheme="minorHAnsi" w:hAnsi="Times New Roman"/>
          <w:b/>
          <w:color w:val="000000"/>
          <w:lang w:eastAsia="en-US"/>
        </w:rPr>
        <w:t>2. Изпраща решението</w:t>
      </w:r>
      <w:r w:rsidR="00AA387C" w:rsidRPr="00AA387C">
        <w:rPr>
          <w:rFonts w:ascii="Times New Roman" w:eastAsiaTheme="minorHAnsi" w:hAnsi="Times New Roman"/>
          <w:color w:val="000000"/>
          <w:lang w:eastAsia="en-US"/>
        </w:rPr>
        <w:t xml:space="preserve"> по </w:t>
      </w:r>
      <w:r w:rsidR="00AA387C" w:rsidRPr="00AA387C">
        <w:rPr>
          <w:rFonts w:ascii="Times New Roman" w:eastAsiaTheme="minorHAnsi" w:hAnsi="Times New Roman"/>
          <w:b/>
          <w:color w:val="000000"/>
          <w:lang w:eastAsia="en-US"/>
        </w:rPr>
        <w:t>т.</w:t>
      </w:r>
      <w:r w:rsidRPr="00365672">
        <w:rPr>
          <w:rFonts w:ascii="Times New Roman" w:eastAsiaTheme="minorHAnsi" w:hAnsi="Times New Roman"/>
          <w:b/>
          <w:color w:val="000000"/>
          <w:lang w:eastAsia="en-US"/>
        </w:rPr>
        <w:t>6.</w:t>
      </w:r>
      <w:r w:rsidR="00AA387C" w:rsidRPr="00AA387C">
        <w:rPr>
          <w:rFonts w:ascii="Times New Roman" w:eastAsiaTheme="minorHAnsi" w:hAnsi="Times New Roman"/>
          <w:b/>
          <w:color w:val="000000"/>
          <w:lang w:eastAsia="en-US"/>
        </w:rPr>
        <w:t>1</w:t>
      </w:r>
      <w:r w:rsidR="00AA387C" w:rsidRPr="00AA387C">
        <w:rPr>
          <w:rFonts w:ascii="Times New Roman" w:eastAsiaTheme="minorHAnsi" w:hAnsi="Times New Roman"/>
          <w:color w:val="000000"/>
          <w:lang w:eastAsia="en-US"/>
        </w:rPr>
        <w:t xml:space="preserve"> на административния ръководител - председател на Районен съд – Велико Търново, за сведение. </w:t>
      </w:r>
    </w:p>
    <w:p w:rsidR="00F13024" w:rsidRPr="00F13024" w:rsidRDefault="00F13024" w:rsidP="003656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</w:p>
    <w:p w:rsidR="009B7E6A" w:rsidRPr="00334379" w:rsidRDefault="009B7E6A" w:rsidP="009B7E6A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7"/>
          <w:szCs w:val="27"/>
          <w:u w:val="single"/>
        </w:rPr>
        <w:t>7</w:t>
      </w:r>
      <w:r w:rsidRPr="005D7034">
        <w:rPr>
          <w:rStyle w:val="9"/>
          <w:rFonts w:ascii="Times New Roman" w:hAnsi="Times New Roman"/>
          <w:b/>
          <w:sz w:val="27"/>
          <w:szCs w:val="27"/>
          <w:u w:val="single"/>
        </w:rPr>
        <w:t>.ОТНОСНО</w:t>
      </w:r>
      <w:r w:rsidRPr="005D7034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5D7034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334379">
        <w:rPr>
          <w:rFonts w:ascii="Times New Roman" w:hAnsi="Times New Roman"/>
          <w:szCs w:val="24"/>
        </w:rPr>
        <w:t>Организиране и провеждане на одити на мрежовата и информационната сигурност в Прокуратурата на Република България (ПРБ), Върховния административен съд (ВАС) и административните съдилища съгласно чл. 360б, ал. 5 от Закона за съдебната власт (ЗСВ).</w:t>
      </w:r>
    </w:p>
    <w:p w:rsidR="009B7E6A" w:rsidRPr="00F13024" w:rsidRDefault="009B7E6A" w:rsidP="009B7E6A">
      <w:pPr>
        <w:tabs>
          <w:tab w:val="left" w:pos="0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B7E6A" w:rsidRPr="005D7034" w:rsidRDefault="009B7E6A" w:rsidP="009B7E6A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9B7E6A" w:rsidRPr="005D7034" w:rsidRDefault="009B7E6A" w:rsidP="009B7E6A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</w:t>
      </w:r>
    </w:p>
    <w:p w:rsidR="009B7E6A" w:rsidRPr="005D7034" w:rsidRDefault="009B7E6A" w:rsidP="009B7E6A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9B7E6A" w:rsidRPr="005D7034" w:rsidRDefault="009B7E6A" w:rsidP="009B7E6A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9B7E6A" w:rsidRPr="00E060EB" w:rsidRDefault="009B7E6A" w:rsidP="009B7E6A">
      <w:pPr>
        <w:ind w:firstLine="708"/>
        <w:jc w:val="both"/>
        <w:rPr>
          <w:rFonts w:ascii="Times New Roman" w:hAnsi="Times New Roman"/>
          <w:bCs/>
          <w:szCs w:val="24"/>
          <w:lang w:val="en-US"/>
        </w:rPr>
      </w:pPr>
      <w:r w:rsidRPr="00E060EB">
        <w:rPr>
          <w:b/>
          <w:bCs/>
        </w:rPr>
        <w:t>7</w:t>
      </w:r>
      <w:r w:rsidRPr="00E060EB">
        <w:rPr>
          <w:rFonts w:ascii="Times New Roman" w:eastAsiaTheme="minorHAnsi" w:hAnsi="Times New Roman"/>
          <w:b/>
          <w:bCs/>
          <w:color w:val="000000"/>
          <w:lang w:eastAsia="en-US"/>
        </w:rPr>
        <w:t>.1.</w:t>
      </w:r>
      <w:r w:rsidRPr="00E060EB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Pr="00E060EB">
        <w:rPr>
          <w:rFonts w:ascii="Times New Roman" w:hAnsi="Times New Roman"/>
          <w:b/>
          <w:bCs/>
          <w:szCs w:val="24"/>
        </w:rPr>
        <w:t xml:space="preserve">ПРИЕМА </w:t>
      </w:r>
      <w:r w:rsidRPr="00E060EB">
        <w:rPr>
          <w:rFonts w:ascii="Times New Roman" w:hAnsi="Times New Roman"/>
          <w:bCs/>
          <w:szCs w:val="24"/>
        </w:rPr>
        <w:t>за сведение Писмо с вх.№ ВСС-417/14.01.2026</w:t>
      </w:r>
      <w:r w:rsidRPr="00E060EB">
        <w:rPr>
          <w:rFonts w:ascii="Times New Roman" w:hAnsi="Times New Roman"/>
          <w:bCs/>
          <w:szCs w:val="24"/>
          <w:lang w:val="en-US"/>
        </w:rPr>
        <w:t xml:space="preserve"> </w:t>
      </w:r>
      <w:r w:rsidRPr="00E060EB">
        <w:rPr>
          <w:rFonts w:ascii="Times New Roman" w:hAnsi="Times New Roman"/>
          <w:bCs/>
          <w:szCs w:val="24"/>
        </w:rPr>
        <w:t>г. от ПРБ и Писмо с вх.№ ВСС-17161/21.04.2026</w:t>
      </w:r>
      <w:r w:rsidRPr="00E060EB">
        <w:rPr>
          <w:rFonts w:ascii="Times New Roman" w:hAnsi="Times New Roman"/>
          <w:bCs/>
          <w:szCs w:val="24"/>
          <w:lang w:val="en-US"/>
        </w:rPr>
        <w:t xml:space="preserve"> </w:t>
      </w:r>
      <w:r w:rsidRPr="00E060EB">
        <w:rPr>
          <w:rFonts w:ascii="Times New Roman" w:hAnsi="Times New Roman"/>
          <w:bCs/>
          <w:szCs w:val="24"/>
        </w:rPr>
        <w:t>г. от ВАС.</w:t>
      </w:r>
    </w:p>
    <w:p w:rsidR="009B7E6A" w:rsidRPr="00E060EB" w:rsidRDefault="009B7E6A" w:rsidP="009B7E6A">
      <w:pPr>
        <w:ind w:firstLine="708"/>
        <w:jc w:val="both"/>
        <w:rPr>
          <w:rFonts w:ascii="Times New Roman" w:hAnsi="Times New Roman"/>
          <w:bCs/>
          <w:lang w:val="en-US"/>
        </w:rPr>
      </w:pPr>
      <w:r w:rsidRPr="00E060EB">
        <w:rPr>
          <w:rFonts w:ascii="Times New Roman" w:hAnsi="Times New Roman"/>
          <w:b/>
          <w:bCs/>
        </w:rPr>
        <w:t xml:space="preserve">7.2. ВЪЗЛАГА </w:t>
      </w:r>
      <w:r w:rsidRPr="00E060EB">
        <w:rPr>
          <w:rFonts w:ascii="Times New Roman" w:eastAsiaTheme="minorHAnsi" w:hAnsi="Times New Roman"/>
          <w:lang w:eastAsia="en-US"/>
        </w:rPr>
        <w:t>на Дирекция „Информационни технологии“ да инициира процедура по обществена поръчка с предмет: „Извършване на одит на мрежовата и информационната сигурност на информационните системи, внедрени във Върховния административен съд (ВАС), административните съдилища и органите на Прокуратурата на Република България (ПРБ)“.</w:t>
      </w:r>
    </w:p>
    <w:p w:rsidR="009B7E6A" w:rsidRPr="00E060EB" w:rsidRDefault="009B7E6A" w:rsidP="009B7E6A">
      <w:pPr>
        <w:ind w:firstLine="709"/>
        <w:jc w:val="both"/>
        <w:rPr>
          <w:rFonts w:ascii="Times New Roman" w:hAnsi="Times New Roman"/>
          <w:lang w:eastAsia="en-US"/>
        </w:rPr>
      </w:pPr>
      <w:r w:rsidRPr="00E060EB">
        <w:rPr>
          <w:rFonts w:ascii="Times New Roman" w:hAnsi="Times New Roman"/>
          <w:b/>
          <w:bCs/>
          <w:lang w:eastAsia="en-US"/>
        </w:rPr>
        <w:t xml:space="preserve">7.3. </w:t>
      </w:r>
      <w:r w:rsidRPr="00E060EB">
        <w:rPr>
          <w:rFonts w:ascii="Times New Roman" w:hAnsi="Times New Roman"/>
          <w:b/>
          <w:lang w:val="en-US" w:eastAsia="en-US"/>
        </w:rPr>
        <w:t>ПРЕДЛАГА</w:t>
      </w:r>
      <w:r w:rsidRPr="00E060EB">
        <w:rPr>
          <w:rFonts w:ascii="Times New Roman" w:hAnsi="Times New Roman"/>
          <w:lang w:eastAsia="en-US"/>
        </w:rPr>
        <w:t xml:space="preserve"> на ВАС и ПРБ да определят свои представители, които да окажат експертно съдействие в процеса на подготовка и изпълнение на обществената поръчка по </w:t>
      </w:r>
      <w:r w:rsidRPr="00E060EB">
        <w:rPr>
          <w:rFonts w:ascii="Times New Roman" w:hAnsi="Times New Roman"/>
          <w:b/>
          <w:lang w:eastAsia="en-US"/>
        </w:rPr>
        <w:t xml:space="preserve">т. </w:t>
      </w:r>
      <w:r w:rsidR="006C5C3C" w:rsidRPr="00E060EB">
        <w:rPr>
          <w:rFonts w:ascii="Times New Roman" w:hAnsi="Times New Roman"/>
          <w:b/>
          <w:lang w:eastAsia="en-US"/>
        </w:rPr>
        <w:t>7.</w:t>
      </w:r>
      <w:r w:rsidRPr="00E060EB">
        <w:rPr>
          <w:rFonts w:ascii="Times New Roman" w:hAnsi="Times New Roman"/>
          <w:b/>
          <w:lang w:eastAsia="en-US"/>
        </w:rPr>
        <w:t>2</w:t>
      </w:r>
      <w:r w:rsidRPr="00E060EB">
        <w:rPr>
          <w:rFonts w:ascii="Times New Roman" w:hAnsi="Times New Roman"/>
          <w:lang w:eastAsia="en-US"/>
        </w:rPr>
        <w:t>, като:</w:t>
      </w:r>
    </w:p>
    <w:p w:rsidR="009B7E6A" w:rsidRPr="00E060EB" w:rsidRDefault="009B7E6A" w:rsidP="009B7E6A">
      <w:pPr>
        <w:numPr>
          <w:ilvl w:val="0"/>
          <w:numId w:val="26"/>
        </w:numPr>
        <w:tabs>
          <w:tab w:val="num" w:pos="0"/>
        </w:tabs>
        <w:ind w:left="0" w:firstLine="360"/>
        <w:jc w:val="both"/>
        <w:rPr>
          <w:rFonts w:ascii="Times New Roman" w:hAnsi="Times New Roman"/>
          <w:lang w:eastAsia="en-US"/>
        </w:rPr>
      </w:pPr>
      <w:r w:rsidRPr="00E060EB">
        <w:rPr>
          <w:rFonts w:ascii="Times New Roman" w:hAnsi="Times New Roman"/>
          <w:bCs/>
          <w:lang w:eastAsia="en-US"/>
        </w:rPr>
        <w:t>участват в съвместното изготвяне</w:t>
      </w:r>
      <w:r w:rsidRPr="00E060EB">
        <w:rPr>
          <w:rFonts w:ascii="Times New Roman" w:hAnsi="Times New Roman"/>
          <w:bCs/>
          <w:lang w:val="en-US" w:eastAsia="en-US"/>
        </w:rPr>
        <w:t xml:space="preserve"> </w:t>
      </w:r>
      <w:r w:rsidRPr="00E060EB">
        <w:rPr>
          <w:rFonts w:ascii="Times New Roman" w:hAnsi="Times New Roman"/>
          <w:bCs/>
          <w:lang w:eastAsia="en-US"/>
        </w:rPr>
        <w:t>и</w:t>
      </w:r>
      <w:r w:rsidRPr="00E060EB">
        <w:rPr>
          <w:rFonts w:ascii="Times New Roman" w:hAnsi="Times New Roman"/>
          <w:lang w:eastAsia="en-US"/>
        </w:rPr>
        <w:t xml:space="preserve"> </w:t>
      </w:r>
      <w:r w:rsidRPr="00E060EB">
        <w:rPr>
          <w:rFonts w:ascii="Times New Roman" w:hAnsi="Times New Roman"/>
          <w:bCs/>
          <w:lang w:eastAsia="en-US"/>
        </w:rPr>
        <w:t>предоставят експертен принос</w:t>
      </w:r>
      <w:r w:rsidRPr="00E060EB">
        <w:rPr>
          <w:rFonts w:ascii="Times New Roman" w:hAnsi="Times New Roman"/>
          <w:lang w:eastAsia="en-US"/>
        </w:rPr>
        <w:t xml:space="preserve"> при разработването на техническите спецификации, като осигуряват съответствие със спецификите на внедрените в съответните институции информационни системи;</w:t>
      </w:r>
    </w:p>
    <w:p w:rsidR="009B7E6A" w:rsidRPr="00E060EB" w:rsidRDefault="009B7E6A" w:rsidP="009B7E6A">
      <w:pPr>
        <w:numPr>
          <w:ilvl w:val="0"/>
          <w:numId w:val="26"/>
        </w:numPr>
        <w:tabs>
          <w:tab w:val="num" w:pos="0"/>
        </w:tabs>
        <w:ind w:left="0" w:firstLine="360"/>
        <w:jc w:val="both"/>
        <w:rPr>
          <w:rFonts w:ascii="Times New Roman" w:hAnsi="Times New Roman"/>
          <w:bCs/>
          <w:lang w:eastAsia="en-US"/>
        </w:rPr>
      </w:pPr>
      <w:r w:rsidRPr="00E060EB">
        <w:rPr>
          <w:rFonts w:ascii="Times New Roman" w:hAnsi="Times New Roman"/>
          <w:bCs/>
          <w:lang w:eastAsia="en-US"/>
        </w:rPr>
        <w:t>подпомагат експертно контрола върху изпълнението на договора и участват в процеса по приемането на резултатите от извършения одит.</w:t>
      </w:r>
    </w:p>
    <w:p w:rsidR="009B7E6A" w:rsidRPr="009B7E6A" w:rsidRDefault="009B7E6A" w:rsidP="009B7E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4"/>
        </w:rPr>
      </w:pPr>
      <w:r w:rsidRPr="00E060EB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7.4.</w:t>
      </w:r>
      <w:r w:rsidRPr="00E060EB">
        <w:rPr>
          <w:rFonts w:ascii="Times New Roman" w:eastAsiaTheme="minorHAnsi" w:hAnsi="Times New Roman"/>
          <w:b/>
          <w:bCs/>
          <w:i/>
          <w:iCs/>
          <w:color w:val="000000"/>
          <w:lang w:eastAsia="en-US"/>
        </w:rPr>
        <w:t xml:space="preserve"> </w:t>
      </w:r>
      <w:r w:rsidRPr="00E060EB">
        <w:rPr>
          <w:rFonts w:ascii="Times New Roman" w:eastAsiaTheme="minorHAnsi" w:hAnsi="Times New Roman"/>
          <w:color w:val="000000"/>
          <w:lang w:eastAsia="en-US"/>
        </w:rPr>
        <w:t xml:space="preserve">Решенията по </w:t>
      </w:r>
      <w:r w:rsidRPr="00E060EB">
        <w:rPr>
          <w:rFonts w:ascii="Times New Roman" w:eastAsiaTheme="minorHAnsi" w:hAnsi="Times New Roman"/>
          <w:b/>
          <w:color w:val="000000"/>
          <w:lang w:eastAsia="en-US"/>
        </w:rPr>
        <w:t>т. 7.2</w:t>
      </w:r>
      <w:r w:rsidRPr="00E060EB">
        <w:rPr>
          <w:rFonts w:ascii="Times New Roman" w:eastAsiaTheme="minorHAnsi" w:hAnsi="Times New Roman"/>
          <w:b/>
          <w:color w:val="000000"/>
          <w:lang w:val="en-US" w:eastAsia="en-US"/>
        </w:rPr>
        <w:t xml:space="preserve"> </w:t>
      </w:r>
      <w:r w:rsidRPr="00E060EB">
        <w:rPr>
          <w:rFonts w:ascii="Times New Roman" w:eastAsiaTheme="minorHAnsi" w:hAnsi="Times New Roman"/>
          <w:b/>
          <w:color w:val="000000"/>
          <w:lang w:eastAsia="en-US"/>
        </w:rPr>
        <w:t>и т.7.3</w:t>
      </w:r>
      <w:r w:rsidRPr="00E060EB">
        <w:rPr>
          <w:rFonts w:ascii="Times New Roman" w:eastAsiaTheme="minorHAnsi" w:hAnsi="Times New Roman"/>
          <w:color w:val="000000"/>
          <w:lang w:eastAsia="en-US"/>
        </w:rPr>
        <w:t xml:space="preserve"> да се изпратят на </w:t>
      </w:r>
      <w:r w:rsidRPr="00E060EB">
        <w:rPr>
          <w:rFonts w:ascii="Times New Roman" w:eastAsiaTheme="minorHAnsi" w:hAnsi="Times New Roman"/>
          <w:lang w:eastAsia="en-US"/>
        </w:rPr>
        <w:t>Върховния административен съд (ВАС) и Прокуратурата на Република България (ПРБ)</w:t>
      </w:r>
      <w:r w:rsidRPr="00E060EB">
        <w:rPr>
          <w:rFonts w:ascii="Times New Roman" w:eastAsiaTheme="minorHAnsi" w:hAnsi="Times New Roman"/>
          <w:color w:val="000000"/>
          <w:lang w:eastAsia="en-US"/>
        </w:rPr>
        <w:t>.</w:t>
      </w:r>
      <w:r w:rsidRPr="009B7E6A"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:rsidR="009B7E6A" w:rsidRPr="00AA387C" w:rsidRDefault="009B7E6A" w:rsidP="009B7E6A">
      <w:pPr>
        <w:pStyle w:val="Default"/>
        <w:ind w:firstLine="709"/>
        <w:jc w:val="both"/>
        <w:rPr>
          <w:sz w:val="28"/>
          <w:szCs w:val="28"/>
        </w:rPr>
      </w:pPr>
    </w:p>
    <w:p w:rsidR="001D6A06" w:rsidRPr="005D7034" w:rsidRDefault="001D6A06" w:rsidP="001D6A06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7"/>
          <w:szCs w:val="27"/>
        </w:rPr>
      </w:pPr>
    </w:p>
    <w:p w:rsidR="003A65B9" w:rsidRPr="005D7034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  <w:sz w:val="27"/>
          <w:szCs w:val="27"/>
        </w:rPr>
      </w:pPr>
      <w:r w:rsidRPr="005D7034">
        <w:rPr>
          <w:rFonts w:ascii="Times New Roman" w:hAnsi="Times New Roman"/>
          <w:b/>
          <w:sz w:val="27"/>
          <w:szCs w:val="27"/>
        </w:rPr>
        <w:tab/>
      </w:r>
      <w:r w:rsidRPr="005D7034">
        <w:rPr>
          <w:rFonts w:ascii="Times New Roman" w:hAnsi="Times New Roman"/>
          <w:b/>
          <w:sz w:val="27"/>
          <w:szCs w:val="27"/>
        </w:rPr>
        <w:tab/>
      </w:r>
      <w:r w:rsidRPr="005D7034">
        <w:rPr>
          <w:rFonts w:ascii="Times New Roman" w:hAnsi="Times New Roman"/>
          <w:b/>
          <w:sz w:val="27"/>
          <w:szCs w:val="27"/>
        </w:rPr>
        <w:tab/>
      </w:r>
      <w:r w:rsidRPr="005D7034">
        <w:rPr>
          <w:rFonts w:ascii="Times New Roman" w:hAnsi="Times New Roman"/>
          <w:b/>
          <w:sz w:val="27"/>
          <w:szCs w:val="27"/>
        </w:rPr>
        <w:tab/>
        <w:t xml:space="preserve">ПРЕДСЕДАТЕЛ НА КОМИСИЯ </w:t>
      </w:r>
    </w:p>
    <w:p w:rsidR="003A65B9" w:rsidRPr="005D7034" w:rsidRDefault="003A65B9" w:rsidP="003A65B9">
      <w:pPr>
        <w:ind w:left="2834" w:firstLine="2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”ПРОФЕСИОНАЛНА КВАЛИФИКАЦИЯ И</w:t>
      </w:r>
    </w:p>
    <w:p w:rsidR="003A65B9" w:rsidRPr="001E22F8" w:rsidRDefault="003A65B9" w:rsidP="003A65B9">
      <w:pPr>
        <w:ind w:left="2127" w:firstLine="709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ТЕХНОЛОГИИ”:</w:t>
      </w:r>
      <w:r w:rsidRPr="005D7034">
        <w:rPr>
          <w:rFonts w:ascii="Times New Roman" w:hAnsi="Times New Roman"/>
          <w:b/>
          <w:bCs/>
          <w:sz w:val="27"/>
          <w:szCs w:val="27"/>
          <w:lang w:val="en-GB"/>
        </w:rPr>
        <w:t xml:space="preserve"> </w:t>
      </w:r>
      <w:r w:rsidR="001E22F8">
        <w:rPr>
          <w:rFonts w:ascii="Times New Roman" w:hAnsi="Times New Roman"/>
          <w:b/>
          <w:bCs/>
          <w:sz w:val="27"/>
          <w:szCs w:val="27"/>
        </w:rPr>
        <w:t>/п/</w:t>
      </w:r>
    </w:p>
    <w:p w:rsidR="003A65B9" w:rsidRPr="005D7034" w:rsidRDefault="003A65B9" w:rsidP="003A65B9">
      <w:pPr>
        <w:ind w:left="2127" w:firstLine="709"/>
        <w:rPr>
          <w:rFonts w:ascii="Times New Roman" w:hAnsi="Times New Roman"/>
          <w:b/>
          <w:bCs/>
          <w:sz w:val="18"/>
          <w:szCs w:val="18"/>
        </w:rPr>
      </w:pPr>
    </w:p>
    <w:p w:rsidR="003A65B9" w:rsidRPr="005D7034" w:rsidRDefault="003A65B9" w:rsidP="003A65B9">
      <w:pPr>
        <w:ind w:left="6371"/>
        <w:jc w:val="right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КАЛИНА ЧАПКЪНОВА</w:t>
      </w:r>
    </w:p>
    <w:p w:rsidR="003A65B9" w:rsidRPr="005D7034" w:rsidRDefault="003A65B9" w:rsidP="003A65B9">
      <w:pPr>
        <w:ind w:left="6371"/>
        <w:rPr>
          <w:rFonts w:ascii="Times New Roman" w:hAnsi="Times New Roman"/>
          <w:b/>
          <w:bCs/>
          <w:sz w:val="18"/>
          <w:szCs w:val="18"/>
        </w:rPr>
      </w:pPr>
    </w:p>
    <w:p w:rsidR="003A65B9" w:rsidRPr="005D7034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ЧЛЕНОВЕ:</w:t>
      </w:r>
    </w:p>
    <w:p w:rsidR="007A6A5E" w:rsidRPr="005D7034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3A65B9" w:rsidRPr="005D7034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  <w:sz w:val="27"/>
          <w:szCs w:val="27"/>
        </w:rPr>
      </w:pPr>
      <w:r w:rsidRPr="005D7034">
        <w:rPr>
          <w:rFonts w:ascii="Times New Roman" w:hAnsi="Times New Roman"/>
          <w:b/>
          <w:iCs/>
          <w:sz w:val="27"/>
          <w:szCs w:val="27"/>
        </w:rPr>
        <w:t>ДАНИЕЛА МАРЧЕВА</w:t>
      </w:r>
      <w:r w:rsidR="00DA4E93" w:rsidRPr="005D7034">
        <w:rPr>
          <w:rFonts w:ascii="Times New Roman" w:hAnsi="Times New Roman"/>
          <w:b/>
          <w:iCs/>
          <w:sz w:val="27"/>
          <w:szCs w:val="27"/>
        </w:rPr>
        <w:t>:</w:t>
      </w:r>
      <w:r w:rsidR="001E22F8">
        <w:rPr>
          <w:rFonts w:ascii="Times New Roman" w:hAnsi="Times New Roman"/>
          <w:b/>
          <w:iCs/>
          <w:sz w:val="27"/>
          <w:szCs w:val="27"/>
        </w:rPr>
        <w:t xml:space="preserve"> /п/</w:t>
      </w:r>
    </w:p>
    <w:p w:rsidR="003A65B9" w:rsidRPr="005D7034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3A65B9" w:rsidRPr="00F13024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5D7034" w:rsidRDefault="003A65B9" w:rsidP="003A65B9">
      <w:pPr>
        <w:spacing w:line="276" w:lineRule="auto"/>
        <w:ind w:left="1553" w:firstLine="4111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ГЕРГАНА МУТАФОВА</w:t>
      </w:r>
      <w:r w:rsidR="00DA4E93" w:rsidRPr="005D7034">
        <w:rPr>
          <w:rFonts w:ascii="Times New Roman" w:hAnsi="Times New Roman"/>
          <w:b/>
          <w:bCs/>
          <w:sz w:val="27"/>
          <w:szCs w:val="27"/>
        </w:rPr>
        <w:t>:</w:t>
      </w:r>
      <w:r w:rsidR="001E22F8">
        <w:rPr>
          <w:rFonts w:ascii="Times New Roman" w:hAnsi="Times New Roman"/>
          <w:b/>
          <w:bCs/>
          <w:sz w:val="27"/>
          <w:szCs w:val="27"/>
        </w:rPr>
        <w:t xml:space="preserve"> /п/</w:t>
      </w:r>
    </w:p>
    <w:p w:rsidR="003A65B9" w:rsidRPr="005D7034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  <w:sz w:val="18"/>
          <w:szCs w:val="18"/>
        </w:rPr>
      </w:pPr>
    </w:p>
    <w:p w:rsidR="003A65B9" w:rsidRPr="00F13024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5D7034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ab/>
      </w:r>
      <w:r w:rsidRPr="005D7034">
        <w:rPr>
          <w:rFonts w:ascii="Times New Roman" w:hAnsi="Times New Roman"/>
          <w:b/>
          <w:bCs/>
          <w:sz w:val="27"/>
          <w:szCs w:val="27"/>
        </w:rPr>
        <w:tab/>
      </w:r>
      <w:r w:rsidRPr="005D7034">
        <w:rPr>
          <w:rFonts w:ascii="Times New Roman" w:hAnsi="Times New Roman"/>
          <w:b/>
          <w:bCs/>
          <w:sz w:val="27"/>
          <w:szCs w:val="27"/>
        </w:rPr>
        <w:tab/>
        <w:t>БОЯН НОВАНСКИ</w:t>
      </w:r>
      <w:r w:rsidR="00DA4E93" w:rsidRPr="005D7034">
        <w:rPr>
          <w:rFonts w:ascii="Times New Roman" w:hAnsi="Times New Roman"/>
          <w:b/>
          <w:bCs/>
          <w:sz w:val="27"/>
          <w:szCs w:val="27"/>
        </w:rPr>
        <w:t>:</w:t>
      </w:r>
      <w:r w:rsidR="001E22F8">
        <w:rPr>
          <w:rFonts w:ascii="Times New Roman" w:hAnsi="Times New Roman"/>
          <w:b/>
          <w:bCs/>
          <w:sz w:val="27"/>
          <w:szCs w:val="27"/>
        </w:rPr>
        <w:t xml:space="preserve"> /п/</w:t>
      </w:r>
    </w:p>
    <w:p w:rsidR="00DA4E93" w:rsidRPr="005D7034" w:rsidRDefault="00DA4E93" w:rsidP="003A65B9">
      <w:pPr>
        <w:spacing w:line="276" w:lineRule="auto"/>
        <w:ind w:firstLine="4111"/>
        <w:rPr>
          <w:rFonts w:ascii="Times New Roman" w:hAnsi="Times New Roman"/>
          <w:b/>
          <w:bCs/>
          <w:sz w:val="18"/>
          <w:szCs w:val="18"/>
        </w:rPr>
      </w:pPr>
    </w:p>
    <w:p w:rsidR="00DA4E93" w:rsidRPr="00F13024" w:rsidRDefault="00DA4E93" w:rsidP="00DA4E93">
      <w:pPr>
        <w:spacing w:line="276" w:lineRule="auto"/>
        <w:ind w:left="1553" w:firstLine="4111"/>
        <w:rPr>
          <w:rFonts w:ascii="Times New Roman" w:hAnsi="Times New Roman"/>
          <w:b/>
          <w:bCs/>
        </w:rPr>
      </w:pPr>
    </w:p>
    <w:p w:rsidR="007A6A5E" w:rsidRPr="005D7034" w:rsidRDefault="003A65B9" w:rsidP="0062105B">
      <w:pPr>
        <w:spacing w:line="276" w:lineRule="auto"/>
        <w:ind w:firstLine="4111"/>
        <w:rPr>
          <w:rFonts w:ascii="Times New Roman" w:hAnsi="Times New Roman"/>
          <w:b/>
          <w:iCs/>
          <w:sz w:val="27"/>
          <w:szCs w:val="27"/>
        </w:rPr>
      </w:pPr>
      <w:r w:rsidRPr="005D7034">
        <w:rPr>
          <w:rFonts w:ascii="Times New Roman" w:hAnsi="Times New Roman"/>
          <w:b/>
          <w:iCs/>
          <w:sz w:val="27"/>
          <w:szCs w:val="27"/>
        </w:rPr>
        <w:tab/>
      </w:r>
      <w:r w:rsidRPr="005D7034">
        <w:rPr>
          <w:rFonts w:ascii="Times New Roman" w:hAnsi="Times New Roman"/>
          <w:b/>
          <w:iCs/>
          <w:sz w:val="27"/>
          <w:szCs w:val="27"/>
        </w:rPr>
        <w:tab/>
      </w:r>
      <w:r w:rsidRPr="005D7034">
        <w:rPr>
          <w:rFonts w:ascii="Times New Roman" w:hAnsi="Times New Roman"/>
          <w:b/>
          <w:iCs/>
          <w:sz w:val="27"/>
          <w:szCs w:val="27"/>
        </w:rPr>
        <w:tab/>
      </w:r>
      <w:r w:rsidR="007A6A5E" w:rsidRPr="005D7034">
        <w:rPr>
          <w:rFonts w:ascii="Times New Roman" w:hAnsi="Times New Roman"/>
          <w:b/>
          <w:iCs/>
          <w:sz w:val="27"/>
          <w:szCs w:val="27"/>
        </w:rPr>
        <w:t>СЕВДАЛИН МАВРОВ</w:t>
      </w:r>
      <w:r w:rsidR="00DA4E93" w:rsidRPr="005D7034">
        <w:rPr>
          <w:rFonts w:ascii="Times New Roman" w:hAnsi="Times New Roman"/>
          <w:b/>
          <w:iCs/>
          <w:sz w:val="27"/>
          <w:szCs w:val="27"/>
        </w:rPr>
        <w:t>:</w:t>
      </w:r>
      <w:r w:rsidR="001E22F8">
        <w:rPr>
          <w:rFonts w:ascii="Times New Roman" w:hAnsi="Times New Roman"/>
          <w:b/>
          <w:iCs/>
          <w:sz w:val="27"/>
          <w:szCs w:val="27"/>
        </w:rPr>
        <w:t xml:space="preserve"> /п</w:t>
      </w:r>
      <w:bookmarkStart w:id="1" w:name="_GoBack"/>
      <w:bookmarkEnd w:id="1"/>
      <w:r w:rsidR="001E22F8">
        <w:rPr>
          <w:rFonts w:ascii="Times New Roman" w:hAnsi="Times New Roman"/>
          <w:b/>
          <w:iCs/>
          <w:sz w:val="27"/>
          <w:szCs w:val="27"/>
        </w:rPr>
        <w:t>/</w:t>
      </w:r>
    </w:p>
    <w:sectPr w:rsidR="007A6A5E" w:rsidRPr="005D7034" w:rsidSect="00DA5539">
      <w:footerReference w:type="default" r:id="rId8"/>
      <w:footerReference w:type="first" r:id="rId9"/>
      <w:pgSz w:w="11906" w:h="16838"/>
      <w:pgMar w:top="851" w:right="566" w:bottom="567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D9" w:rsidRDefault="00B13DD9">
      <w:r>
        <w:separator/>
      </w:r>
    </w:p>
  </w:endnote>
  <w:endnote w:type="continuationSeparator" w:id="0">
    <w:p w:rsidR="00B13DD9" w:rsidRDefault="00B1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39" w:rsidRDefault="00E5233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22F8">
      <w:rPr>
        <w:noProof/>
      </w:rPr>
      <w:t>4</w:t>
    </w:r>
    <w:r>
      <w:fldChar w:fldCharType="end"/>
    </w:r>
  </w:p>
  <w:p w:rsidR="00E52339" w:rsidRDefault="00E523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E52339" w:rsidRDefault="00E5233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8" w:rsidRPr="001E22F8">
          <w:rPr>
            <w:noProof/>
            <w:lang w:val="bg-BG"/>
          </w:rPr>
          <w:t>1</w:t>
        </w:r>
        <w:r>
          <w:fldChar w:fldCharType="end"/>
        </w:r>
      </w:p>
    </w:sdtContent>
  </w:sdt>
  <w:p w:rsidR="00E52339" w:rsidRDefault="00E523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D9" w:rsidRDefault="00B13DD9">
      <w:r>
        <w:separator/>
      </w:r>
    </w:p>
  </w:footnote>
  <w:footnote w:type="continuationSeparator" w:id="0">
    <w:p w:rsidR="00B13DD9" w:rsidRDefault="00B1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954"/>
    <w:multiLevelType w:val="hybridMultilevel"/>
    <w:tmpl w:val="50E84556"/>
    <w:lvl w:ilvl="0" w:tplc="7FCC2148">
      <w:start w:val="1"/>
      <w:numFmt w:val="decimal"/>
      <w:lvlText w:val="%1."/>
      <w:lvlJc w:val="left"/>
      <w:pPr>
        <w:ind w:left="1863" w:hanging="115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3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4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9C837F7"/>
    <w:multiLevelType w:val="hybridMultilevel"/>
    <w:tmpl w:val="AC1E6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1F512415"/>
    <w:multiLevelType w:val="multilevel"/>
    <w:tmpl w:val="CCA8DD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8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9">
    <w:nsid w:val="239B1BBE"/>
    <w:multiLevelType w:val="multilevel"/>
    <w:tmpl w:val="23143D2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/>
        <w:color w:val="000000"/>
      </w:rPr>
    </w:lvl>
  </w:abstractNum>
  <w:abstractNum w:abstractNumId="10">
    <w:nsid w:val="2A4A0E9A"/>
    <w:multiLevelType w:val="hybridMultilevel"/>
    <w:tmpl w:val="770A32D6"/>
    <w:lvl w:ilvl="0" w:tplc="15B877AC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5A4580"/>
    <w:multiLevelType w:val="hybridMultilevel"/>
    <w:tmpl w:val="76FAD7CA"/>
    <w:lvl w:ilvl="0" w:tplc="BE880F3A">
      <w:start w:val="49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4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5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6">
    <w:nsid w:val="4C6165FF"/>
    <w:multiLevelType w:val="multilevel"/>
    <w:tmpl w:val="86E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33D10"/>
    <w:multiLevelType w:val="hybridMultilevel"/>
    <w:tmpl w:val="565C8722"/>
    <w:lvl w:ilvl="0" w:tplc="DFCAEB5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9">
    <w:nsid w:val="63BB4AAD"/>
    <w:multiLevelType w:val="hybridMultilevel"/>
    <w:tmpl w:val="7B6C448C"/>
    <w:lvl w:ilvl="0" w:tplc="D3C61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1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2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3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4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7F5E1783"/>
    <w:multiLevelType w:val="multilevel"/>
    <w:tmpl w:val="DAD23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18"/>
  </w:num>
  <w:num w:numId="5">
    <w:abstractNumId w:val="20"/>
  </w:num>
  <w:num w:numId="6">
    <w:abstractNumId w:val="8"/>
  </w:num>
  <w:num w:numId="7">
    <w:abstractNumId w:val="3"/>
  </w:num>
  <w:num w:numId="8">
    <w:abstractNumId w:val="1"/>
  </w:num>
  <w:num w:numId="9">
    <w:abstractNumId w:val="15"/>
  </w:num>
  <w:num w:numId="10">
    <w:abstractNumId w:val="22"/>
  </w:num>
  <w:num w:numId="11">
    <w:abstractNumId w:val="23"/>
  </w:num>
  <w:num w:numId="12">
    <w:abstractNumId w:val="14"/>
  </w:num>
  <w:num w:numId="13">
    <w:abstractNumId w:val="4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10"/>
  </w:num>
  <w:num w:numId="19">
    <w:abstractNumId w:val="9"/>
  </w:num>
  <w:num w:numId="20">
    <w:abstractNumId w:val="5"/>
  </w:num>
  <w:num w:numId="21">
    <w:abstractNumId w:val="7"/>
  </w:num>
  <w:num w:numId="22">
    <w:abstractNumId w:val="0"/>
  </w:num>
  <w:num w:numId="23">
    <w:abstractNumId w:val="12"/>
  </w:num>
  <w:num w:numId="24">
    <w:abstractNumId w:val="19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111BC"/>
    <w:rsid w:val="00033AE4"/>
    <w:rsid w:val="00041773"/>
    <w:rsid w:val="00067E29"/>
    <w:rsid w:val="000B3710"/>
    <w:rsid w:val="000C4B58"/>
    <w:rsid w:val="000D417B"/>
    <w:rsid w:val="001174F6"/>
    <w:rsid w:val="00143E11"/>
    <w:rsid w:val="00150D6B"/>
    <w:rsid w:val="00155599"/>
    <w:rsid w:val="00165A3F"/>
    <w:rsid w:val="00185C5D"/>
    <w:rsid w:val="001D6A06"/>
    <w:rsid w:val="001E22F8"/>
    <w:rsid w:val="001F1318"/>
    <w:rsid w:val="002011D3"/>
    <w:rsid w:val="00201AEC"/>
    <w:rsid w:val="002062FF"/>
    <w:rsid w:val="0022125E"/>
    <w:rsid w:val="00231792"/>
    <w:rsid w:val="00245EFC"/>
    <w:rsid w:val="002914A8"/>
    <w:rsid w:val="00293307"/>
    <w:rsid w:val="002D6B96"/>
    <w:rsid w:val="003152C3"/>
    <w:rsid w:val="00323C31"/>
    <w:rsid w:val="00357247"/>
    <w:rsid w:val="00357BA9"/>
    <w:rsid w:val="00365672"/>
    <w:rsid w:val="003A076A"/>
    <w:rsid w:val="003A65B9"/>
    <w:rsid w:val="003B1521"/>
    <w:rsid w:val="003C20AC"/>
    <w:rsid w:val="00410C13"/>
    <w:rsid w:val="0045283E"/>
    <w:rsid w:val="00483E65"/>
    <w:rsid w:val="00484442"/>
    <w:rsid w:val="00523A01"/>
    <w:rsid w:val="005265A5"/>
    <w:rsid w:val="0055542E"/>
    <w:rsid w:val="005577F2"/>
    <w:rsid w:val="005D7034"/>
    <w:rsid w:val="006174F3"/>
    <w:rsid w:val="0062105B"/>
    <w:rsid w:val="0062118F"/>
    <w:rsid w:val="0065068D"/>
    <w:rsid w:val="00652F9D"/>
    <w:rsid w:val="00664810"/>
    <w:rsid w:val="006764D6"/>
    <w:rsid w:val="00683143"/>
    <w:rsid w:val="006B2408"/>
    <w:rsid w:val="006C1702"/>
    <w:rsid w:val="006C5C3C"/>
    <w:rsid w:val="006D43A5"/>
    <w:rsid w:val="00731C8C"/>
    <w:rsid w:val="00795C43"/>
    <w:rsid w:val="007A4939"/>
    <w:rsid w:val="007A6A5E"/>
    <w:rsid w:val="00817A16"/>
    <w:rsid w:val="0086158C"/>
    <w:rsid w:val="00875F57"/>
    <w:rsid w:val="008C184B"/>
    <w:rsid w:val="008E40DC"/>
    <w:rsid w:val="008F0A02"/>
    <w:rsid w:val="00941FB7"/>
    <w:rsid w:val="00946FF0"/>
    <w:rsid w:val="00964057"/>
    <w:rsid w:val="00977A13"/>
    <w:rsid w:val="009B065F"/>
    <w:rsid w:val="009B7E6A"/>
    <w:rsid w:val="009C5B46"/>
    <w:rsid w:val="00A65944"/>
    <w:rsid w:val="00A90733"/>
    <w:rsid w:val="00AA387C"/>
    <w:rsid w:val="00AB1B15"/>
    <w:rsid w:val="00AC19B4"/>
    <w:rsid w:val="00AC6D49"/>
    <w:rsid w:val="00AD6AB4"/>
    <w:rsid w:val="00AF6079"/>
    <w:rsid w:val="00B13DD9"/>
    <w:rsid w:val="00B20A46"/>
    <w:rsid w:val="00B60683"/>
    <w:rsid w:val="00B82F48"/>
    <w:rsid w:val="00BB5A2C"/>
    <w:rsid w:val="00BC3E48"/>
    <w:rsid w:val="00BD3C5F"/>
    <w:rsid w:val="00BD7BCC"/>
    <w:rsid w:val="00BE7D80"/>
    <w:rsid w:val="00C45F27"/>
    <w:rsid w:val="00C65D21"/>
    <w:rsid w:val="00C95EE3"/>
    <w:rsid w:val="00CA27EE"/>
    <w:rsid w:val="00CD6866"/>
    <w:rsid w:val="00D673BD"/>
    <w:rsid w:val="00DA4E93"/>
    <w:rsid w:val="00DA5539"/>
    <w:rsid w:val="00DA77D8"/>
    <w:rsid w:val="00DB41DA"/>
    <w:rsid w:val="00DD1167"/>
    <w:rsid w:val="00DF6B69"/>
    <w:rsid w:val="00E01DAB"/>
    <w:rsid w:val="00E060EB"/>
    <w:rsid w:val="00E15C4F"/>
    <w:rsid w:val="00E50276"/>
    <w:rsid w:val="00E52339"/>
    <w:rsid w:val="00E663B5"/>
    <w:rsid w:val="00E67A84"/>
    <w:rsid w:val="00E83C82"/>
    <w:rsid w:val="00EE50E6"/>
    <w:rsid w:val="00EF11EA"/>
    <w:rsid w:val="00F05EAE"/>
    <w:rsid w:val="00F13024"/>
    <w:rsid w:val="00F23C71"/>
    <w:rsid w:val="00F50948"/>
    <w:rsid w:val="00F5689B"/>
    <w:rsid w:val="00F6426C"/>
    <w:rsid w:val="00FB7AC3"/>
    <w:rsid w:val="00FE720B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rsid w:val="00731C8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C8C"/>
    <w:pPr>
      <w:widowControl w:val="0"/>
      <w:shd w:val="clear" w:color="auto" w:fill="FFFFFF"/>
      <w:spacing w:before="960" w:after="600" w:line="322" w:lineRule="exact"/>
      <w:jc w:val="both"/>
    </w:pPr>
    <w:rPr>
      <w:rFonts w:ascii="Times New Roman" w:hAnsi="Times New Roma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rsid w:val="00731C8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C8C"/>
    <w:pPr>
      <w:widowControl w:val="0"/>
      <w:shd w:val="clear" w:color="auto" w:fill="FFFFFF"/>
      <w:spacing w:before="960" w:after="600" w:line="322" w:lineRule="exact"/>
      <w:jc w:val="both"/>
    </w:pPr>
    <w:rPr>
      <w:rFonts w:ascii="Times New Roman" w:hAnsi="Times New Roma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 G. Ivanova</dc:creator>
  <cp:lastModifiedBy>Iren G. Ivanova</cp:lastModifiedBy>
  <cp:revision>4</cp:revision>
  <cp:lastPrinted>2026-05-18T10:43:00Z</cp:lastPrinted>
  <dcterms:created xsi:type="dcterms:W3CDTF">2026-01-27T12:32:00Z</dcterms:created>
  <dcterms:modified xsi:type="dcterms:W3CDTF">2026-05-22T06:47:00Z</dcterms:modified>
</cp:coreProperties>
</file>