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5B9" w:rsidRPr="006D43A5" w:rsidRDefault="003A65B9" w:rsidP="00492BC0">
      <w:pPr>
        <w:ind w:right="-284"/>
        <w:jc w:val="center"/>
        <w:rPr>
          <w:rFonts w:ascii="Times New Roman" w:hAnsi="Times New Roman"/>
          <w:b/>
          <w:bCs/>
          <w:sz w:val="32"/>
          <w:szCs w:val="32"/>
        </w:rPr>
      </w:pPr>
      <w:r w:rsidRPr="006D43A5">
        <w:rPr>
          <w:rFonts w:ascii="Times New Roman" w:hAnsi="Times New Roman"/>
          <w:b/>
          <w:bCs/>
          <w:caps/>
          <w:sz w:val="32"/>
          <w:szCs w:val="32"/>
        </w:rPr>
        <w:t>Република</w:t>
      </w:r>
      <w:r w:rsidRPr="006D43A5">
        <w:rPr>
          <w:rFonts w:ascii="Times New Roman" w:hAnsi="Times New Roman"/>
          <w:b/>
          <w:bCs/>
          <w:sz w:val="32"/>
          <w:szCs w:val="32"/>
        </w:rPr>
        <w:t xml:space="preserve"> БЪЛГАРИЯ</w:t>
      </w:r>
    </w:p>
    <w:p w:rsidR="003A65B9" w:rsidRPr="006D43A5" w:rsidRDefault="003A65B9" w:rsidP="00492BC0">
      <w:pPr>
        <w:pStyle w:val="1"/>
        <w:spacing w:before="0" w:after="0"/>
        <w:ind w:right="-284"/>
        <w:jc w:val="center"/>
        <w:rPr>
          <w:rFonts w:ascii="Times New Roman" w:hAnsi="Times New Roman"/>
        </w:rPr>
      </w:pPr>
      <w:r w:rsidRPr="006D43A5">
        <w:rPr>
          <w:rFonts w:ascii="Times New Roman" w:hAnsi="Times New Roman"/>
        </w:rPr>
        <w:t>В И С Ш    С Ъ Д Е Б Е Н    С Ъ В Е Т</w:t>
      </w:r>
    </w:p>
    <w:p w:rsidR="003A65B9" w:rsidRPr="006D43A5" w:rsidRDefault="003A65B9" w:rsidP="00492BC0">
      <w:pPr>
        <w:ind w:right="-284" w:firstLine="709"/>
        <w:rPr>
          <w:rFonts w:ascii="Times New Roman" w:hAnsi="Times New Roman"/>
          <w:bCs/>
          <w:sz w:val="16"/>
          <w:szCs w:val="16"/>
        </w:rPr>
      </w:pPr>
    </w:p>
    <w:p w:rsidR="003A65B9" w:rsidRPr="006D43A5" w:rsidRDefault="003A65B9" w:rsidP="00492BC0">
      <w:pPr>
        <w:ind w:right="-284" w:firstLine="709"/>
        <w:rPr>
          <w:rFonts w:ascii="Times New Roman" w:hAnsi="Times New Roman"/>
          <w:bCs/>
        </w:rPr>
      </w:pPr>
      <w:r w:rsidRPr="006D43A5">
        <w:rPr>
          <w:rFonts w:ascii="Times New Roman" w:hAnsi="Times New Roman"/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B20C4D1" wp14:editId="332B756C">
                <wp:simplePos x="0" y="0"/>
                <wp:positionH relativeFrom="column">
                  <wp:posOffset>0</wp:posOffset>
                </wp:positionH>
                <wp:positionV relativeFrom="paragraph">
                  <wp:posOffset>-6350</wp:posOffset>
                </wp:positionV>
                <wp:extent cx="6337300" cy="0"/>
                <wp:effectExtent l="0" t="19050" r="25400" b="38100"/>
                <wp:wrapNone/>
                <wp:docPr id="2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3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-.5pt" to="499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" strokeweight="4.5pt">
                <v:stroke linestyle="thinThick"/>
              </v:line>
            </w:pict>
          </mc:Fallback>
        </mc:AlternateContent>
      </w:r>
    </w:p>
    <w:p w:rsidR="003A65B9" w:rsidRDefault="003A65B9" w:rsidP="00492BC0">
      <w:pPr>
        <w:ind w:firstLine="851"/>
        <w:jc w:val="center"/>
        <w:rPr>
          <w:rFonts w:ascii="Times New Roman" w:hAnsi="Times New Roman"/>
          <w:b/>
          <w:bCs/>
          <w:sz w:val="32"/>
          <w:szCs w:val="32"/>
        </w:rPr>
      </w:pPr>
      <w:r w:rsidRPr="001A43FB">
        <w:rPr>
          <w:rFonts w:ascii="Times New Roman" w:hAnsi="Times New Roman"/>
          <w:b/>
          <w:bCs/>
          <w:sz w:val="32"/>
          <w:szCs w:val="32"/>
        </w:rPr>
        <w:t xml:space="preserve">П Р О Т О К О Л   № </w:t>
      </w:r>
      <w:r w:rsidR="00795C43" w:rsidRPr="001A43FB">
        <w:rPr>
          <w:rFonts w:ascii="Times New Roman" w:hAnsi="Times New Roman"/>
          <w:b/>
          <w:bCs/>
          <w:sz w:val="32"/>
          <w:szCs w:val="32"/>
        </w:rPr>
        <w:t xml:space="preserve">  </w:t>
      </w:r>
      <w:r w:rsidR="00782D4C" w:rsidRPr="001A43FB">
        <w:rPr>
          <w:rFonts w:ascii="Times New Roman" w:hAnsi="Times New Roman"/>
          <w:b/>
          <w:bCs/>
          <w:sz w:val="32"/>
          <w:szCs w:val="32"/>
        </w:rPr>
        <w:t>1</w:t>
      </w:r>
      <w:r w:rsidR="001F4705">
        <w:rPr>
          <w:rFonts w:ascii="Times New Roman" w:hAnsi="Times New Roman"/>
          <w:b/>
          <w:bCs/>
          <w:sz w:val="32"/>
          <w:szCs w:val="32"/>
        </w:rPr>
        <w:t>5</w:t>
      </w:r>
    </w:p>
    <w:p w:rsidR="001A43FB" w:rsidRPr="001A43FB" w:rsidRDefault="001A43FB" w:rsidP="00492BC0">
      <w:pPr>
        <w:ind w:firstLine="851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3A65B9" w:rsidRPr="00BC40EA" w:rsidRDefault="003A65B9" w:rsidP="00492BC0">
      <w:pPr>
        <w:ind w:firstLine="851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3A65B9" w:rsidRPr="00BD7BCC" w:rsidRDefault="00A453CB" w:rsidP="00492BC0">
      <w:pPr>
        <w:ind w:firstLine="851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от заседание на Комисия „</w:t>
      </w:r>
      <w:r w:rsidR="003A65B9" w:rsidRPr="00BD7BCC">
        <w:rPr>
          <w:rFonts w:ascii="Times New Roman" w:hAnsi="Times New Roman"/>
          <w:b/>
          <w:bCs/>
        </w:rPr>
        <w:t xml:space="preserve">Професионална квалификация и </w:t>
      </w:r>
    </w:p>
    <w:p w:rsidR="003A65B9" w:rsidRPr="00BD7BCC" w:rsidRDefault="003A65B9" w:rsidP="00492BC0">
      <w:pPr>
        <w:ind w:firstLine="851"/>
        <w:jc w:val="center"/>
        <w:rPr>
          <w:rFonts w:ascii="Times New Roman" w:hAnsi="Times New Roman"/>
          <w:b/>
          <w:bCs/>
        </w:rPr>
      </w:pPr>
      <w:r w:rsidRPr="00BD7BCC">
        <w:rPr>
          <w:rFonts w:ascii="Times New Roman" w:hAnsi="Times New Roman"/>
          <w:b/>
          <w:bCs/>
        </w:rPr>
        <w:t>информационни технологии</w:t>
      </w:r>
      <w:r w:rsidR="00CE0353">
        <w:rPr>
          <w:rFonts w:ascii="Times New Roman" w:hAnsi="Times New Roman"/>
          <w:b/>
          <w:bCs/>
        </w:rPr>
        <w:t>“</w:t>
      </w:r>
      <w:r w:rsidRPr="00BD7BCC">
        <w:rPr>
          <w:rFonts w:ascii="Times New Roman" w:hAnsi="Times New Roman"/>
          <w:b/>
          <w:bCs/>
        </w:rPr>
        <w:t>,</w:t>
      </w:r>
    </w:p>
    <w:p w:rsidR="003A65B9" w:rsidRDefault="00BE6A41" w:rsidP="00492BC0">
      <w:pPr>
        <w:ind w:firstLine="851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проведено на 1</w:t>
      </w:r>
      <w:r w:rsidR="001F4705">
        <w:rPr>
          <w:rFonts w:ascii="Times New Roman" w:hAnsi="Times New Roman"/>
          <w:b/>
          <w:bCs/>
        </w:rPr>
        <w:t>4</w:t>
      </w:r>
      <w:r w:rsidR="00F23C71">
        <w:rPr>
          <w:rFonts w:ascii="Times New Roman" w:hAnsi="Times New Roman"/>
          <w:b/>
          <w:bCs/>
        </w:rPr>
        <w:t>.0</w:t>
      </w:r>
      <w:r w:rsidR="001F4705">
        <w:rPr>
          <w:rFonts w:ascii="Times New Roman" w:hAnsi="Times New Roman"/>
          <w:b/>
          <w:bCs/>
        </w:rPr>
        <w:t>9</w:t>
      </w:r>
      <w:r w:rsidR="00F23C71">
        <w:rPr>
          <w:rFonts w:ascii="Times New Roman" w:hAnsi="Times New Roman"/>
          <w:b/>
          <w:bCs/>
        </w:rPr>
        <w:t>.2026</w:t>
      </w:r>
      <w:r w:rsidR="003A65B9" w:rsidRPr="00BD7BCC">
        <w:rPr>
          <w:rFonts w:ascii="Times New Roman" w:hAnsi="Times New Roman"/>
          <w:b/>
          <w:bCs/>
        </w:rPr>
        <w:t xml:space="preserve"> г.</w:t>
      </w:r>
    </w:p>
    <w:p w:rsidR="001A43FB" w:rsidRDefault="001A43FB" w:rsidP="00492BC0">
      <w:pPr>
        <w:ind w:firstLine="851"/>
        <w:jc w:val="center"/>
        <w:rPr>
          <w:rFonts w:ascii="Times New Roman" w:hAnsi="Times New Roman"/>
          <w:b/>
          <w:bCs/>
        </w:rPr>
      </w:pPr>
    </w:p>
    <w:p w:rsidR="00324B4A" w:rsidRPr="001A43FB" w:rsidRDefault="00324B4A" w:rsidP="00492BC0">
      <w:pPr>
        <w:ind w:firstLine="851"/>
        <w:jc w:val="center"/>
        <w:rPr>
          <w:rFonts w:ascii="Times New Roman" w:hAnsi="Times New Roman"/>
          <w:b/>
          <w:bCs/>
        </w:rPr>
      </w:pPr>
    </w:p>
    <w:p w:rsidR="003A65B9" w:rsidRDefault="00BE6A41" w:rsidP="00492BC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Днес, 1</w:t>
      </w:r>
      <w:r w:rsidR="001F4705">
        <w:rPr>
          <w:rFonts w:ascii="Times New Roman" w:hAnsi="Times New Roman"/>
        </w:rPr>
        <w:t>4</w:t>
      </w:r>
      <w:r w:rsidR="00F23C71">
        <w:rPr>
          <w:rFonts w:ascii="Times New Roman" w:hAnsi="Times New Roman"/>
        </w:rPr>
        <w:t>.0</w:t>
      </w:r>
      <w:r w:rsidR="001F4705">
        <w:rPr>
          <w:rFonts w:ascii="Times New Roman" w:hAnsi="Times New Roman"/>
        </w:rPr>
        <w:t>9</w:t>
      </w:r>
      <w:r w:rsidR="003A65B9" w:rsidRPr="00BD7BCC">
        <w:rPr>
          <w:rFonts w:ascii="Times New Roman" w:hAnsi="Times New Roman"/>
        </w:rPr>
        <w:t>.202</w:t>
      </w:r>
      <w:r w:rsidR="00F23C71">
        <w:rPr>
          <w:rFonts w:ascii="Times New Roman" w:hAnsi="Times New Roman"/>
        </w:rPr>
        <w:t>6</w:t>
      </w:r>
      <w:r w:rsidR="003A65B9" w:rsidRPr="00BD7BCC">
        <w:rPr>
          <w:rFonts w:ascii="Times New Roman" w:hAnsi="Times New Roman"/>
        </w:rPr>
        <w:t xml:space="preserve"> г. /</w:t>
      </w:r>
      <w:r w:rsidR="00DE798B">
        <w:rPr>
          <w:rFonts w:ascii="Times New Roman" w:hAnsi="Times New Roman"/>
        </w:rPr>
        <w:t>понеделник</w:t>
      </w:r>
      <w:r w:rsidR="003A65B9" w:rsidRPr="00BD7BCC">
        <w:rPr>
          <w:rFonts w:ascii="Times New Roman" w:hAnsi="Times New Roman"/>
        </w:rPr>
        <w:t xml:space="preserve">/, от </w:t>
      </w:r>
      <w:r w:rsidR="003A65B9" w:rsidRPr="00BD7BCC">
        <w:rPr>
          <w:rFonts w:ascii="Times New Roman" w:hAnsi="Times New Roman"/>
          <w:lang w:val="en-US"/>
        </w:rPr>
        <w:t>1</w:t>
      </w:r>
      <w:r w:rsidR="00C6135E">
        <w:rPr>
          <w:rFonts w:ascii="Times New Roman" w:hAnsi="Times New Roman"/>
        </w:rPr>
        <w:t>1</w:t>
      </w:r>
      <w:r w:rsidR="00434A46">
        <w:rPr>
          <w:rFonts w:ascii="Times New Roman" w:hAnsi="Times New Roman"/>
        </w:rPr>
        <w:t>:0</w:t>
      </w:r>
      <w:r w:rsidR="003A65B9" w:rsidRPr="00BD7BCC">
        <w:rPr>
          <w:rFonts w:ascii="Times New Roman" w:hAnsi="Times New Roman"/>
        </w:rPr>
        <w:t>0 часа се проведе заседание на Комисия</w:t>
      </w:r>
      <w:r w:rsidR="00CE0353">
        <w:rPr>
          <w:rFonts w:ascii="Times New Roman" w:hAnsi="Times New Roman"/>
        </w:rPr>
        <w:t xml:space="preserve"> </w:t>
      </w:r>
      <w:r w:rsidR="003A65B9" w:rsidRPr="00BD7BCC">
        <w:rPr>
          <w:rFonts w:ascii="Times New Roman" w:hAnsi="Times New Roman"/>
        </w:rPr>
        <w:t>„Професионална квалификация и информационни технологии</w:t>
      </w:r>
      <w:r w:rsidR="00CE0353">
        <w:rPr>
          <w:rFonts w:ascii="Times New Roman" w:hAnsi="Times New Roman"/>
        </w:rPr>
        <w:t>“</w:t>
      </w:r>
      <w:r w:rsidR="003A65B9" w:rsidRPr="00BD7BCC">
        <w:rPr>
          <w:rFonts w:ascii="Times New Roman" w:hAnsi="Times New Roman"/>
        </w:rPr>
        <w:t>, в състав:</w:t>
      </w:r>
    </w:p>
    <w:p w:rsidR="001A43FB" w:rsidRDefault="001A43FB" w:rsidP="00492BC0">
      <w:pPr>
        <w:ind w:firstLine="851"/>
        <w:jc w:val="both"/>
        <w:rPr>
          <w:rFonts w:ascii="Times New Roman" w:hAnsi="Times New Roman"/>
        </w:rPr>
      </w:pPr>
    </w:p>
    <w:p w:rsidR="006E1043" w:rsidRPr="001A43FB" w:rsidRDefault="006E1043" w:rsidP="00492BC0">
      <w:pPr>
        <w:ind w:firstLine="851"/>
        <w:jc w:val="both"/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04"/>
      </w:tblGrid>
      <w:tr w:rsidR="003A65B9" w:rsidRPr="006D43A5" w:rsidTr="006D43A5">
        <w:tc>
          <w:tcPr>
            <w:tcW w:w="4219" w:type="dxa"/>
          </w:tcPr>
          <w:p w:rsidR="003A65B9" w:rsidRPr="00BD7BCC" w:rsidRDefault="003A65B9" w:rsidP="00492BC0">
            <w:pPr>
              <w:ind w:firstLine="851"/>
              <w:jc w:val="right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bCs/>
                <w:sz w:val="27"/>
                <w:szCs w:val="27"/>
              </w:rPr>
              <w:t>ПРЕДСЕДАТЕЛ:</w:t>
            </w:r>
          </w:p>
          <w:p w:rsidR="003A65B9" w:rsidRPr="00BD7BCC" w:rsidRDefault="00BF1BE2" w:rsidP="00492BC0">
            <w:pPr>
              <w:ind w:firstLine="851"/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  <w:r w:rsidR="003152C3" w:rsidRPr="00BD7BCC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ЗАМ. </w:t>
            </w:r>
            <w:r w:rsidR="003A65B9" w:rsidRPr="00BD7BCC">
              <w:rPr>
                <w:rFonts w:ascii="Times New Roman" w:hAnsi="Times New Roman"/>
                <w:b/>
                <w:bCs/>
                <w:sz w:val="27"/>
                <w:szCs w:val="27"/>
              </w:rPr>
              <w:t>ПРЕДСЕДАТЕЛ:</w:t>
            </w:r>
          </w:p>
          <w:p w:rsidR="003A65B9" w:rsidRPr="00BD7BCC" w:rsidRDefault="003A65B9" w:rsidP="00492BC0">
            <w:pPr>
              <w:ind w:firstLine="851"/>
              <w:jc w:val="right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  <w:p w:rsidR="003A65B9" w:rsidRPr="00BD7BCC" w:rsidRDefault="003A65B9" w:rsidP="00492BC0">
            <w:pPr>
              <w:ind w:firstLine="851"/>
              <w:jc w:val="right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bCs/>
                <w:sz w:val="27"/>
                <w:szCs w:val="27"/>
              </w:rPr>
              <w:t>ЧЛЕНОВЕ:</w:t>
            </w:r>
          </w:p>
        </w:tc>
        <w:tc>
          <w:tcPr>
            <w:tcW w:w="5812" w:type="dxa"/>
          </w:tcPr>
          <w:p w:rsidR="003A65B9" w:rsidRPr="00BD7BCC" w:rsidRDefault="003A65B9" w:rsidP="00492BC0">
            <w:pPr>
              <w:ind w:firstLine="851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sz w:val="27"/>
                <w:szCs w:val="27"/>
              </w:rPr>
              <w:t>КАЛИНА ЧАПКЪНОВА</w:t>
            </w:r>
          </w:p>
          <w:p w:rsidR="003A65B9" w:rsidRPr="00BD7BCC" w:rsidRDefault="003A65B9" w:rsidP="00492BC0">
            <w:pPr>
              <w:ind w:firstLine="851"/>
              <w:rPr>
                <w:rFonts w:ascii="Times New Roman" w:hAnsi="Times New Roman"/>
                <w:b/>
                <w:bCs/>
                <w:sz w:val="27"/>
                <w:szCs w:val="27"/>
                <w:lang w:val="en-GB"/>
              </w:rPr>
            </w:pPr>
            <w:r w:rsidRPr="00782D4C">
              <w:rPr>
                <w:rFonts w:ascii="Times New Roman" w:hAnsi="Times New Roman"/>
                <w:b/>
                <w:sz w:val="27"/>
                <w:szCs w:val="27"/>
              </w:rPr>
              <w:t>ДАНИЕЛА МАРЧЕВА</w:t>
            </w:r>
            <w:r w:rsidRPr="00BD7BCC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</w:p>
          <w:p w:rsidR="003A65B9" w:rsidRPr="00BD7BCC" w:rsidRDefault="003A65B9" w:rsidP="00492BC0">
            <w:pPr>
              <w:ind w:firstLine="851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  <w:p w:rsidR="003A65B9" w:rsidRPr="00BD7BCC" w:rsidRDefault="003A65B9" w:rsidP="00492BC0">
            <w:pPr>
              <w:ind w:firstLine="851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bCs/>
                <w:sz w:val="27"/>
                <w:szCs w:val="27"/>
              </w:rPr>
              <w:t>ГЕРГАНА МУТАФОВА</w:t>
            </w:r>
            <w:r w:rsidR="00D45B9A">
              <w:rPr>
                <w:rFonts w:ascii="Times New Roman" w:hAnsi="Times New Roman"/>
                <w:b/>
                <w:bCs/>
                <w:sz w:val="27"/>
                <w:szCs w:val="27"/>
              </w:rPr>
              <w:t>-отсъства</w:t>
            </w:r>
          </w:p>
          <w:p w:rsidR="003A65B9" w:rsidRPr="00BD7BCC" w:rsidRDefault="00434A46" w:rsidP="00492BC0">
            <w:pPr>
              <w:ind w:firstLine="851"/>
              <w:rPr>
                <w:rFonts w:ascii="Times New Roman" w:hAnsi="Times New Roman"/>
                <w:b/>
                <w:sz w:val="27"/>
                <w:szCs w:val="27"/>
              </w:rPr>
            </w:pPr>
            <w:bookmarkStart w:id="0" w:name="_Hlk95161420"/>
            <w:r>
              <w:rPr>
                <w:rFonts w:ascii="Times New Roman" w:hAnsi="Times New Roman"/>
                <w:b/>
                <w:sz w:val="27"/>
                <w:szCs w:val="27"/>
              </w:rPr>
              <w:t>БОЯН НОВАНСКИ</w:t>
            </w:r>
          </w:p>
          <w:p w:rsidR="003A65B9" w:rsidRPr="00BD7BCC" w:rsidRDefault="003A65B9" w:rsidP="00492BC0">
            <w:pPr>
              <w:ind w:firstLine="851"/>
              <w:rPr>
                <w:rFonts w:ascii="Times New Roman" w:hAnsi="Times New Roman"/>
                <w:b/>
                <w:bCs/>
                <w:i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sz w:val="27"/>
                <w:szCs w:val="27"/>
              </w:rPr>
              <w:t>ЙОРДАН СТОЕВ</w:t>
            </w:r>
            <w:r w:rsidR="00D45B9A">
              <w:rPr>
                <w:rFonts w:ascii="Times New Roman" w:hAnsi="Times New Roman"/>
                <w:b/>
                <w:sz w:val="27"/>
                <w:szCs w:val="27"/>
              </w:rPr>
              <w:t>-отсъства</w:t>
            </w:r>
          </w:p>
          <w:p w:rsidR="003A65B9" w:rsidRDefault="003A65B9" w:rsidP="00492BC0">
            <w:pPr>
              <w:ind w:firstLine="851"/>
              <w:rPr>
                <w:rFonts w:ascii="Times New Roman" w:hAnsi="Times New Roman"/>
                <w:b/>
                <w:sz w:val="27"/>
                <w:szCs w:val="27"/>
              </w:rPr>
            </w:pPr>
            <w:r w:rsidRPr="00BD7BCC">
              <w:rPr>
                <w:rFonts w:ascii="Times New Roman" w:hAnsi="Times New Roman"/>
                <w:b/>
                <w:sz w:val="27"/>
                <w:szCs w:val="27"/>
              </w:rPr>
              <w:t>СЕВДАЛИН МАВРОВ</w:t>
            </w:r>
            <w:bookmarkEnd w:id="0"/>
            <w:r w:rsidRPr="006D43A5">
              <w:rPr>
                <w:rFonts w:ascii="Times New Roman" w:hAnsi="Times New Roman"/>
                <w:b/>
                <w:sz w:val="27"/>
                <w:szCs w:val="27"/>
              </w:rPr>
              <w:t xml:space="preserve"> </w:t>
            </w:r>
          </w:p>
          <w:p w:rsidR="001A43FB" w:rsidRDefault="001A43FB" w:rsidP="00492BC0">
            <w:pPr>
              <w:ind w:firstLine="851"/>
              <w:rPr>
                <w:rFonts w:ascii="Times New Roman" w:hAnsi="Times New Roman"/>
                <w:b/>
                <w:sz w:val="27"/>
                <w:szCs w:val="27"/>
              </w:rPr>
            </w:pPr>
          </w:p>
          <w:p w:rsidR="00DB4869" w:rsidRPr="001A43FB" w:rsidRDefault="00DB4869" w:rsidP="00492BC0">
            <w:pPr>
              <w:ind w:firstLine="851"/>
              <w:rPr>
                <w:rFonts w:ascii="Times New Roman" w:hAnsi="Times New Roman"/>
                <w:b/>
                <w:bCs/>
              </w:rPr>
            </w:pPr>
          </w:p>
        </w:tc>
      </w:tr>
    </w:tbl>
    <w:p w:rsidR="00B941F1" w:rsidRDefault="00C6135E" w:rsidP="00B941F1">
      <w:pPr>
        <w:ind w:right="141" w:firstLine="709"/>
        <w:jc w:val="both"/>
        <w:rPr>
          <w:rFonts w:ascii="Times New Roman" w:hAnsi="Times New Roman"/>
          <w:lang w:eastAsia="en-US"/>
        </w:rPr>
      </w:pPr>
      <w:r w:rsidRPr="00367417">
        <w:rPr>
          <w:rFonts w:ascii="Times New Roman" w:hAnsi="Times New Roman" w:hint="eastAsia"/>
          <w:lang w:eastAsia="en-US"/>
        </w:rPr>
        <w:t>На</w:t>
      </w:r>
      <w:r w:rsidRPr="00367417">
        <w:rPr>
          <w:rFonts w:ascii="Times New Roman" w:hAnsi="Times New Roman"/>
          <w:lang w:eastAsia="en-US"/>
        </w:rPr>
        <w:t xml:space="preserve"> </w:t>
      </w:r>
      <w:r w:rsidRPr="00367417">
        <w:rPr>
          <w:rFonts w:ascii="Times New Roman" w:hAnsi="Times New Roman" w:hint="eastAsia"/>
          <w:lang w:eastAsia="en-US"/>
        </w:rPr>
        <w:t>заседанието</w:t>
      </w:r>
      <w:r w:rsidRPr="00367417">
        <w:rPr>
          <w:rFonts w:ascii="Times New Roman" w:hAnsi="Times New Roman"/>
          <w:lang w:eastAsia="en-US"/>
        </w:rPr>
        <w:t xml:space="preserve"> </w:t>
      </w:r>
      <w:r w:rsidRPr="00367417">
        <w:rPr>
          <w:rFonts w:ascii="Times New Roman" w:hAnsi="Times New Roman" w:hint="eastAsia"/>
          <w:lang w:eastAsia="en-US"/>
        </w:rPr>
        <w:t>присъстват</w:t>
      </w:r>
      <w:r w:rsidRPr="00367417">
        <w:rPr>
          <w:rFonts w:ascii="Times New Roman" w:hAnsi="Times New Roman"/>
          <w:lang w:eastAsia="en-US"/>
        </w:rPr>
        <w:t xml:space="preserve"> </w:t>
      </w:r>
      <w:r w:rsidRPr="00367417">
        <w:rPr>
          <w:rFonts w:ascii="Times New Roman" w:hAnsi="Times New Roman" w:hint="eastAsia"/>
          <w:lang w:eastAsia="en-US"/>
        </w:rPr>
        <w:t>експертните</w:t>
      </w:r>
      <w:r w:rsidRPr="00367417">
        <w:rPr>
          <w:rFonts w:ascii="Times New Roman" w:hAnsi="Times New Roman"/>
          <w:lang w:eastAsia="en-US"/>
        </w:rPr>
        <w:t xml:space="preserve"> </w:t>
      </w:r>
      <w:r w:rsidRPr="00367417">
        <w:rPr>
          <w:rFonts w:ascii="Times New Roman" w:hAnsi="Times New Roman" w:hint="eastAsia"/>
          <w:lang w:eastAsia="en-US"/>
        </w:rPr>
        <w:t>сътрудници</w:t>
      </w:r>
      <w:r w:rsidRPr="00367417">
        <w:rPr>
          <w:rFonts w:ascii="Times New Roman" w:hAnsi="Times New Roman"/>
          <w:lang w:eastAsia="en-US"/>
        </w:rPr>
        <w:t xml:space="preserve"> </w:t>
      </w:r>
      <w:r w:rsidRPr="00367417">
        <w:rPr>
          <w:rFonts w:ascii="Times New Roman" w:hAnsi="Times New Roman" w:hint="eastAsia"/>
          <w:lang w:eastAsia="en-US"/>
        </w:rPr>
        <w:t>на</w:t>
      </w:r>
      <w:r w:rsidRPr="00367417">
        <w:rPr>
          <w:rFonts w:ascii="Times New Roman" w:hAnsi="Times New Roman"/>
          <w:lang w:eastAsia="en-US"/>
        </w:rPr>
        <w:t xml:space="preserve"> </w:t>
      </w:r>
      <w:r w:rsidRPr="00367417">
        <w:rPr>
          <w:rFonts w:ascii="Times New Roman" w:hAnsi="Times New Roman" w:hint="eastAsia"/>
          <w:lang w:eastAsia="en-US"/>
        </w:rPr>
        <w:t>комисията</w:t>
      </w:r>
      <w:r w:rsidRPr="00367417">
        <w:rPr>
          <w:rFonts w:ascii="Times New Roman" w:hAnsi="Times New Roman"/>
          <w:lang w:eastAsia="en-US"/>
        </w:rPr>
        <w:t xml:space="preserve">: </w:t>
      </w:r>
      <w:r w:rsidR="00DE798B" w:rsidRPr="00367417">
        <w:rPr>
          <w:rFonts w:ascii="Times New Roman" w:hAnsi="Times New Roman"/>
          <w:lang w:eastAsia="en-US"/>
        </w:rPr>
        <w:t>Анелия Чомакова – началник-отдел ИО в дирекция „Информационни технологии“, Борислав Нейчев – началник-отдел МРЦИС в дирекция „Информационни технологии“</w:t>
      </w:r>
      <w:r w:rsidR="00B941F1" w:rsidRPr="00367417">
        <w:rPr>
          <w:rFonts w:ascii="Times New Roman" w:hAnsi="Times New Roman"/>
          <w:sz w:val="27"/>
          <w:szCs w:val="27"/>
          <w:lang w:eastAsia="en-US"/>
        </w:rPr>
        <w:t xml:space="preserve">, Венцислав Василев – ръководител сектор ЕПЕП </w:t>
      </w:r>
      <w:r w:rsidR="00B941F1" w:rsidRPr="00367417">
        <w:rPr>
          <w:rFonts w:ascii="Times New Roman" w:hAnsi="Times New Roman"/>
          <w:lang w:eastAsia="en-US"/>
        </w:rPr>
        <w:t xml:space="preserve">в </w:t>
      </w:r>
      <w:r w:rsidR="00B941F1" w:rsidRPr="00367417">
        <w:rPr>
          <w:rFonts w:ascii="Times New Roman" w:hAnsi="Times New Roman"/>
          <w:sz w:val="27"/>
          <w:szCs w:val="27"/>
          <w:lang w:eastAsia="en-US"/>
        </w:rPr>
        <w:t xml:space="preserve">отдел МРЦИС, дирекция </w:t>
      </w:r>
      <w:r w:rsidR="00D20015" w:rsidRPr="00367417">
        <w:rPr>
          <w:rFonts w:ascii="Times New Roman" w:hAnsi="Times New Roman"/>
          <w:lang w:eastAsia="en-US"/>
        </w:rPr>
        <w:t>„Информационни технологии“</w:t>
      </w:r>
      <w:r w:rsidR="00367417" w:rsidRPr="00367417">
        <w:rPr>
          <w:rFonts w:ascii="Times New Roman" w:hAnsi="Times New Roman"/>
          <w:lang w:eastAsia="en-US"/>
        </w:rPr>
        <w:t>,</w:t>
      </w:r>
      <w:r w:rsidR="00367417" w:rsidRPr="00367417">
        <w:rPr>
          <w:rFonts w:ascii="Times New Roman" w:hAnsi="Times New Roman"/>
          <w:sz w:val="27"/>
          <w:szCs w:val="27"/>
          <w:lang w:eastAsia="en-US"/>
        </w:rPr>
        <w:t xml:space="preserve"> Иванка Гълъбова – ръководител сектор ЕИСС</w:t>
      </w:r>
      <w:r w:rsidR="00367417" w:rsidRPr="00367417">
        <w:rPr>
          <w:rFonts w:ascii="Times New Roman" w:hAnsi="Times New Roman"/>
          <w:lang w:eastAsia="en-US"/>
        </w:rPr>
        <w:t xml:space="preserve"> в </w:t>
      </w:r>
      <w:r w:rsidR="00367417" w:rsidRPr="00367417">
        <w:rPr>
          <w:rFonts w:ascii="Times New Roman" w:hAnsi="Times New Roman"/>
          <w:sz w:val="27"/>
          <w:szCs w:val="27"/>
          <w:lang w:eastAsia="en-US"/>
        </w:rPr>
        <w:t>отдел МРЦИС,</w:t>
      </w:r>
      <w:r w:rsidR="00367417" w:rsidRPr="00367417">
        <w:rPr>
          <w:rFonts w:ascii="Times New Roman" w:hAnsi="Times New Roman"/>
          <w:lang w:eastAsia="en-US"/>
        </w:rPr>
        <w:t xml:space="preserve"> дирекция „Информационни технологии</w:t>
      </w:r>
      <w:r w:rsidR="00367417" w:rsidRPr="00367417">
        <w:rPr>
          <w:rFonts w:ascii="Times New Roman" w:hAnsi="Times New Roman"/>
          <w:sz w:val="27"/>
          <w:szCs w:val="27"/>
          <w:lang w:eastAsia="en-US"/>
        </w:rPr>
        <w:t>“</w:t>
      </w:r>
      <w:r w:rsidR="00D20015" w:rsidRPr="00367417">
        <w:rPr>
          <w:rFonts w:ascii="Times New Roman" w:hAnsi="Times New Roman"/>
          <w:lang w:val="en-US" w:eastAsia="en-US"/>
        </w:rPr>
        <w:t xml:space="preserve"> </w:t>
      </w:r>
      <w:r w:rsidR="00B941F1" w:rsidRPr="00367417">
        <w:rPr>
          <w:rFonts w:ascii="Times New Roman" w:hAnsi="Times New Roman"/>
          <w:lang w:eastAsia="en-US"/>
        </w:rPr>
        <w:t>и</w:t>
      </w:r>
      <w:r w:rsidR="00B941F1" w:rsidRPr="00367417">
        <w:rPr>
          <w:rFonts w:ascii="Times New Roman" w:hAnsi="Times New Roman"/>
          <w:sz w:val="27"/>
          <w:szCs w:val="27"/>
          <w:lang w:eastAsia="en-US"/>
        </w:rPr>
        <w:t xml:space="preserve"> </w:t>
      </w:r>
      <w:r w:rsidR="00B941F1" w:rsidRPr="00367417">
        <w:rPr>
          <w:rFonts w:ascii="Times New Roman" w:hAnsi="Times New Roman"/>
          <w:lang w:eastAsia="en-US"/>
        </w:rPr>
        <w:t>София Иванова – главен експерт</w:t>
      </w:r>
      <w:r w:rsidR="00B941F1" w:rsidRPr="00367417">
        <w:rPr>
          <w:rFonts w:ascii="Times New Roman" w:hAnsi="Times New Roman"/>
          <w:sz w:val="27"/>
          <w:szCs w:val="27"/>
          <w:lang w:eastAsia="en-US"/>
        </w:rPr>
        <w:t xml:space="preserve"> </w:t>
      </w:r>
      <w:r w:rsidR="00B941F1" w:rsidRPr="00367417">
        <w:rPr>
          <w:rFonts w:ascii="Times New Roman" w:hAnsi="Times New Roman"/>
          <w:lang w:eastAsia="en-US"/>
        </w:rPr>
        <w:t xml:space="preserve">в отдел </w:t>
      </w:r>
      <w:r w:rsidR="00B941F1" w:rsidRPr="00367417">
        <w:rPr>
          <w:rFonts w:ascii="Times New Roman" w:hAnsi="Times New Roman" w:hint="eastAsia"/>
          <w:lang w:val="en-US" w:eastAsia="en-US"/>
        </w:rPr>
        <w:t>ИО</w:t>
      </w:r>
      <w:r w:rsidR="00B941F1" w:rsidRPr="00367417">
        <w:rPr>
          <w:rFonts w:ascii="Times New Roman" w:hAnsi="Times New Roman"/>
          <w:lang w:val="en-US" w:eastAsia="en-US"/>
        </w:rPr>
        <w:t xml:space="preserve"> </w:t>
      </w:r>
      <w:r w:rsidR="00B941F1" w:rsidRPr="00367417">
        <w:rPr>
          <w:rFonts w:ascii="Times New Roman" w:hAnsi="Times New Roman"/>
          <w:lang w:eastAsia="en-US"/>
        </w:rPr>
        <w:t>в дирекция „Информационни технологии“</w:t>
      </w:r>
      <w:r w:rsidR="00B941F1" w:rsidRPr="00367417">
        <w:rPr>
          <w:rFonts w:ascii="Times New Roman" w:hAnsi="Times New Roman"/>
          <w:sz w:val="27"/>
          <w:szCs w:val="27"/>
          <w:lang w:eastAsia="en-US"/>
        </w:rPr>
        <w:t>.</w:t>
      </w:r>
      <w:r w:rsidR="00B941F1" w:rsidRPr="00AA58A8">
        <w:rPr>
          <w:rFonts w:ascii="Times New Roman" w:hAnsi="Times New Roman" w:hint="eastAsia"/>
          <w:lang w:eastAsia="en-US"/>
        </w:rPr>
        <w:t xml:space="preserve"> </w:t>
      </w:r>
    </w:p>
    <w:p w:rsidR="00C6135E" w:rsidRDefault="00C6135E" w:rsidP="00492BC0">
      <w:pPr>
        <w:ind w:firstLine="851"/>
        <w:jc w:val="both"/>
        <w:rPr>
          <w:rFonts w:ascii="Times New Roman" w:hAnsi="Times New Roman"/>
          <w:lang w:eastAsia="en-US"/>
        </w:rPr>
      </w:pPr>
    </w:p>
    <w:p w:rsidR="003A65B9" w:rsidRDefault="003A65B9" w:rsidP="00492BC0">
      <w:pPr>
        <w:ind w:firstLine="851"/>
        <w:jc w:val="both"/>
        <w:rPr>
          <w:rFonts w:ascii="Times New Roman" w:hAnsi="Times New Roman"/>
          <w:b/>
          <w:i/>
          <w:color w:val="000000"/>
        </w:rPr>
      </w:pPr>
      <w:r w:rsidRPr="006D43A5">
        <w:rPr>
          <w:rFonts w:ascii="Times New Roman" w:hAnsi="Times New Roman"/>
          <w:b/>
          <w:i/>
          <w:color w:val="000000"/>
        </w:rPr>
        <w:t>ПО ДНЕВНИЯ РЕД:</w:t>
      </w:r>
    </w:p>
    <w:p w:rsidR="001A43FB" w:rsidRDefault="001A43FB" w:rsidP="00492BC0">
      <w:pPr>
        <w:ind w:firstLine="851"/>
        <w:jc w:val="both"/>
        <w:rPr>
          <w:rFonts w:ascii="Times New Roman" w:hAnsi="Times New Roman"/>
          <w:b/>
          <w:i/>
          <w:color w:val="000000"/>
        </w:rPr>
      </w:pPr>
    </w:p>
    <w:p w:rsidR="001F4705" w:rsidRPr="001F4705" w:rsidRDefault="003A65B9" w:rsidP="001F4705">
      <w:pPr>
        <w:tabs>
          <w:tab w:val="left" w:pos="1276"/>
        </w:tabs>
        <w:ind w:firstLine="851"/>
        <w:jc w:val="both"/>
        <w:rPr>
          <w:rFonts w:ascii="Times New Roman" w:hAnsi="Times New Roman"/>
          <w:sz w:val="27"/>
          <w:szCs w:val="27"/>
        </w:rPr>
      </w:pPr>
      <w:r w:rsidRPr="003E100F">
        <w:rPr>
          <w:rStyle w:val="9"/>
          <w:rFonts w:ascii="Times New Roman" w:hAnsi="Times New Roman"/>
          <w:b/>
          <w:sz w:val="28"/>
          <w:u w:val="single"/>
        </w:rPr>
        <w:t>1.ОТНОСНО:</w:t>
      </w:r>
      <w:r w:rsidRPr="003E100F">
        <w:rPr>
          <w:rStyle w:val="9"/>
          <w:rFonts w:ascii="Times New Roman" w:hAnsi="Times New Roman"/>
          <w:sz w:val="28"/>
        </w:rPr>
        <w:t xml:space="preserve"> </w:t>
      </w:r>
      <w:r w:rsidR="001F4705" w:rsidRPr="001F4705">
        <w:rPr>
          <w:rFonts w:ascii="Times New Roman" w:hAnsi="Times New Roman"/>
          <w:sz w:val="27"/>
          <w:szCs w:val="27"/>
        </w:rPr>
        <w:t xml:space="preserve">Доклад от Радослав Ангелов - съдия в СРС и представител в Управителните комитети по Регламент 2020/1783 (събиране на доказателства по граждански и търговски дела) и Регламент 2020/1784 (връчване на документи по граждански и търговски дела) определен с решение на Пленума на ВСС по протокол №18 от 26.06.2025 г. относно участие в съвместно заседание на Управителните комитети по Регламент 2020/1783 (събиране на доказателства по граждански и търговски дела ТоЕ) и Регламент 2020/1784 (връчване на документи по граждански и търговски дела SoD) проведено онлайн на 02.07.2026 г. </w:t>
      </w:r>
    </w:p>
    <w:p w:rsidR="003A65B9" w:rsidRPr="003E100F" w:rsidRDefault="003A65B9" w:rsidP="00492BC0">
      <w:pPr>
        <w:ind w:firstLine="851"/>
        <w:jc w:val="both"/>
        <w:rPr>
          <w:rFonts w:ascii="Times New Roman" w:hAnsi="Times New Roman"/>
          <w:bCs/>
          <w:color w:val="000000"/>
          <w:lang w:val="en-US"/>
        </w:rPr>
      </w:pPr>
    </w:p>
    <w:p w:rsidR="003A65B9" w:rsidRPr="003E100F" w:rsidRDefault="003A65B9" w:rsidP="00492BC0">
      <w:pPr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bCs/>
        </w:rPr>
      </w:pPr>
      <w:r w:rsidRPr="003E100F">
        <w:rPr>
          <w:rFonts w:ascii="Times New Roman" w:hAnsi="Times New Roman"/>
          <w:b/>
          <w:bCs/>
        </w:rPr>
        <w:lastRenderedPageBreak/>
        <w:t>Комисия „Професионална квалификация и</w:t>
      </w:r>
    </w:p>
    <w:p w:rsidR="003A65B9" w:rsidRPr="003E100F" w:rsidRDefault="00683E99" w:rsidP="00492BC0">
      <w:pPr>
        <w:tabs>
          <w:tab w:val="left" w:pos="0"/>
        </w:tabs>
        <w:ind w:firstLine="851"/>
        <w:jc w:val="center"/>
        <w:outlineLvl w:val="0"/>
        <w:rPr>
          <w:rFonts w:ascii="Times New Roman" w:hAnsi="Times New Roman"/>
          <w:b/>
          <w:bCs/>
        </w:rPr>
      </w:pPr>
      <w:r w:rsidRPr="003E100F">
        <w:rPr>
          <w:rFonts w:ascii="Times New Roman" w:hAnsi="Times New Roman"/>
          <w:b/>
          <w:bCs/>
        </w:rPr>
        <w:t>информационни технологии“</w:t>
      </w:r>
    </w:p>
    <w:p w:rsidR="003A65B9" w:rsidRPr="003E100F" w:rsidRDefault="003A65B9" w:rsidP="00492BC0">
      <w:pPr>
        <w:tabs>
          <w:tab w:val="left" w:pos="0"/>
        </w:tabs>
        <w:ind w:firstLine="851"/>
        <w:jc w:val="center"/>
        <w:outlineLvl w:val="0"/>
        <w:rPr>
          <w:rFonts w:ascii="Times New Roman" w:hAnsi="Times New Roman"/>
          <w:b/>
          <w:bCs/>
          <w:lang w:val="en-US"/>
        </w:rPr>
      </w:pPr>
      <w:r w:rsidRPr="003E100F">
        <w:rPr>
          <w:rFonts w:ascii="Times New Roman" w:hAnsi="Times New Roman"/>
          <w:b/>
          <w:bCs/>
        </w:rPr>
        <w:t>Р Е Ш И :</w:t>
      </w:r>
    </w:p>
    <w:p w:rsidR="003A65B9" w:rsidRPr="00F24F0F" w:rsidRDefault="003A65B9" w:rsidP="00492BC0">
      <w:pPr>
        <w:tabs>
          <w:tab w:val="left" w:pos="851"/>
        </w:tabs>
        <w:ind w:firstLine="851"/>
        <w:jc w:val="center"/>
        <w:outlineLvl w:val="0"/>
        <w:rPr>
          <w:rFonts w:ascii="Times New Roman" w:hAnsi="Times New Roman"/>
          <w:b/>
          <w:bCs/>
          <w:highlight w:val="yellow"/>
          <w:lang w:val="en-US"/>
        </w:rPr>
      </w:pPr>
    </w:p>
    <w:p w:rsidR="007D13FB" w:rsidRPr="00F24F0F" w:rsidRDefault="00652EF0" w:rsidP="00067E33">
      <w:pPr>
        <w:pStyle w:val="a5"/>
        <w:numPr>
          <w:ilvl w:val="0"/>
          <w:numId w:val="33"/>
        </w:numPr>
        <w:ind w:left="0" w:firstLine="851"/>
        <w:jc w:val="both"/>
        <w:rPr>
          <w:rFonts w:ascii="Times New Roman" w:hAnsi="Times New Roman"/>
        </w:rPr>
      </w:pPr>
      <w:r w:rsidRPr="00652EF0">
        <w:rPr>
          <w:rFonts w:ascii="Times New Roman" w:hAnsi="Times New Roman" w:hint="eastAsia"/>
          <w:b/>
          <w:bCs/>
        </w:rPr>
        <w:t>ПРИЕМА</w:t>
      </w:r>
      <w:r w:rsidRPr="00652EF0">
        <w:rPr>
          <w:rFonts w:ascii="Times New Roman" w:hAnsi="Times New Roman"/>
          <w:b/>
          <w:bCs/>
        </w:rPr>
        <w:t xml:space="preserve"> </w:t>
      </w:r>
      <w:r w:rsidRPr="00652EF0">
        <w:rPr>
          <w:rFonts w:ascii="Times New Roman" w:hAnsi="Times New Roman" w:hint="eastAsia"/>
          <w:b/>
          <w:bCs/>
        </w:rPr>
        <w:t>ЗА</w:t>
      </w:r>
      <w:r w:rsidRPr="00652EF0">
        <w:rPr>
          <w:rFonts w:ascii="Times New Roman" w:hAnsi="Times New Roman"/>
          <w:b/>
          <w:bCs/>
        </w:rPr>
        <w:t xml:space="preserve"> </w:t>
      </w:r>
      <w:r w:rsidRPr="00652EF0">
        <w:rPr>
          <w:rFonts w:ascii="Times New Roman" w:hAnsi="Times New Roman" w:hint="eastAsia"/>
          <w:b/>
          <w:bCs/>
        </w:rPr>
        <w:t>СВЕДЕНИЕ</w:t>
      </w:r>
      <w:r w:rsidRPr="00652EF0">
        <w:rPr>
          <w:rFonts w:ascii="Times New Roman" w:hAnsi="Times New Roman"/>
          <w:b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представения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доклад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от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Радослав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Ангелов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съдия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в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СРС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относно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участие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в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съвместно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заседание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на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Управителните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комитети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по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Регламент</w:t>
      </w:r>
      <w:r w:rsidRPr="00652EF0">
        <w:rPr>
          <w:rFonts w:ascii="Times New Roman" w:hAnsi="Times New Roman"/>
          <w:bCs/>
        </w:rPr>
        <w:t xml:space="preserve"> 2020/1783 (</w:t>
      </w:r>
      <w:r w:rsidRPr="00652EF0">
        <w:rPr>
          <w:rFonts w:ascii="Times New Roman" w:hAnsi="Times New Roman" w:hint="eastAsia"/>
          <w:bCs/>
        </w:rPr>
        <w:t>събиране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на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доказателства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по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граждански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и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търговски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дела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ТоЕ</w:t>
      </w:r>
      <w:r w:rsidRPr="00652EF0">
        <w:rPr>
          <w:rFonts w:ascii="Times New Roman" w:hAnsi="Times New Roman"/>
          <w:bCs/>
        </w:rPr>
        <w:t xml:space="preserve">) </w:t>
      </w:r>
      <w:r w:rsidRPr="00652EF0">
        <w:rPr>
          <w:rFonts w:ascii="Times New Roman" w:hAnsi="Times New Roman" w:hint="eastAsia"/>
          <w:bCs/>
        </w:rPr>
        <w:t>и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Регламент</w:t>
      </w:r>
      <w:r w:rsidRPr="00652EF0">
        <w:rPr>
          <w:rFonts w:ascii="Times New Roman" w:hAnsi="Times New Roman"/>
          <w:bCs/>
        </w:rPr>
        <w:t xml:space="preserve"> 2020/1784 (</w:t>
      </w:r>
      <w:r w:rsidRPr="00652EF0">
        <w:rPr>
          <w:rFonts w:ascii="Times New Roman" w:hAnsi="Times New Roman" w:hint="eastAsia"/>
          <w:bCs/>
        </w:rPr>
        <w:t>връчване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на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документи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по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граждански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и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търговски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дела</w:t>
      </w:r>
      <w:r w:rsidRPr="00652EF0">
        <w:rPr>
          <w:rFonts w:ascii="Times New Roman" w:hAnsi="Times New Roman"/>
          <w:bCs/>
        </w:rPr>
        <w:t xml:space="preserve"> SoD) </w:t>
      </w:r>
      <w:r w:rsidRPr="00652EF0">
        <w:rPr>
          <w:rFonts w:ascii="Times New Roman" w:hAnsi="Times New Roman" w:hint="eastAsia"/>
          <w:bCs/>
        </w:rPr>
        <w:t>проведено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онлайн</w:t>
      </w:r>
      <w:r w:rsidRPr="00652EF0">
        <w:rPr>
          <w:rFonts w:ascii="Times New Roman" w:hAnsi="Times New Roman"/>
          <w:bCs/>
        </w:rPr>
        <w:t xml:space="preserve"> </w:t>
      </w:r>
      <w:r w:rsidRPr="00652EF0">
        <w:rPr>
          <w:rFonts w:ascii="Times New Roman" w:hAnsi="Times New Roman" w:hint="eastAsia"/>
          <w:bCs/>
        </w:rPr>
        <w:t>на</w:t>
      </w:r>
      <w:r w:rsidRPr="00652EF0">
        <w:rPr>
          <w:rFonts w:ascii="Times New Roman" w:hAnsi="Times New Roman"/>
          <w:bCs/>
        </w:rPr>
        <w:t xml:space="preserve"> 02.07.2026 </w:t>
      </w:r>
      <w:r w:rsidRPr="00652EF0">
        <w:rPr>
          <w:rFonts w:ascii="Times New Roman" w:hAnsi="Times New Roman" w:hint="eastAsia"/>
          <w:bCs/>
        </w:rPr>
        <w:t>г</w:t>
      </w:r>
      <w:r w:rsidRPr="00652EF0">
        <w:rPr>
          <w:rFonts w:ascii="Times New Roman" w:hAnsi="Times New Roman"/>
          <w:bCs/>
        </w:rPr>
        <w:t>.</w:t>
      </w:r>
    </w:p>
    <w:p w:rsidR="00F24F0F" w:rsidRPr="00F24F0F" w:rsidRDefault="00F24F0F" w:rsidP="00067E33">
      <w:pPr>
        <w:jc w:val="both"/>
        <w:rPr>
          <w:rFonts w:ascii="Times New Roman" w:hAnsi="Times New Roman"/>
          <w:lang w:val="en-US"/>
        </w:rPr>
      </w:pPr>
    </w:p>
    <w:p w:rsidR="001F4705" w:rsidRPr="00F24F0F" w:rsidRDefault="00F23C71" w:rsidP="00067E33">
      <w:pPr>
        <w:tabs>
          <w:tab w:val="left" w:pos="1276"/>
        </w:tabs>
        <w:ind w:firstLine="851"/>
        <w:jc w:val="both"/>
        <w:rPr>
          <w:rFonts w:ascii="Times New Roman" w:hAnsi="Times New Roman"/>
          <w:sz w:val="27"/>
          <w:szCs w:val="27"/>
        </w:rPr>
      </w:pPr>
      <w:r w:rsidRPr="00110D38">
        <w:rPr>
          <w:rStyle w:val="9"/>
          <w:rFonts w:ascii="Times New Roman" w:hAnsi="Times New Roman"/>
          <w:b/>
          <w:sz w:val="28"/>
          <w:u w:val="single"/>
        </w:rPr>
        <w:t>2.ОТНОСНО:</w:t>
      </w:r>
      <w:r w:rsidR="00AB1B15" w:rsidRPr="00110D38">
        <w:rPr>
          <w:rStyle w:val="9"/>
          <w:rFonts w:ascii="Times New Roman" w:hAnsi="Times New Roman"/>
          <w:b/>
          <w:sz w:val="28"/>
        </w:rPr>
        <w:t xml:space="preserve"> </w:t>
      </w:r>
      <w:r w:rsidR="001F4705" w:rsidRPr="001F4705">
        <w:rPr>
          <w:rFonts w:ascii="Times New Roman" w:hAnsi="Times New Roman"/>
          <w:sz w:val="27"/>
          <w:szCs w:val="27"/>
        </w:rPr>
        <w:t>Доклад от Весела Гълъбова - Илиева - съдия в Районен съд – Варна, командирована в Окръжен съд - Варна и национално лице за контакт - граждански дела във връзка с участието и в заседание на Практически подкомитет (ППК) към Управителните комитети по Регламент 2020/1783 (събиране на доказателства по граждански и търговски дела ТоЕ) и Регламент 2020/1784 (връчване на документи по граждански и търговски дела SoD), проведено онлайн на 07.07.2026 г.</w:t>
      </w:r>
    </w:p>
    <w:p w:rsidR="00782D4C" w:rsidRPr="00DE798B" w:rsidRDefault="00782D4C" w:rsidP="00492BC0">
      <w:pPr>
        <w:tabs>
          <w:tab w:val="left" w:pos="1276"/>
        </w:tabs>
        <w:ind w:firstLine="851"/>
        <w:jc w:val="both"/>
        <w:rPr>
          <w:rFonts w:ascii="Times New Roman" w:hAnsi="Times New Roman"/>
          <w:bCs/>
          <w:highlight w:val="yellow"/>
        </w:rPr>
      </w:pPr>
    </w:p>
    <w:p w:rsidR="003A65B9" w:rsidRPr="00110D38" w:rsidRDefault="003A65B9" w:rsidP="00492BC0">
      <w:pPr>
        <w:tabs>
          <w:tab w:val="left" w:pos="709"/>
        </w:tabs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bCs/>
        </w:rPr>
      </w:pPr>
      <w:r w:rsidRPr="00110D38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3A65B9" w:rsidRPr="00110D38" w:rsidRDefault="00683E99" w:rsidP="00492BC0">
      <w:pPr>
        <w:tabs>
          <w:tab w:val="left" w:pos="709"/>
        </w:tabs>
        <w:ind w:firstLine="851"/>
        <w:jc w:val="center"/>
        <w:outlineLvl w:val="0"/>
        <w:rPr>
          <w:rFonts w:ascii="Times New Roman" w:hAnsi="Times New Roman"/>
          <w:b/>
          <w:bCs/>
        </w:rPr>
      </w:pPr>
      <w:r w:rsidRPr="00110D38">
        <w:rPr>
          <w:rFonts w:ascii="Times New Roman" w:hAnsi="Times New Roman"/>
          <w:b/>
          <w:bCs/>
        </w:rPr>
        <w:t>информационни технологии“</w:t>
      </w:r>
    </w:p>
    <w:p w:rsidR="003A65B9" w:rsidRPr="00110D38" w:rsidRDefault="003A65B9" w:rsidP="00492BC0">
      <w:pPr>
        <w:tabs>
          <w:tab w:val="left" w:pos="709"/>
        </w:tabs>
        <w:ind w:firstLine="851"/>
        <w:jc w:val="center"/>
        <w:outlineLvl w:val="0"/>
        <w:rPr>
          <w:rFonts w:ascii="Times New Roman" w:hAnsi="Times New Roman"/>
          <w:b/>
          <w:bCs/>
          <w:lang w:val="en-US"/>
        </w:rPr>
      </w:pPr>
      <w:r w:rsidRPr="00110D38">
        <w:rPr>
          <w:rFonts w:ascii="Times New Roman" w:hAnsi="Times New Roman"/>
          <w:b/>
          <w:bCs/>
        </w:rPr>
        <w:t>Р Е Ш И :</w:t>
      </w:r>
    </w:p>
    <w:p w:rsidR="003A65B9" w:rsidRDefault="003A65B9" w:rsidP="00492BC0">
      <w:pPr>
        <w:tabs>
          <w:tab w:val="left" w:pos="709"/>
        </w:tabs>
        <w:ind w:firstLine="851"/>
        <w:jc w:val="center"/>
        <w:outlineLvl w:val="0"/>
        <w:rPr>
          <w:rFonts w:ascii="Times New Roman" w:hAnsi="Times New Roman"/>
          <w:b/>
          <w:bCs/>
          <w:highlight w:val="yellow"/>
        </w:rPr>
      </w:pPr>
    </w:p>
    <w:p w:rsidR="00576FA2" w:rsidRPr="00C47591" w:rsidRDefault="00576FA2" w:rsidP="00A56EB9">
      <w:pPr>
        <w:autoSpaceDE w:val="0"/>
        <w:autoSpaceDN w:val="0"/>
        <w:adjustRightInd w:val="0"/>
        <w:spacing w:after="28"/>
        <w:ind w:firstLine="708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C47591">
        <w:rPr>
          <w:rFonts w:ascii="Times New Roman" w:eastAsiaTheme="minorHAnsi" w:hAnsi="Times New Roman"/>
          <w:b/>
          <w:color w:val="000000"/>
          <w:lang w:eastAsia="en-US"/>
        </w:rPr>
        <w:t>2.1.</w:t>
      </w:r>
      <w:r w:rsidRPr="00C47591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C47591" w:rsidRPr="00C47591">
        <w:rPr>
          <w:rFonts w:ascii="Times New Roman" w:hAnsi="Times New Roman"/>
          <w:b/>
        </w:rPr>
        <w:t>ПРИЕМА ЗА СВЕДЕНИЕ</w:t>
      </w:r>
      <w:r w:rsidR="00C47591" w:rsidRPr="00C47591">
        <w:rPr>
          <w:rFonts w:ascii="Times New Roman" w:hAnsi="Times New Roman"/>
        </w:rPr>
        <w:t xml:space="preserve"> представения доклад от Весела Гълъбова - Илиева - съдия в Районен съд - Варна, командирована в Окръжен съд - Варна и национално лице за контакт - граждански дела относно участие в заседание на Практически подкомитет (ППК) към Управителните комитети по Регламент 2020/1783 (събиране на доказателства по граждански и търговски дела ТоЕ) и Регламент 2020/1784 (връчване на документи по граждански и търговски дела SoD), проведено онлайн на 07.07.2026 г.</w:t>
      </w:r>
    </w:p>
    <w:p w:rsidR="00110D38" w:rsidRPr="00110D38" w:rsidRDefault="00110D38" w:rsidP="00492BC0">
      <w:pPr>
        <w:tabs>
          <w:tab w:val="left" w:pos="709"/>
        </w:tabs>
        <w:ind w:firstLine="851"/>
        <w:jc w:val="both"/>
        <w:outlineLvl w:val="0"/>
        <w:rPr>
          <w:rFonts w:ascii="Times New Roman" w:hAnsi="Times New Roman"/>
          <w:b/>
          <w:bCs/>
          <w:highlight w:val="yellow"/>
        </w:rPr>
      </w:pPr>
    </w:p>
    <w:p w:rsidR="00A56EB9" w:rsidRPr="00F24F0F" w:rsidRDefault="003A65B9" w:rsidP="00A56EB9">
      <w:pPr>
        <w:tabs>
          <w:tab w:val="left" w:pos="1276"/>
        </w:tabs>
        <w:ind w:firstLine="709"/>
        <w:jc w:val="both"/>
        <w:rPr>
          <w:rFonts w:ascii="Times New Roman" w:hAnsi="Times New Roman"/>
          <w:color w:val="000000" w:themeColor="text1"/>
        </w:rPr>
      </w:pPr>
      <w:r w:rsidRPr="00754DFE">
        <w:rPr>
          <w:rStyle w:val="9"/>
          <w:rFonts w:ascii="Times New Roman" w:hAnsi="Times New Roman"/>
          <w:b/>
          <w:sz w:val="28"/>
          <w:u w:val="single"/>
        </w:rPr>
        <w:t>3.</w:t>
      </w:r>
      <w:r w:rsidRPr="00F24F0F">
        <w:rPr>
          <w:rStyle w:val="9"/>
          <w:rFonts w:ascii="Times New Roman" w:hAnsi="Times New Roman"/>
          <w:b/>
          <w:sz w:val="28"/>
          <w:u w:val="single"/>
        </w:rPr>
        <w:t>ОТНОСНО</w:t>
      </w:r>
      <w:r w:rsidR="00795C43" w:rsidRPr="00F24F0F">
        <w:rPr>
          <w:rFonts w:ascii="Times New Roman" w:hAnsi="Times New Roman"/>
          <w:b/>
          <w:u w:val="single"/>
          <w:lang w:eastAsia="en-US"/>
        </w:rPr>
        <w:t>:</w:t>
      </w:r>
      <w:r w:rsidRPr="00F24F0F">
        <w:rPr>
          <w:rFonts w:ascii="Times New Roman" w:hAnsi="Times New Roman"/>
          <w:lang w:val="en-US" w:eastAsia="en-US"/>
        </w:rPr>
        <w:t xml:space="preserve"> </w:t>
      </w:r>
      <w:r w:rsidR="00A56EB9" w:rsidRPr="00F24F0F">
        <w:rPr>
          <w:rFonts w:ascii="Times New Roman" w:hAnsi="Times New Roman"/>
          <w:bCs/>
        </w:rPr>
        <w:t xml:space="preserve">Искане от административния ръководител </w:t>
      </w:r>
      <w:r w:rsidR="00A56EB9" w:rsidRPr="00F24F0F">
        <w:rPr>
          <w:rFonts w:ascii="Times New Roman" w:hAnsi="Times New Roman"/>
          <w:bCs/>
        </w:rPr>
        <w:softHyphen/>
        <w:t xml:space="preserve">- председател на </w:t>
      </w:r>
      <w:r w:rsidR="00A56EB9" w:rsidRPr="00F24F0F">
        <w:rPr>
          <w:rFonts w:ascii="Times New Roman" w:hAnsi="Times New Roman"/>
        </w:rPr>
        <w:t>Районен съд</w:t>
      </w:r>
      <w:r w:rsidR="00A56EB9" w:rsidRPr="00F24F0F">
        <w:rPr>
          <w:rFonts w:ascii="Times New Roman" w:hAnsi="Times New Roman"/>
          <w:bCs/>
        </w:rPr>
        <w:t xml:space="preserve"> – Силистра относно осигуряване на средства за </w:t>
      </w:r>
      <w:r w:rsidR="00A56EB9" w:rsidRPr="00F24F0F">
        <w:rPr>
          <w:rFonts w:ascii="Times New Roman" w:hAnsi="Times New Roman"/>
          <w:bCs/>
          <w:lang w:bidi="bg-BG"/>
        </w:rPr>
        <w:t>закупуване на климатик за сървърно помещение.</w:t>
      </w:r>
    </w:p>
    <w:p w:rsidR="003A65B9" w:rsidRPr="00754DFE" w:rsidRDefault="003A65B9" w:rsidP="00492BC0">
      <w:pPr>
        <w:ind w:firstLine="851"/>
        <w:jc w:val="both"/>
        <w:rPr>
          <w:rFonts w:ascii="Times New Roman" w:hAnsi="Times New Roman"/>
          <w:bCs/>
          <w:color w:val="000000"/>
          <w:lang w:val="en-US"/>
        </w:rPr>
      </w:pPr>
    </w:p>
    <w:p w:rsidR="003A65B9" w:rsidRPr="00754DFE" w:rsidRDefault="003A65B9" w:rsidP="00492BC0">
      <w:pPr>
        <w:tabs>
          <w:tab w:val="left" w:pos="709"/>
          <w:tab w:val="left" w:pos="9072"/>
        </w:tabs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bCs/>
        </w:rPr>
      </w:pPr>
      <w:r w:rsidRPr="00754DFE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3A65B9" w:rsidRPr="00754DFE" w:rsidRDefault="00683E99" w:rsidP="00492BC0">
      <w:pPr>
        <w:tabs>
          <w:tab w:val="left" w:pos="709"/>
          <w:tab w:val="left" w:pos="9072"/>
        </w:tabs>
        <w:ind w:firstLine="851"/>
        <w:jc w:val="center"/>
        <w:outlineLvl w:val="0"/>
        <w:rPr>
          <w:rFonts w:ascii="Times New Roman" w:hAnsi="Times New Roman"/>
          <w:b/>
          <w:bCs/>
        </w:rPr>
      </w:pPr>
      <w:r w:rsidRPr="00754DFE">
        <w:rPr>
          <w:rFonts w:ascii="Times New Roman" w:hAnsi="Times New Roman"/>
          <w:b/>
          <w:bCs/>
        </w:rPr>
        <w:t>информационни технологии“</w:t>
      </w:r>
    </w:p>
    <w:p w:rsidR="003A65B9" w:rsidRPr="00754DFE" w:rsidRDefault="003A65B9" w:rsidP="00492BC0">
      <w:pPr>
        <w:tabs>
          <w:tab w:val="left" w:pos="709"/>
          <w:tab w:val="left" w:pos="9072"/>
        </w:tabs>
        <w:ind w:firstLine="851"/>
        <w:jc w:val="center"/>
        <w:outlineLvl w:val="0"/>
        <w:rPr>
          <w:rFonts w:ascii="Times New Roman" w:hAnsi="Times New Roman"/>
          <w:b/>
          <w:bCs/>
          <w:lang w:val="en-US"/>
        </w:rPr>
      </w:pPr>
      <w:r w:rsidRPr="00754DFE">
        <w:rPr>
          <w:rFonts w:ascii="Times New Roman" w:hAnsi="Times New Roman"/>
          <w:b/>
          <w:bCs/>
        </w:rPr>
        <w:t>Р Е Ш И :</w:t>
      </w:r>
    </w:p>
    <w:p w:rsidR="00754DFE" w:rsidRPr="008D5654" w:rsidRDefault="00754DFE" w:rsidP="00492BC0">
      <w:pPr>
        <w:pStyle w:val="Default"/>
        <w:ind w:firstLine="851"/>
        <w:rPr>
          <w:sz w:val="28"/>
          <w:szCs w:val="28"/>
        </w:rPr>
      </w:pPr>
      <w:r>
        <w:t xml:space="preserve"> </w:t>
      </w:r>
    </w:p>
    <w:p w:rsidR="00181878" w:rsidRPr="00181878" w:rsidRDefault="00181878" w:rsidP="00181878">
      <w:pPr>
        <w:pStyle w:val="Default"/>
        <w:ind w:firstLine="709"/>
        <w:jc w:val="both"/>
        <w:rPr>
          <w:sz w:val="28"/>
          <w:szCs w:val="28"/>
        </w:rPr>
      </w:pPr>
      <w:r w:rsidRPr="00181878">
        <w:rPr>
          <w:b/>
          <w:bCs/>
          <w:sz w:val="28"/>
          <w:szCs w:val="28"/>
        </w:rPr>
        <w:t>3.1. </w:t>
      </w:r>
      <w:r w:rsidRPr="00181878">
        <w:rPr>
          <w:b/>
          <w:sz w:val="28"/>
          <w:szCs w:val="28"/>
        </w:rPr>
        <w:t>ИСКАНЕТО</w:t>
      </w:r>
      <w:r w:rsidRPr="00181878">
        <w:rPr>
          <w:sz w:val="28"/>
          <w:szCs w:val="28"/>
        </w:rPr>
        <w:t xml:space="preserve"> от административния ръководител - председател на Районен съд – Силистра относно осигуряване на средства за закупуване на 1 бр. климатик за сървърно помещение с включен монтаж на обща стойност 1460 евро с ДДС е неотложно и целесъобразно. </w:t>
      </w:r>
    </w:p>
    <w:p w:rsidR="00181878" w:rsidRPr="00181878" w:rsidRDefault="00181878" w:rsidP="00181878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color w:val="000000"/>
          <w:lang w:eastAsia="en-US"/>
        </w:rPr>
      </w:pPr>
      <w:r w:rsidRPr="00181878">
        <w:rPr>
          <w:rFonts w:ascii="Times New Roman" w:eastAsiaTheme="minorHAnsi" w:hAnsi="Times New Roman"/>
          <w:b/>
          <w:color w:val="000000"/>
          <w:lang w:eastAsia="en-US"/>
        </w:rPr>
        <w:t>3.2. ИЗПРАЩА</w:t>
      </w:r>
      <w:r w:rsidRPr="00181878">
        <w:rPr>
          <w:rFonts w:ascii="Times New Roman" w:eastAsiaTheme="minorHAnsi" w:hAnsi="Times New Roman"/>
          <w:color w:val="000000"/>
          <w:lang w:eastAsia="en-US"/>
        </w:rPr>
        <w:t xml:space="preserve"> решението по </w:t>
      </w:r>
      <w:r w:rsidRPr="00181878">
        <w:rPr>
          <w:rFonts w:ascii="Times New Roman" w:eastAsiaTheme="minorHAnsi" w:hAnsi="Times New Roman"/>
          <w:b/>
          <w:color w:val="000000"/>
          <w:lang w:eastAsia="en-US"/>
        </w:rPr>
        <w:t>т. 3.1</w:t>
      </w:r>
      <w:r w:rsidRPr="00181878">
        <w:rPr>
          <w:rFonts w:ascii="Times New Roman" w:eastAsiaTheme="minorHAnsi" w:hAnsi="Times New Roman"/>
          <w:color w:val="000000"/>
          <w:lang w:eastAsia="en-US"/>
        </w:rPr>
        <w:t xml:space="preserve"> ведно с мотивиран доклад на Комисия „Бюджет и финанси“ към Пленума на ВСС, по компетентност. </w:t>
      </w:r>
    </w:p>
    <w:p w:rsidR="00B80A68" w:rsidRPr="00E02ABE" w:rsidRDefault="00B80A68" w:rsidP="00687DE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</w:p>
    <w:p w:rsidR="00192937" w:rsidRPr="00E02ABE" w:rsidRDefault="00192937" w:rsidP="00192937">
      <w:pPr>
        <w:pStyle w:val="Default"/>
        <w:ind w:firstLine="851"/>
        <w:jc w:val="both"/>
        <w:rPr>
          <w:sz w:val="28"/>
          <w:szCs w:val="28"/>
          <w:highlight w:val="yellow"/>
        </w:rPr>
      </w:pPr>
    </w:p>
    <w:p w:rsidR="00687DE6" w:rsidRPr="00237859" w:rsidRDefault="003A65B9" w:rsidP="00687DE6">
      <w:pPr>
        <w:tabs>
          <w:tab w:val="left" w:pos="1276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8D5654">
        <w:rPr>
          <w:rStyle w:val="9"/>
          <w:rFonts w:ascii="Times New Roman" w:hAnsi="Times New Roman"/>
          <w:b/>
          <w:sz w:val="28"/>
          <w:u w:val="single"/>
        </w:rPr>
        <w:t>4.ОТНОСНО</w:t>
      </w:r>
      <w:r w:rsidR="00795C43" w:rsidRPr="008D5654">
        <w:rPr>
          <w:rFonts w:ascii="Times New Roman" w:hAnsi="Times New Roman"/>
          <w:b/>
          <w:u w:val="single"/>
          <w:lang w:eastAsia="en-US"/>
        </w:rPr>
        <w:t>:</w:t>
      </w:r>
      <w:r w:rsidR="00A144C2" w:rsidRPr="008D5654">
        <w:rPr>
          <w:rFonts w:ascii="Times New Roman" w:hAnsi="Times New Roman"/>
          <w:lang w:eastAsia="en-US"/>
        </w:rPr>
        <w:t> 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>Становище за финансовото въздействие на проекта на Закон за изменение на Закона за държавния печат и националното знаме на Република България.</w:t>
      </w:r>
    </w:p>
    <w:p w:rsidR="00324B4A" w:rsidRPr="008D5654" w:rsidRDefault="00324B4A" w:rsidP="00687DE6">
      <w:pPr>
        <w:ind w:firstLine="708"/>
        <w:jc w:val="both"/>
        <w:rPr>
          <w:rFonts w:ascii="Times New Roman" w:hAnsi="Times New Roman"/>
        </w:rPr>
      </w:pPr>
    </w:p>
    <w:p w:rsidR="003A65B9" w:rsidRPr="008D5654" w:rsidRDefault="003A65B9" w:rsidP="00492BC0">
      <w:pPr>
        <w:tabs>
          <w:tab w:val="left" w:pos="709"/>
        </w:tabs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bCs/>
        </w:rPr>
      </w:pPr>
      <w:r w:rsidRPr="008D5654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3A65B9" w:rsidRPr="008D5654" w:rsidRDefault="00683E99" w:rsidP="00492BC0">
      <w:pPr>
        <w:tabs>
          <w:tab w:val="left" w:pos="709"/>
        </w:tabs>
        <w:ind w:firstLine="851"/>
        <w:jc w:val="center"/>
        <w:outlineLvl w:val="0"/>
        <w:rPr>
          <w:rFonts w:ascii="Times New Roman" w:hAnsi="Times New Roman"/>
          <w:b/>
          <w:bCs/>
        </w:rPr>
      </w:pPr>
      <w:r w:rsidRPr="008D5654">
        <w:rPr>
          <w:rFonts w:ascii="Times New Roman" w:hAnsi="Times New Roman"/>
          <w:b/>
          <w:bCs/>
        </w:rPr>
        <w:t>информационни технологии“</w:t>
      </w:r>
    </w:p>
    <w:p w:rsidR="003A65B9" w:rsidRPr="008D5654" w:rsidRDefault="003A65B9" w:rsidP="00492BC0">
      <w:pPr>
        <w:tabs>
          <w:tab w:val="left" w:pos="709"/>
        </w:tabs>
        <w:ind w:firstLine="851"/>
        <w:jc w:val="center"/>
        <w:outlineLvl w:val="0"/>
        <w:rPr>
          <w:rFonts w:ascii="Times New Roman" w:hAnsi="Times New Roman"/>
          <w:b/>
          <w:bCs/>
          <w:lang w:val="en-US"/>
        </w:rPr>
      </w:pPr>
      <w:r w:rsidRPr="008D5654">
        <w:rPr>
          <w:rFonts w:ascii="Times New Roman" w:hAnsi="Times New Roman"/>
          <w:b/>
          <w:bCs/>
        </w:rPr>
        <w:t>Р Е Ш И :</w:t>
      </w:r>
    </w:p>
    <w:p w:rsidR="003A65B9" w:rsidRPr="00DE798B" w:rsidRDefault="003A65B9" w:rsidP="00492BC0">
      <w:pPr>
        <w:tabs>
          <w:tab w:val="left" w:pos="709"/>
        </w:tabs>
        <w:ind w:firstLine="851"/>
        <w:jc w:val="center"/>
        <w:outlineLvl w:val="0"/>
        <w:rPr>
          <w:rFonts w:ascii="Times New Roman" w:hAnsi="Times New Roman"/>
          <w:b/>
          <w:bCs/>
          <w:highlight w:val="yellow"/>
          <w:lang w:val="en-US"/>
        </w:rPr>
      </w:pPr>
    </w:p>
    <w:p w:rsidR="00EE2039" w:rsidRPr="00EE2039" w:rsidRDefault="00EE2039" w:rsidP="00EE2039">
      <w:pPr>
        <w:pStyle w:val="a5"/>
        <w:numPr>
          <w:ilvl w:val="0"/>
          <w:numId w:val="38"/>
        </w:numPr>
        <w:tabs>
          <w:tab w:val="left" w:pos="709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EE2039">
        <w:rPr>
          <w:rFonts w:ascii="Times New Roman" w:hAnsi="Times New Roman" w:hint="eastAsia"/>
          <w:b/>
          <w:sz w:val="27"/>
          <w:szCs w:val="27"/>
        </w:rPr>
        <w:t>ПРИЕМА</w:t>
      </w:r>
      <w:r w:rsidRPr="00EE2039">
        <w:rPr>
          <w:rFonts w:ascii="Times New Roman" w:hAnsi="Times New Roman"/>
          <w:b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b/>
          <w:sz w:val="27"/>
          <w:szCs w:val="27"/>
        </w:rPr>
        <w:t>ЗА</w:t>
      </w:r>
      <w:r w:rsidRPr="00EE2039">
        <w:rPr>
          <w:rFonts w:ascii="Times New Roman" w:hAnsi="Times New Roman"/>
          <w:b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b/>
          <w:sz w:val="27"/>
          <w:szCs w:val="27"/>
        </w:rPr>
        <w:t>СВЕДЕНИЕ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Становището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на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Дирекция</w:t>
      </w:r>
      <w:r w:rsidRPr="00EE2039">
        <w:rPr>
          <w:rFonts w:ascii="Times New Roman" w:hAnsi="Times New Roman"/>
          <w:sz w:val="27"/>
          <w:szCs w:val="27"/>
        </w:rPr>
        <w:t xml:space="preserve"> „</w:t>
      </w:r>
      <w:r w:rsidRPr="00EE2039">
        <w:rPr>
          <w:rFonts w:ascii="Times New Roman" w:hAnsi="Times New Roman" w:hint="eastAsia"/>
          <w:sz w:val="27"/>
          <w:szCs w:val="27"/>
        </w:rPr>
        <w:t>Информационни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технологии“</w:t>
      </w:r>
      <w:r w:rsidRPr="00EE2039">
        <w:rPr>
          <w:rFonts w:ascii="Times New Roman" w:hAnsi="Times New Roman"/>
          <w:sz w:val="27"/>
          <w:szCs w:val="27"/>
        </w:rPr>
        <w:t>.</w:t>
      </w:r>
    </w:p>
    <w:p w:rsidR="00782D4C" w:rsidRPr="00A4510D" w:rsidRDefault="00EE2039" w:rsidP="00EE2039">
      <w:pPr>
        <w:pStyle w:val="a5"/>
        <w:numPr>
          <w:ilvl w:val="0"/>
          <w:numId w:val="38"/>
        </w:numPr>
        <w:tabs>
          <w:tab w:val="left" w:pos="709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</w:rPr>
      </w:pP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b/>
          <w:sz w:val="27"/>
          <w:szCs w:val="27"/>
        </w:rPr>
        <w:t>ИЗПРАЩА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Становището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на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Комисия</w:t>
      </w:r>
      <w:r w:rsidRPr="00EE2039">
        <w:rPr>
          <w:rFonts w:ascii="Times New Roman" w:hAnsi="Times New Roman"/>
          <w:sz w:val="27"/>
          <w:szCs w:val="27"/>
        </w:rPr>
        <w:t xml:space="preserve"> „</w:t>
      </w:r>
      <w:r w:rsidRPr="00EE2039">
        <w:rPr>
          <w:rFonts w:ascii="Times New Roman" w:hAnsi="Times New Roman" w:hint="eastAsia"/>
          <w:sz w:val="27"/>
          <w:szCs w:val="27"/>
        </w:rPr>
        <w:t>Бюджет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и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финанси“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по</w:t>
      </w:r>
      <w:r w:rsidRPr="00EE2039">
        <w:rPr>
          <w:rFonts w:ascii="Times New Roman" w:hAnsi="Times New Roman"/>
          <w:sz w:val="27"/>
          <w:szCs w:val="27"/>
        </w:rPr>
        <w:t xml:space="preserve"> </w:t>
      </w:r>
      <w:r w:rsidRPr="00EE2039">
        <w:rPr>
          <w:rFonts w:ascii="Times New Roman" w:hAnsi="Times New Roman" w:hint="eastAsia"/>
          <w:sz w:val="27"/>
          <w:szCs w:val="27"/>
        </w:rPr>
        <w:t>компетентност</w:t>
      </w:r>
      <w:r w:rsidRPr="00EE2039">
        <w:rPr>
          <w:rFonts w:ascii="Times New Roman" w:hAnsi="Times New Roman"/>
          <w:sz w:val="27"/>
          <w:szCs w:val="27"/>
        </w:rPr>
        <w:t>.</w:t>
      </w:r>
    </w:p>
    <w:p w:rsidR="008D5654" w:rsidRPr="00DE798B" w:rsidRDefault="008D5654" w:rsidP="00492BC0">
      <w:pPr>
        <w:pStyle w:val="Bodytext20"/>
        <w:tabs>
          <w:tab w:val="left" w:pos="4320"/>
        </w:tabs>
        <w:spacing w:after="0" w:line="240" w:lineRule="auto"/>
        <w:ind w:firstLine="851"/>
        <w:jc w:val="both"/>
        <w:rPr>
          <w:color w:val="000000"/>
          <w:szCs w:val="28"/>
          <w:highlight w:val="yellow"/>
        </w:rPr>
      </w:pPr>
    </w:p>
    <w:p w:rsidR="00687DE6" w:rsidRPr="00687DE6" w:rsidRDefault="003A65B9" w:rsidP="00687DE6">
      <w:pPr>
        <w:tabs>
          <w:tab w:val="left" w:pos="1276"/>
        </w:tabs>
        <w:ind w:firstLine="709"/>
        <w:jc w:val="both"/>
        <w:rPr>
          <w:rFonts w:ascii="Times New Roman" w:hAnsi="Times New Roman"/>
          <w:bCs/>
          <w:sz w:val="27"/>
          <w:szCs w:val="27"/>
          <w:lang w:bidi="bg-BG"/>
        </w:rPr>
      </w:pPr>
      <w:r w:rsidRPr="00322619">
        <w:rPr>
          <w:rStyle w:val="9"/>
          <w:rFonts w:ascii="Times New Roman" w:hAnsi="Times New Roman"/>
          <w:b/>
          <w:sz w:val="28"/>
          <w:u w:val="single"/>
        </w:rPr>
        <w:t>5.ОТНОСНО</w:t>
      </w:r>
      <w:r w:rsidR="00795C43" w:rsidRPr="00322619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22619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Становищ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е на Дирекция „ИТ“ по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проекта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за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изменение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и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допълнение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на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Наредба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№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5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от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1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юни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2017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г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.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и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на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Правилника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за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администрацията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в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 </w:t>
      </w:r>
      <w:r w:rsidR="00687DE6" w:rsidRPr="00687DE6">
        <w:rPr>
          <w:rFonts w:ascii="Times New Roman" w:hAnsi="Times New Roman" w:hint="eastAsia"/>
          <w:bCs/>
          <w:sz w:val="27"/>
          <w:szCs w:val="27"/>
          <w:lang w:bidi="bg-BG"/>
        </w:rPr>
        <w:t>съдилищата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>.</w:t>
      </w:r>
    </w:p>
    <w:p w:rsidR="00331D52" w:rsidRPr="00331D52" w:rsidRDefault="00331D52" w:rsidP="00687DE6">
      <w:pPr>
        <w:ind w:firstLine="708"/>
        <w:jc w:val="both"/>
        <w:rPr>
          <w:rFonts w:ascii="Times New Roman" w:hAnsi="Times New Roman"/>
        </w:rPr>
      </w:pPr>
    </w:p>
    <w:p w:rsidR="003A65B9" w:rsidRPr="00322619" w:rsidRDefault="003A65B9" w:rsidP="00331D52">
      <w:pPr>
        <w:ind w:left="1273" w:firstLine="851"/>
        <w:jc w:val="both"/>
        <w:rPr>
          <w:rFonts w:ascii="Times New Roman" w:hAnsi="Times New Roman"/>
          <w:b/>
          <w:bCs/>
        </w:rPr>
      </w:pPr>
      <w:r w:rsidRPr="00322619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3A65B9" w:rsidRPr="00322619" w:rsidRDefault="003A65B9" w:rsidP="00492BC0">
      <w:pPr>
        <w:tabs>
          <w:tab w:val="left" w:pos="709"/>
        </w:tabs>
        <w:ind w:firstLine="851"/>
        <w:jc w:val="center"/>
        <w:outlineLvl w:val="0"/>
        <w:rPr>
          <w:rFonts w:ascii="Times New Roman" w:hAnsi="Times New Roman"/>
          <w:b/>
          <w:bCs/>
        </w:rPr>
      </w:pPr>
      <w:r w:rsidRPr="00322619">
        <w:rPr>
          <w:rFonts w:ascii="Times New Roman" w:hAnsi="Times New Roman"/>
          <w:b/>
          <w:bCs/>
        </w:rPr>
        <w:t>информационни технологии</w:t>
      </w:r>
      <w:r w:rsidR="00683E99" w:rsidRPr="00322619">
        <w:rPr>
          <w:rFonts w:ascii="Times New Roman" w:hAnsi="Times New Roman"/>
          <w:b/>
          <w:bCs/>
        </w:rPr>
        <w:t>“</w:t>
      </w:r>
    </w:p>
    <w:p w:rsidR="003A65B9" w:rsidRPr="00322619" w:rsidRDefault="003A65B9" w:rsidP="00492BC0">
      <w:pPr>
        <w:tabs>
          <w:tab w:val="left" w:pos="709"/>
        </w:tabs>
        <w:ind w:firstLine="851"/>
        <w:jc w:val="center"/>
        <w:outlineLvl w:val="0"/>
        <w:rPr>
          <w:rFonts w:ascii="Times New Roman" w:hAnsi="Times New Roman"/>
          <w:b/>
          <w:bCs/>
        </w:rPr>
      </w:pPr>
      <w:r w:rsidRPr="00322619">
        <w:rPr>
          <w:rFonts w:ascii="Times New Roman" w:hAnsi="Times New Roman"/>
          <w:b/>
          <w:bCs/>
        </w:rPr>
        <w:t>Р Е Ш И :</w:t>
      </w:r>
    </w:p>
    <w:p w:rsidR="00A64D29" w:rsidRPr="00A64D29" w:rsidRDefault="00A64D29" w:rsidP="00A64D29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2D3B95" w:rsidRPr="00067E33" w:rsidRDefault="00A64D29" w:rsidP="002D3B95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67E33">
        <w:rPr>
          <w:rFonts w:ascii="ExcelciorCyr" w:hAnsi="ExcelciorCyr"/>
          <w:b/>
          <w:sz w:val="28"/>
          <w:szCs w:val="28"/>
        </w:rPr>
        <w:t>5.1.</w:t>
      </w:r>
      <w:r w:rsidRPr="00067E33">
        <w:rPr>
          <w:rFonts w:ascii="ExcelciorCyr" w:hAnsi="ExcelciorCyr"/>
          <w:sz w:val="28"/>
          <w:szCs w:val="28"/>
        </w:rPr>
        <w:t xml:space="preserve"> </w:t>
      </w:r>
      <w:r w:rsidR="002D3B95" w:rsidRPr="00067E33">
        <w:rPr>
          <w:b/>
          <w:sz w:val="28"/>
          <w:szCs w:val="28"/>
        </w:rPr>
        <w:t>ПРИЕМА ЗА СВЕДЕНИЕ</w:t>
      </w:r>
      <w:r w:rsidR="002D3B95" w:rsidRPr="00067E33">
        <w:rPr>
          <w:sz w:val="28"/>
          <w:szCs w:val="28"/>
        </w:rPr>
        <w:t xml:space="preserve"> становището на дирекция „Информационни технологии“ и приема направените предложения да бъдат отразени в проекта на наредбата, както следва: в чл. 20б, ал. 2, в чл. 20е, ал. </w:t>
      </w:r>
      <w:r w:rsidR="0085072A">
        <w:rPr>
          <w:sz w:val="28"/>
          <w:szCs w:val="28"/>
        </w:rPr>
        <w:t>2</w:t>
      </w:r>
      <w:r w:rsidR="002D3B95" w:rsidRPr="00067E33">
        <w:rPr>
          <w:sz w:val="28"/>
          <w:szCs w:val="28"/>
        </w:rPr>
        <w:t>, т. 5 и в § 3 от Преходните и заключителните разпоредби срокът за техническа реализация да бъде определен като „</w:t>
      </w:r>
      <w:r w:rsidR="002D3B95" w:rsidRPr="00067E33">
        <w:rPr>
          <w:i/>
          <w:sz w:val="28"/>
          <w:szCs w:val="28"/>
        </w:rPr>
        <w:t>до една година</w:t>
      </w:r>
      <w:r w:rsidR="002D3B95" w:rsidRPr="00067E33">
        <w:rPr>
          <w:sz w:val="28"/>
          <w:szCs w:val="28"/>
        </w:rPr>
        <w:t xml:space="preserve"> от влизането в сила на наредбата“.</w:t>
      </w:r>
    </w:p>
    <w:p w:rsidR="002D3B95" w:rsidRPr="00067E33" w:rsidRDefault="002D3B95" w:rsidP="002D3B95">
      <w:pPr>
        <w:pStyle w:val="aa"/>
        <w:numPr>
          <w:ilvl w:val="1"/>
          <w:numId w:val="44"/>
        </w:numPr>
        <w:shd w:val="clear" w:color="auto" w:fill="FFFFFF"/>
        <w:tabs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67E33">
        <w:rPr>
          <w:b/>
          <w:sz w:val="28"/>
          <w:szCs w:val="28"/>
        </w:rPr>
        <w:t>ДА СЕ ИЗПРАТИ</w:t>
      </w:r>
      <w:r w:rsidRPr="00067E33">
        <w:rPr>
          <w:sz w:val="28"/>
          <w:szCs w:val="28"/>
        </w:rPr>
        <w:t xml:space="preserve"> до административните съдилища и до изпълняващия функциите председател на Върховния административен съд искане за становище по проекта на наредбата, както и относно възможността за надграждане на Единната деловодно-информационна система (ЕДИС) във връзка с предложения проект.</w:t>
      </w:r>
    </w:p>
    <w:p w:rsidR="002D3B95" w:rsidRPr="00067E33" w:rsidRDefault="002D3B95" w:rsidP="002D3B95">
      <w:pPr>
        <w:pStyle w:val="aa"/>
        <w:numPr>
          <w:ilvl w:val="1"/>
          <w:numId w:val="44"/>
        </w:numPr>
        <w:shd w:val="clear" w:color="auto" w:fill="FFFFFF"/>
        <w:tabs>
          <w:tab w:val="left" w:pos="1418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67E33">
        <w:rPr>
          <w:sz w:val="28"/>
          <w:szCs w:val="28"/>
        </w:rPr>
        <w:t xml:space="preserve">След получаване на становищата </w:t>
      </w:r>
      <w:r w:rsidRPr="00067E33">
        <w:rPr>
          <w:b/>
          <w:sz w:val="28"/>
          <w:szCs w:val="28"/>
        </w:rPr>
        <w:t>ДА СЕ ИЗВЪРШАТ</w:t>
      </w:r>
      <w:r w:rsidRPr="00067E33">
        <w:rPr>
          <w:sz w:val="28"/>
          <w:szCs w:val="28"/>
        </w:rPr>
        <w:t xml:space="preserve"> пазарни консултации/пазарни проучвания с оглед определяне на прогнозната стойност, която да послужи за нуждите на финансовата обосновка към проекта </w:t>
      </w:r>
      <w:r w:rsidRPr="00067E33">
        <w:rPr>
          <w:rFonts w:hint="eastAsia"/>
          <w:sz w:val="28"/>
          <w:szCs w:val="28"/>
        </w:rPr>
        <w:t>за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изменение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и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допълнение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на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Наредба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№</w:t>
      </w:r>
      <w:r w:rsidRPr="00067E33">
        <w:rPr>
          <w:sz w:val="28"/>
          <w:szCs w:val="28"/>
        </w:rPr>
        <w:t xml:space="preserve"> 5 </w:t>
      </w:r>
      <w:r w:rsidRPr="00067E33">
        <w:rPr>
          <w:rFonts w:hint="eastAsia"/>
          <w:sz w:val="28"/>
          <w:szCs w:val="28"/>
        </w:rPr>
        <w:t>от</w:t>
      </w:r>
      <w:r w:rsidRPr="00067E33">
        <w:rPr>
          <w:sz w:val="28"/>
          <w:szCs w:val="28"/>
        </w:rPr>
        <w:t xml:space="preserve"> 1 </w:t>
      </w:r>
      <w:r w:rsidRPr="00067E33">
        <w:rPr>
          <w:rFonts w:hint="eastAsia"/>
          <w:sz w:val="28"/>
          <w:szCs w:val="28"/>
        </w:rPr>
        <w:t>юни</w:t>
      </w:r>
      <w:r w:rsidRPr="00067E33">
        <w:rPr>
          <w:sz w:val="28"/>
          <w:szCs w:val="28"/>
        </w:rPr>
        <w:t xml:space="preserve"> 2017 </w:t>
      </w:r>
      <w:r w:rsidRPr="00067E33">
        <w:rPr>
          <w:rFonts w:hint="eastAsia"/>
          <w:sz w:val="28"/>
          <w:szCs w:val="28"/>
        </w:rPr>
        <w:t>г</w:t>
      </w:r>
      <w:r w:rsidRPr="00067E33">
        <w:rPr>
          <w:sz w:val="28"/>
          <w:szCs w:val="28"/>
        </w:rPr>
        <w:t xml:space="preserve">. </w:t>
      </w:r>
      <w:r w:rsidRPr="00067E33">
        <w:rPr>
          <w:rFonts w:hint="eastAsia"/>
          <w:sz w:val="28"/>
          <w:szCs w:val="28"/>
        </w:rPr>
        <w:t>и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на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Правилника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за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администрацията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в</w:t>
      </w:r>
      <w:r w:rsidRPr="00067E33">
        <w:rPr>
          <w:sz w:val="28"/>
          <w:szCs w:val="28"/>
        </w:rPr>
        <w:t xml:space="preserve"> </w:t>
      </w:r>
      <w:r w:rsidRPr="00067E33">
        <w:rPr>
          <w:rFonts w:hint="eastAsia"/>
          <w:sz w:val="28"/>
          <w:szCs w:val="28"/>
        </w:rPr>
        <w:t>съдилищата</w:t>
      </w:r>
      <w:r w:rsidRPr="00067E33">
        <w:rPr>
          <w:sz w:val="28"/>
          <w:szCs w:val="28"/>
        </w:rPr>
        <w:t>.</w:t>
      </w:r>
    </w:p>
    <w:p w:rsidR="00A64D29" w:rsidRPr="002D3B95" w:rsidRDefault="00A64D29" w:rsidP="002D3B95">
      <w:pPr>
        <w:autoSpaceDE w:val="0"/>
        <w:autoSpaceDN w:val="0"/>
        <w:adjustRightInd w:val="0"/>
        <w:ind w:firstLine="709"/>
        <w:jc w:val="both"/>
      </w:pPr>
    </w:p>
    <w:p w:rsidR="00687DE6" w:rsidRPr="00687DE6" w:rsidRDefault="004E1667" w:rsidP="00687DE6">
      <w:pPr>
        <w:tabs>
          <w:tab w:val="left" w:pos="1276"/>
        </w:tabs>
        <w:ind w:firstLine="709"/>
        <w:jc w:val="both"/>
        <w:rPr>
          <w:rFonts w:ascii="Times New Roman" w:hAnsi="Times New Roman"/>
          <w:bCs/>
          <w:sz w:val="27"/>
          <w:szCs w:val="27"/>
          <w:lang w:bidi="bg-BG"/>
        </w:rPr>
      </w:pPr>
      <w:r w:rsidRPr="00383AFF">
        <w:rPr>
          <w:rStyle w:val="9"/>
          <w:rFonts w:ascii="Times New Roman" w:hAnsi="Times New Roman"/>
          <w:b/>
          <w:sz w:val="28"/>
          <w:u w:val="single"/>
        </w:rPr>
        <w:t>6.ОТНОСНО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687DE6" w:rsidRPr="00687DE6">
        <w:rPr>
          <w:rFonts w:hint="eastAsia"/>
        </w:rPr>
        <w:t>Постъпило писмо от Главна дирекция „Европейски фондове за конкурентоспособност“ (ГД ЕФК) към Министерство на иновациите и дигиталната трансформация (МИДТ) относно осигуряване на интеграция в реално време между Единния портал за електронно правосъдие (ЕПЕП) и разработвано софтуерно решение за нуждите на ГД ЕФК (модул „Производства и проследяване на дългове“)</w:t>
      </w:r>
      <w:r w:rsidR="00687DE6" w:rsidRPr="00687DE6">
        <w:rPr>
          <w:rFonts w:ascii="Calibri" w:hAnsi="Calibri"/>
        </w:rPr>
        <w:t>.</w:t>
      </w:r>
    </w:p>
    <w:p w:rsidR="00DB4869" w:rsidRPr="00DE798B" w:rsidRDefault="00DB4869" w:rsidP="00687DE6">
      <w:pPr>
        <w:ind w:firstLine="709"/>
        <w:jc w:val="both"/>
        <w:rPr>
          <w:rFonts w:ascii="Times New Roman" w:hAnsi="Times New Roman"/>
          <w:highlight w:val="yellow"/>
          <w:lang w:val="en-US"/>
        </w:rPr>
      </w:pPr>
    </w:p>
    <w:p w:rsidR="004E1667" w:rsidRPr="00383AFF" w:rsidRDefault="004E1667" w:rsidP="00687DE6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lastRenderedPageBreak/>
        <w:t>Комисия „Професионална квалификация и</w:t>
      </w:r>
    </w:p>
    <w:p w:rsidR="004E1667" w:rsidRPr="00383AFF" w:rsidRDefault="004E1667" w:rsidP="00687DE6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</w:t>
      </w:r>
      <w:r w:rsidR="00683E99" w:rsidRPr="00383AFF">
        <w:rPr>
          <w:rFonts w:ascii="Times New Roman" w:hAnsi="Times New Roman"/>
          <w:b/>
          <w:bCs/>
        </w:rPr>
        <w:t>“</w:t>
      </w:r>
    </w:p>
    <w:p w:rsidR="004E1667" w:rsidRPr="00383AFF" w:rsidRDefault="004E1667" w:rsidP="00687DE6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4E1667" w:rsidRPr="00530888" w:rsidRDefault="004E1667" w:rsidP="00687DE6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/>
          <w:b/>
          <w:bCs/>
          <w:lang w:val="en-US"/>
        </w:rPr>
      </w:pPr>
    </w:p>
    <w:p w:rsidR="00DA1E49" w:rsidRPr="00530888" w:rsidRDefault="00915C37" w:rsidP="00325777">
      <w:pPr>
        <w:pStyle w:val="Default"/>
        <w:ind w:firstLine="709"/>
        <w:jc w:val="both"/>
        <w:rPr>
          <w:sz w:val="28"/>
          <w:szCs w:val="28"/>
        </w:rPr>
      </w:pPr>
      <w:r w:rsidRPr="00530888">
        <w:rPr>
          <w:b/>
          <w:sz w:val="28"/>
          <w:szCs w:val="28"/>
        </w:rPr>
        <w:t>6.1</w:t>
      </w:r>
      <w:r w:rsidRPr="00530888">
        <w:rPr>
          <w:sz w:val="28"/>
          <w:szCs w:val="28"/>
        </w:rPr>
        <w:t xml:space="preserve">. </w:t>
      </w:r>
      <w:r w:rsidR="00DA1E49" w:rsidRPr="00530888">
        <w:rPr>
          <w:b/>
          <w:bCs/>
          <w:sz w:val="28"/>
          <w:szCs w:val="28"/>
        </w:rPr>
        <w:t xml:space="preserve">ПРИЕМА </w:t>
      </w:r>
      <w:r w:rsidR="00DA1E49" w:rsidRPr="00530888">
        <w:rPr>
          <w:sz w:val="28"/>
          <w:szCs w:val="28"/>
        </w:rPr>
        <w:t xml:space="preserve">доклада на Венцислав Василев – Ръководител сектор „ЕПЕП“ в отдел „МРЦИС“, дирекция „ИТ“ към АВСС. </w:t>
      </w:r>
    </w:p>
    <w:p w:rsidR="00A64D29" w:rsidRPr="00530888" w:rsidRDefault="00DA1E49" w:rsidP="00325777">
      <w:pPr>
        <w:tabs>
          <w:tab w:val="left" w:pos="993"/>
        </w:tabs>
        <w:ind w:firstLine="709"/>
        <w:jc w:val="both"/>
        <w:rPr>
          <w:rFonts w:ascii="Times New Roman" w:eastAsiaTheme="minorHAnsi" w:hAnsi="Times New Roman"/>
          <w:lang w:eastAsia="en-US"/>
        </w:rPr>
      </w:pPr>
      <w:r w:rsidRPr="00530888">
        <w:rPr>
          <w:rFonts w:ascii="Times New Roman" w:eastAsiaTheme="minorHAnsi" w:hAnsi="Times New Roman"/>
          <w:b/>
          <w:color w:val="000000"/>
          <w:lang w:eastAsia="en-US"/>
        </w:rPr>
        <w:t>6.2.</w:t>
      </w:r>
      <w:r w:rsidRPr="00530888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Pr="00530888">
        <w:rPr>
          <w:rFonts w:ascii="Times New Roman" w:eastAsiaTheme="minorHAnsi" w:hAnsi="Times New Roman"/>
          <w:b/>
          <w:color w:val="000000"/>
          <w:lang w:eastAsia="en-US"/>
        </w:rPr>
        <w:t>ИЗПРАЩА</w:t>
      </w:r>
      <w:r w:rsidRPr="00530888">
        <w:rPr>
          <w:rFonts w:ascii="Times New Roman" w:eastAsiaTheme="minorHAnsi" w:hAnsi="Times New Roman"/>
          <w:color w:val="000000"/>
          <w:lang w:eastAsia="en-US"/>
        </w:rPr>
        <w:t xml:space="preserve"> писмо до </w:t>
      </w:r>
      <w:r w:rsidR="00530888" w:rsidRPr="00530888">
        <w:rPr>
          <w:rFonts w:ascii="Times New Roman" w:hAnsi="Times New Roman"/>
        </w:rPr>
        <w:t>Министерство на иновациите и дигиталната трансформация (МИДТ)</w:t>
      </w:r>
      <w:r w:rsidR="00174530">
        <w:rPr>
          <w:rFonts w:ascii="Times New Roman" w:hAnsi="Times New Roman"/>
          <w:lang w:val="en-US"/>
        </w:rPr>
        <w:t xml:space="preserve"> </w:t>
      </w:r>
      <w:r w:rsidRPr="00530888">
        <w:rPr>
          <w:rFonts w:ascii="Times New Roman" w:eastAsiaTheme="minorHAnsi" w:hAnsi="Times New Roman"/>
          <w:color w:val="000000"/>
          <w:lang w:eastAsia="en-US"/>
        </w:rPr>
        <w:t>с искане за предоставяне на информация относно техническите възможности, обхвата на данните и финансовите условия за реализиране на бъдеща интеграция на ЕПЕП със системата на ГД ЕФК към МИДТ.</w:t>
      </w:r>
    </w:p>
    <w:p w:rsidR="0053035A" w:rsidRPr="00BA56D9" w:rsidRDefault="0053035A" w:rsidP="00325777">
      <w:pPr>
        <w:pStyle w:val="a5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/>
          <w:b/>
          <w:bCs/>
          <w:lang w:eastAsia="en-US"/>
        </w:rPr>
      </w:pPr>
    </w:p>
    <w:p w:rsidR="00687DE6" w:rsidRPr="00687DE6" w:rsidRDefault="00331D52" w:rsidP="00325777">
      <w:pPr>
        <w:tabs>
          <w:tab w:val="left" w:pos="1276"/>
        </w:tabs>
        <w:ind w:firstLine="851"/>
        <w:jc w:val="both"/>
        <w:rPr>
          <w:rFonts w:ascii="Times New Roman" w:hAnsi="Times New Roman"/>
          <w:bCs/>
          <w:sz w:val="27"/>
          <w:szCs w:val="27"/>
          <w:lang w:bidi="bg-BG"/>
        </w:rPr>
      </w:pPr>
      <w:r>
        <w:rPr>
          <w:rStyle w:val="9"/>
          <w:rFonts w:ascii="Times New Roman" w:hAnsi="Times New Roman"/>
          <w:b/>
          <w:sz w:val="28"/>
          <w:u w:val="single"/>
        </w:rPr>
        <w:t>7</w:t>
      </w:r>
      <w:r w:rsidRPr="00383AFF">
        <w:rPr>
          <w:rStyle w:val="9"/>
          <w:rFonts w:ascii="Times New Roman" w:hAnsi="Times New Roman"/>
          <w:b/>
          <w:sz w:val="28"/>
          <w:u w:val="single"/>
        </w:rPr>
        <w:t>.ОТНОСНО</w:t>
      </w:r>
      <w:r w:rsidRPr="00383AFF">
        <w:rPr>
          <w:rFonts w:ascii="Times New Roman" w:eastAsiaTheme="minorHAnsi" w:hAnsi="Times New Roman"/>
          <w:b/>
          <w:color w:val="000000"/>
          <w:u w:val="single"/>
          <w:lang w:eastAsia="en-US"/>
        </w:rPr>
        <w:t>:</w:t>
      </w:r>
      <w:r w:rsidRPr="00383AFF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 xml:space="preserve">Постъпило писмо от Информационно обслужване АД с искане за одобрение на нова версия на ЕПЕП за статистически данни на база </w:t>
      </w:r>
      <w:proofErr w:type="spellStart"/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>няколкото</w:t>
      </w:r>
      <w:proofErr w:type="spellEnd"/>
      <w:r w:rsidR="00325777">
        <w:rPr>
          <w:rFonts w:ascii="Times New Roman" w:hAnsi="Times New Roman"/>
          <w:bCs/>
          <w:sz w:val="27"/>
          <w:szCs w:val="27"/>
          <w:lang w:bidi="bg-BG"/>
        </w:rPr>
        <w:t xml:space="preserve"> сключени договори между ВСС и И</w:t>
      </w:r>
      <w:r w:rsidR="00687DE6" w:rsidRPr="00687DE6">
        <w:rPr>
          <w:rFonts w:ascii="Times New Roman" w:hAnsi="Times New Roman"/>
          <w:bCs/>
          <w:sz w:val="27"/>
          <w:szCs w:val="27"/>
          <w:lang w:bidi="bg-BG"/>
        </w:rPr>
        <w:t>нформационно обслужване АД.</w:t>
      </w:r>
    </w:p>
    <w:p w:rsidR="00331D52" w:rsidRPr="00DE798B" w:rsidRDefault="00331D52" w:rsidP="00325777">
      <w:pPr>
        <w:ind w:firstLine="709"/>
        <w:jc w:val="both"/>
        <w:rPr>
          <w:rFonts w:ascii="Times New Roman" w:hAnsi="Times New Roman"/>
          <w:highlight w:val="yellow"/>
          <w:lang w:val="en-US"/>
        </w:rPr>
      </w:pPr>
    </w:p>
    <w:p w:rsidR="00331D52" w:rsidRPr="00383AFF" w:rsidRDefault="00331D52" w:rsidP="00325777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Комисия „Професионална квалификация и</w:t>
      </w:r>
    </w:p>
    <w:p w:rsidR="00331D52" w:rsidRPr="00383AFF" w:rsidRDefault="00331D52" w:rsidP="00325777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информационни технологии“</w:t>
      </w:r>
    </w:p>
    <w:p w:rsidR="00331D52" w:rsidRPr="00383AFF" w:rsidRDefault="00331D52" w:rsidP="00325777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/>
          <w:b/>
          <w:bCs/>
        </w:rPr>
      </w:pPr>
      <w:r w:rsidRPr="00383AFF">
        <w:rPr>
          <w:rFonts w:ascii="Times New Roman" w:hAnsi="Times New Roman"/>
          <w:b/>
          <w:bCs/>
        </w:rPr>
        <w:t>Р Е Ш И :</w:t>
      </w:r>
    </w:p>
    <w:p w:rsidR="00331D52" w:rsidRPr="00530888" w:rsidRDefault="00331D52" w:rsidP="00325777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/>
          <w:b/>
          <w:bCs/>
        </w:rPr>
      </w:pPr>
    </w:p>
    <w:p w:rsidR="002F1F1D" w:rsidRPr="002F1F1D" w:rsidRDefault="00331D52" w:rsidP="00325777">
      <w:pPr>
        <w:pStyle w:val="Default"/>
        <w:ind w:firstLine="709"/>
        <w:jc w:val="both"/>
        <w:rPr>
          <w:sz w:val="28"/>
          <w:szCs w:val="28"/>
        </w:rPr>
      </w:pPr>
      <w:r w:rsidRPr="00530888">
        <w:rPr>
          <w:b/>
          <w:sz w:val="28"/>
          <w:szCs w:val="28"/>
        </w:rPr>
        <w:t>7.1. </w:t>
      </w:r>
      <w:r w:rsidR="00323C9C">
        <w:rPr>
          <w:sz w:val="28"/>
          <w:szCs w:val="28"/>
        </w:rPr>
        <w:t> </w:t>
      </w:r>
      <w:r w:rsidR="00237859" w:rsidRPr="00530888">
        <w:rPr>
          <w:b/>
          <w:sz w:val="28"/>
          <w:szCs w:val="28"/>
        </w:rPr>
        <w:t>ИЗПРАЩА</w:t>
      </w:r>
      <w:r w:rsidR="00237859" w:rsidRPr="00530888">
        <w:rPr>
          <w:sz w:val="28"/>
          <w:szCs w:val="28"/>
        </w:rPr>
        <w:t xml:space="preserve"> </w:t>
      </w:r>
      <w:r w:rsidR="0085072A">
        <w:rPr>
          <w:sz w:val="28"/>
          <w:szCs w:val="28"/>
        </w:rPr>
        <w:t>писмо</w:t>
      </w:r>
      <w:r w:rsidR="00237859" w:rsidRPr="00530888">
        <w:rPr>
          <w:sz w:val="28"/>
          <w:szCs w:val="28"/>
        </w:rPr>
        <w:t xml:space="preserve"> до Информационно обслужване</w:t>
      </w:r>
      <w:r w:rsidR="0085072A">
        <w:rPr>
          <w:sz w:val="28"/>
          <w:szCs w:val="28"/>
        </w:rPr>
        <w:t xml:space="preserve"> АД</w:t>
      </w:r>
      <w:r w:rsidR="00237859" w:rsidRPr="00530888">
        <w:rPr>
          <w:sz w:val="28"/>
          <w:szCs w:val="28"/>
        </w:rPr>
        <w:t xml:space="preserve"> с </w:t>
      </w:r>
      <w:r w:rsidR="0085072A">
        <w:rPr>
          <w:sz w:val="28"/>
          <w:szCs w:val="28"/>
        </w:rPr>
        <w:t>искане за подробно разяснение относно алгоритъма и начина на генериране на данните за всеки показател</w:t>
      </w:r>
      <w:r w:rsidR="0085072A">
        <w:rPr>
          <w:sz w:val="28"/>
          <w:szCs w:val="28"/>
          <w:lang w:val="en-US"/>
        </w:rPr>
        <w:t>;</w:t>
      </w:r>
      <w:r w:rsidR="0085072A">
        <w:rPr>
          <w:sz w:val="28"/>
          <w:szCs w:val="28"/>
        </w:rPr>
        <w:t xml:space="preserve"> периода на тяхната актуализация</w:t>
      </w:r>
      <w:r w:rsidR="0085072A">
        <w:rPr>
          <w:sz w:val="28"/>
          <w:szCs w:val="28"/>
          <w:lang w:val="en-US"/>
        </w:rPr>
        <w:t>;</w:t>
      </w:r>
      <w:r w:rsidR="0085072A">
        <w:rPr>
          <w:sz w:val="28"/>
          <w:szCs w:val="28"/>
        </w:rPr>
        <w:t xml:space="preserve"> легенда/пояснение за обхвата и съдържанието на всеки от показателите, касаещи </w:t>
      </w:r>
      <w:r w:rsidR="00237859" w:rsidRPr="00530888">
        <w:rPr>
          <w:sz w:val="28"/>
          <w:szCs w:val="28"/>
        </w:rPr>
        <w:t>качване и внедряване на нова версия на Единния портал за електронно правосъдие (ЕПЕП).</w:t>
      </w:r>
    </w:p>
    <w:p w:rsidR="00331D52" w:rsidRPr="00011F5A" w:rsidRDefault="00331D52" w:rsidP="00325777">
      <w:pPr>
        <w:tabs>
          <w:tab w:val="left" w:pos="567"/>
          <w:tab w:val="left" w:pos="9214"/>
        </w:tabs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lang w:eastAsia="en-US"/>
        </w:rPr>
      </w:pPr>
    </w:p>
    <w:p w:rsidR="00331D52" w:rsidRPr="00331D52" w:rsidRDefault="00331D52" w:rsidP="00331D52">
      <w:pPr>
        <w:tabs>
          <w:tab w:val="left" w:pos="1418"/>
        </w:tabs>
        <w:autoSpaceDE w:val="0"/>
        <w:autoSpaceDN w:val="0"/>
        <w:adjustRightInd w:val="0"/>
        <w:jc w:val="both"/>
        <w:rPr>
          <w:rFonts w:ascii="Times New Roman" w:eastAsiaTheme="minorHAnsi" w:hAnsi="Times New Roman"/>
          <w:lang w:eastAsia="en-US"/>
        </w:rPr>
      </w:pPr>
    </w:p>
    <w:p w:rsidR="00F24F0F" w:rsidRDefault="00A25493" w:rsidP="00492BC0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b/>
          <w:lang w:val="en-US"/>
        </w:rPr>
      </w:pPr>
      <w:r w:rsidRPr="00AE27D8">
        <w:rPr>
          <w:rFonts w:ascii="Times New Roman" w:hAnsi="Times New Roman"/>
          <w:b/>
        </w:rPr>
        <w:tab/>
      </w:r>
      <w:r w:rsidRPr="00AE27D8">
        <w:rPr>
          <w:rFonts w:ascii="Times New Roman" w:hAnsi="Times New Roman"/>
          <w:b/>
        </w:rPr>
        <w:tab/>
      </w:r>
      <w:r w:rsidRPr="00AE27D8">
        <w:rPr>
          <w:rFonts w:ascii="Times New Roman" w:hAnsi="Times New Roman"/>
          <w:b/>
        </w:rPr>
        <w:tab/>
      </w:r>
      <w:r w:rsidR="00331D52">
        <w:rPr>
          <w:rFonts w:ascii="Times New Roman" w:hAnsi="Times New Roman"/>
          <w:b/>
        </w:rPr>
        <w:tab/>
      </w:r>
    </w:p>
    <w:p w:rsidR="00DB4869" w:rsidRPr="00AE27D8" w:rsidRDefault="00F24F0F" w:rsidP="00492BC0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 w:rsidR="00DB4869" w:rsidRPr="00AE27D8">
        <w:rPr>
          <w:rFonts w:ascii="Times New Roman" w:hAnsi="Times New Roman"/>
          <w:b/>
        </w:rPr>
        <w:t xml:space="preserve">ПРЕДСЕДАТЕЛ НА КОМИСИЯ </w:t>
      </w:r>
    </w:p>
    <w:p w:rsidR="00DB4869" w:rsidRPr="00AE27D8" w:rsidRDefault="00DB4869" w:rsidP="00492BC0">
      <w:pPr>
        <w:ind w:left="2834" w:firstLine="2"/>
        <w:rPr>
          <w:rFonts w:ascii="Times New Roman" w:hAnsi="Times New Roman"/>
          <w:b/>
          <w:bCs/>
        </w:rPr>
      </w:pPr>
      <w:r w:rsidRPr="00AE27D8">
        <w:rPr>
          <w:rFonts w:ascii="Times New Roman" w:hAnsi="Times New Roman"/>
          <w:b/>
          <w:bCs/>
        </w:rPr>
        <w:t>„ПРОФЕСИОНАЛНА КВАЛИФИКАЦИЯ И</w:t>
      </w:r>
    </w:p>
    <w:p w:rsidR="00DB4869" w:rsidRPr="00AE3172" w:rsidRDefault="00DB4869" w:rsidP="00492BC0">
      <w:pPr>
        <w:ind w:left="2127" w:firstLine="709"/>
        <w:rPr>
          <w:rFonts w:ascii="Times New Roman" w:hAnsi="Times New Roman"/>
          <w:b/>
          <w:bCs/>
        </w:rPr>
      </w:pPr>
      <w:r w:rsidRPr="00AE27D8">
        <w:rPr>
          <w:rFonts w:ascii="Times New Roman" w:hAnsi="Times New Roman"/>
          <w:b/>
          <w:bCs/>
        </w:rPr>
        <w:t>ИНФОРМАЦИОННИ ТЕХНОЛОГИИ</w:t>
      </w:r>
      <w:r w:rsidR="00C318F3" w:rsidRPr="00AE27D8">
        <w:rPr>
          <w:rFonts w:ascii="Times New Roman" w:hAnsi="Times New Roman"/>
          <w:b/>
          <w:bCs/>
        </w:rPr>
        <w:t>“</w:t>
      </w:r>
      <w:r w:rsidRPr="00AE27D8">
        <w:rPr>
          <w:rFonts w:ascii="Times New Roman" w:hAnsi="Times New Roman"/>
          <w:b/>
          <w:bCs/>
        </w:rPr>
        <w:t>:</w:t>
      </w:r>
      <w:r w:rsidRPr="00AE27D8">
        <w:rPr>
          <w:rFonts w:ascii="Times New Roman" w:hAnsi="Times New Roman"/>
          <w:b/>
          <w:bCs/>
          <w:lang w:val="en-GB"/>
        </w:rPr>
        <w:t xml:space="preserve"> </w:t>
      </w:r>
      <w:r w:rsidR="00AE3172">
        <w:rPr>
          <w:rFonts w:ascii="Times New Roman" w:hAnsi="Times New Roman"/>
          <w:b/>
          <w:bCs/>
        </w:rPr>
        <w:t>/п/</w:t>
      </w:r>
    </w:p>
    <w:p w:rsidR="00DB4869" w:rsidRPr="00AE27D8" w:rsidRDefault="00DB4869" w:rsidP="00492BC0">
      <w:pPr>
        <w:ind w:left="2127" w:firstLine="709"/>
        <w:rPr>
          <w:rFonts w:ascii="Times New Roman" w:hAnsi="Times New Roman"/>
          <w:b/>
          <w:bCs/>
        </w:rPr>
      </w:pPr>
    </w:p>
    <w:p w:rsidR="002E15B5" w:rsidRDefault="002E15B5" w:rsidP="00492BC0">
      <w:pPr>
        <w:ind w:left="4248" w:firstLine="708"/>
        <w:rPr>
          <w:rFonts w:ascii="Times New Roman" w:hAnsi="Times New Roman"/>
          <w:b/>
          <w:bCs/>
        </w:rPr>
      </w:pPr>
    </w:p>
    <w:p w:rsidR="00DB4869" w:rsidRPr="00737012" w:rsidRDefault="00DB4869" w:rsidP="004109DE">
      <w:pPr>
        <w:ind w:left="4956" w:firstLine="708"/>
        <w:rPr>
          <w:rFonts w:ascii="Times New Roman" w:hAnsi="Times New Roman"/>
          <w:b/>
          <w:bCs/>
        </w:rPr>
      </w:pPr>
      <w:r w:rsidRPr="00AE27D8">
        <w:rPr>
          <w:rFonts w:ascii="Times New Roman" w:hAnsi="Times New Roman"/>
          <w:b/>
          <w:bCs/>
        </w:rPr>
        <w:t>КАЛИНА ЧАПКЪНОВА</w:t>
      </w:r>
    </w:p>
    <w:p w:rsidR="00FD3C93" w:rsidRDefault="00FD3C93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9D54B5" w:rsidRDefault="009D54B5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AE27D8" w:rsidRDefault="00AE27D8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9D54B5" w:rsidRDefault="009D54B5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</w:rPr>
      </w:pPr>
    </w:p>
    <w:p w:rsidR="00DE24F4" w:rsidRDefault="00DE24F4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  <w:lang w:val="en-US"/>
        </w:rPr>
      </w:pPr>
    </w:p>
    <w:p w:rsidR="00DE24F4" w:rsidRDefault="00DE24F4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  <w:lang w:val="en-US"/>
        </w:rPr>
      </w:pPr>
    </w:p>
    <w:p w:rsidR="00DE24F4" w:rsidRDefault="00DE24F4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  <w:lang w:val="en-US"/>
        </w:rPr>
      </w:pPr>
    </w:p>
    <w:p w:rsidR="00DE24F4" w:rsidRDefault="00DE24F4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  <w:lang w:val="en-US"/>
        </w:rPr>
      </w:pPr>
    </w:p>
    <w:p w:rsidR="00DE24F4" w:rsidRDefault="00DE24F4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  <w:lang w:val="en-US"/>
        </w:rPr>
      </w:pPr>
    </w:p>
    <w:p w:rsidR="00DE24F4" w:rsidRDefault="00DE24F4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  <w:lang w:val="en-US"/>
        </w:rPr>
      </w:pPr>
    </w:p>
    <w:p w:rsidR="00DE24F4" w:rsidRDefault="00DE24F4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  <w:lang w:val="en-US"/>
        </w:rPr>
      </w:pPr>
    </w:p>
    <w:p w:rsidR="00DE24F4" w:rsidRDefault="00DE24F4" w:rsidP="00492BC0">
      <w:pPr>
        <w:autoSpaceDE w:val="0"/>
        <w:autoSpaceDN w:val="0"/>
        <w:adjustRightInd w:val="0"/>
        <w:ind w:left="6" w:hanging="6"/>
        <w:jc w:val="both"/>
        <w:rPr>
          <w:rFonts w:ascii="Times New Roman" w:hAnsi="Times New Roman"/>
          <w:i/>
          <w:iCs/>
          <w:sz w:val="16"/>
          <w:szCs w:val="16"/>
          <w:lang w:val="en-US"/>
        </w:rPr>
      </w:pPr>
      <w:bookmarkStart w:id="1" w:name="_GoBack"/>
      <w:bookmarkEnd w:id="1"/>
    </w:p>
    <w:sectPr w:rsidR="00DE24F4" w:rsidSect="00492BC0">
      <w:footerReference w:type="default" r:id="rId9"/>
      <w:footerReference w:type="first" r:id="rId10"/>
      <w:pgSz w:w="11906" w:h="16838"/>
      <w:pgMar w:top="851" w:right="849" w:bottom="993" w:left="1701" w:header="170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65E" w:rsidRDefault="004E065E">
      <w:r>
        <w:separator/>
      </w:r>
    </w:p>
  </w:endnote>
  <w:endnote w:type="continuationSeparator" w:id="0">
    <w:p w:rsidR="004E065E" w:rsidRDefault="004E0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xcelcior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9DE" w:rsidRPr="00492BC0" w:rsidRDefault="004109DE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492BC0">
      <w:rPr>
        <w:rFonts w:ascii="Times New Roman" w:hAnsi="Times New Roman" w:cs="Times New Roman"/>
        <w:sz w:val="20"/>
        <w:szCs w:val="20"/>
      </w:rPr>
      <w:fldChar w:fldCharType="begin"/>
    </w:r>
    <w:r w:rsidRPr="00492BC0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492BC0">
      <w:rPr>
        <w:rFonts w:ascii="Times New Roman" w:hAnsi="Times New Roman" w:cs="Times New Roman"/>
        <w:sz w:val="20"/>
        <w:szCs w:val="20"/>
      </w:rPr>
      <w:fldChar w:fldCharType="separate"/>
    </w:r>
    <w:r w:rsidR="00AE3172">
      <w:rPr>
        <w:rFonts w:ascii="Times New Roman" w:hAnsi="Times New Roman" w:cs="Times New Roman"/>
        <w:noProof/>
        <w:sz w:val="20"/>
        <w:szCs w:val="20"/>
      </w:rPr>
      <w:t>4</w:t>
    </w:r>
    <w:r w:rsidRPr="00492BC0">
      <w:rPr>
        <w:rFonts w:ascii="Times New Roman" w:hAnsi="Times New Roman" w:cs="Times New Roman"/>
        <w:sz w:val="20"/>
        <w:szCs w:val="20"/>
      </w:rPr>
      <w:fldChar w:fldCharType="end"/>
    </w:r>
  </w:p>
  <w:p w:rsidR="004109DE" w:rsidRDefault="004109D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1993480492"/>
      <w:docPartObj>
        <w:docPartGallery w:val="Page Numbers (Bottom of Page)"/>
        <w:docPartUnique/>
      </w:docPartObj>
    </w:sdtPr>
    <w:sdtEndPr/>
    <w:sdtContent>
      <w:p w:rsidR="004109DE" w:rsidRPr="00492BC0" w:rsidRDefault="004109DE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92BC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92BC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92BC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E3172" w:rsidRPr="00AE3172">
          <w:rPr>
            <w:rFonts w:ascii="Times New Roman" w:hAnsi="Times New Roman" w:cs="Times New Roman"/>
            <w:noProof/>
            <w:sz w:val="20"/>
            <w:szCs w:val="20"/>
            <w:lang w:val="bg-BG"/>
          </w:rPr>
          <w:t>1</w:t>
        </w:r>
        <w:r w:rsidRPr="00492BC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4109DE" w:rsidRDefault="004109D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65E" w:rsidRDefault="004E065E">
      <w:r>
        <w:separator/>
      </w:r>
    </w:p>
  </w:footnote>
  <w:footnote w:type="continuationSeparator" w:id="0">
    <w:p w:rsidR="004E065E" w:rsidRDefault="004E0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3BB"/>
    <w:multiLevelType w:val="hybridMultilevel"/>
    <w:tmpl w:val="39642B58"/>
    <w:lvl w:ilvl="0" w:tplc="459A9B04">
      <w:start w:val="1"/>
      <w:numFmt w:val="decimal"/>
      <w:lvlText w:val="4.%1."/>
      <w:lvlJc w:val="left"/>
      <w:pPr>
        <w:ind w:left="135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99C6954"/>
    <w:multiLevelType w:val="hybridMultilevel"/>
    <w:tmpl w:val="50E84556"/>
    <w:lvl w:ilvl="0" w:tplc="7FCC2148">
      <w:start w:val="1"/>
      <w:numFmt w:val="decimal"/>
      <w:lvlText w:val="%1."/>
      <w:lvlJc w:val="left"/>
      <w:pPr>
        <w:ind w:left="2290" w:hanging="115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215" w:hanging="360"/>
      </w:pPr>
    </w:lvl>
    <w:lvl w:ilvl="2" w:tplc="0402001B" w:tentative="1">
      <w:start w:val="1"/>
      <w:numFmt w:val="lowerRoman"/>
      <w:lvlText w:val="%3."/>
      <w:lvlJc w:val="right"/>
      <w:pPr>
        <w:ind w:left="2935" w:hanging="180"/>
      </w:pPr>
    </w:lvl>
    <w:lvl w:ilvl="3" w:tplc="0402000F" w:tentative="1">
      <w:start w:val="1"/>
      <w:numFmt w:val="decimal"/>
      <w:lvlText w:val="%4."/>
      <w:lvlJc w:val="left"/>
      <w:pPr>
        <w:ind w:left="3655" w:hanging="360"/>
      </w:pPr>
    </w:lvl>
    <w:lvl w:ilvl="4" w:tplc="04020019" w:tentative="1">
      <w:start w:val="1"/>
      <w:numFmt w:val="lowerLetter"/>
      <w:lvlText w:val="%5."/>
      <w:lvlJc w:val="left"/>
      <w:pPr>
        <w:ind w:left="4375" w:hanging="360"/>
      </w:pPr>
    </w:lvl>
    <w:lvl w:ilvl="5" w:tplc="0402001B" w:tentative="1">
      <w:start w:val="1"/>
      <w:numFmt w:val="lowerRoman"/>
      <w:lvlText w:val="%6."/>
      <w:lvlJc w:val="right"/>
      <w:pPr>
        <w:ind w:left="5095" w:hanging="180"/>
      </w:pPr>
    </w:lvl>
    <w:lvl w:ilvl="6" w:tplc="0402000F" w:tentative="1">
      <w:start w:val="1"/>
      <w:numFmt w:val="decimal"/>
      <w:lvlText w:val="%7."/>
      <w:lvlJc w:val="left"/>
      <w:pPr>
        <w:ind w:left="5815" w:hanging="360"/>
      </w:pPr>
    </w:lvl>
    <w:lvl w:ilvl="7" w:tplc="04020019" w:tentative="1">
      <w:start w:val="1"/>
      <w:numFmt w:val="lowerLetter"/>
      <w:lvlText w:val="%8."/>
      <w:lvlJc w:val="left"/>
      <w:pPr>
        <w:ind w:left="6535" w:hanging="360"/>
      </w:pPr>
    </w:lvl>
    <w:lvl w:ilvl="8" w:tplc="040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9C87E9F"/>
    <w:multiLevelType w:val="hybridMultilevel"/>
    <w:tmpl w:val="33F0E378"/>
    <w:lvl w:ilvl="0" w:tplc="7F7652E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C0015B4"/>
    <w:multiLevelType w:val="multilevel"/>
    <w:tmpl w:val="F73EA9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0C8F76D5"/>
    <w:multiLevelType w:val="hybridMultilevel"/>
    <w:tmpl w:val="29D4F446"/>
    <w:lvl w:ilvl="0" w:tplc="1A520D1E">
      <w:start w:val="1"/>
      <w:numFmt w:val="decimal"/>
      <w:lvlText w:val="1.%1."/>
      <w:lvlJc w:val="left"/>
      <w:pPr>
        <w:ind w:left="422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593604C"/>
    <w:multiLevelType w:val="multilevel"/>
    <w:tmpl w:val="3A36AB0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1629465E"/>
    <w:multiLevelType w:val="multilevel"/>
    <w:tmpl w:val="B4AEED10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  <w:u w:val="none"/>
      </w:rPr>
    </w:lvl>
  </w:abstractNum>
  <w:abstractNum w:abstractNumId="7">
    <w:nsid w:val="167B22BF"/>
    <w:multiLevelType w:val="multilevel"/>
    <w:tmpl w:val="5E86B5B2"/>
    <w:lvl w:ilvl="0">
      <w:start w:val="8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8">
    <w:nsid w:val="18C16169"/>
    <w:multiLevelType w:val="multilevel"/>
    <w:tmpl w:val="F73EA9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19C837F7"/>
    <w:multiLevelType w:val="hybridMultilevel"/>
    <w:tmpl w:val="AC1E6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45CC9"/>
    <w:multiLevelType w:val="hybridMultilevel"/>
    <w:tmpl w:val="DDFC9A44"/>
    <w:lvl w:ilvl="0" w:tplc="8660A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003EA"/>
    <w:multiLevelType w:val="multilevel"/>
    <w:tmpl w:val="D4EC1F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>
    <w:nsid w:val="1F512415"/>
    <w:multiLevelType w:val="multilevel"/>
    <w:tmpl w:val="CCA8DD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13">
    <w:nsid w:val="22136CB5"/>
    <w:multiLevelType w:val="hybridMultilevel"/>
    <w:tmpl w:val="5E6E1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B94521"/>
    <w:multiLevelType w:val="multilevel"/>
    <w:tmpl w:val="76D06CD8"/>
    <w:lvl w:ilvl="0">
      <w:start w:val="9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15">
    <w:nsid w:val="239B1BBE"/>
    <w:multiLevelType w:val="multilevel"/>
    <w:tmpl w:val="23143D20"/>
    <w:lvl w:ilvl="0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eastAsiaTheme="minorHAnsi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Theme="minorHAnsi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Theme="minorHAnsi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Theme="minorHAnsi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Theme="minorHAnsi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Theme="minorHAnsi" w:hint="default"/>
        <w:b/>
        <w:color w:val="000000"/>
      </w:rPr>
    </w:lvl>
  </w:abstractNum>
  <w:abstractNum w:abstractNumId="16">
    <w:nsid w:val="2A4A0E9A"/>
    <w:multiLevelType w:val="hybridMultilevel"/>
    <w:tmpl w:val="770A32D6"/>
    <w:lvl w:ilvl="0" w:tplc="15B877AC">
      <w:start w:val="1"/>
      <w:numFmt w:val="decimal"/>
      <w:lvlText w:val="%1."/>
      <w:lvlJc w:val="left"/>
      <w:pPr>
        <w:ind w:left="1092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D86391D"/>
    <w:multiLevelType w:val="hybridMultilevel"/>
    <w:tmpl w:val="7430C52E"/>
    <w:lvl w:ilvl="0" w:tplc="29089CD4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F424628"/>
    <w:multiLevelType w:val="multilevel"/>
    <w:tmpl w:val="7CE2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085" w:hanging="100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F25154"/>
    <w:multiLevelType w:val="multilevel"/>
    <w:tmpl w:val="B034346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0">
    <w:nsid w:val="33AA3303"/>
    <w:multiLevelType w:val="multilevel"/>
    <w:tmpl w:val="742C2E92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  <w:u w:val="none"/>
      </w:rPr>
    </w:lvl>
  </w:abstractNum>
  <w:abstractNum w:abstractNumId="21">
    <w:nsid w:val="358A35DA"/>
    <w:multiLevelType w:val="multilevel"/>
    <w:tmpl w:val="4CEC8A7E"/>
    <w:lvl w:ilvl="0">
      <w:start w:val="7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22">
    <w:nsid w:val="390247BA"/>
    <w:multiLevelType w:val="hybridMultilevel"/>
    <w:tmpl w:val="45240D0A"/>
    <w:lvl w:ilvl="0" w:tplc="95405668">
      <w:start w:val="1"/>
      <w:numFmt w:val="decimal"/>
      <w:lvlText w:val="6.%1."/>
      <w:lvlJc w:val="left"/>
      <w:pPr>
        <w:ind w:left="362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173BE5"/>
    <w:multiLevelType w:val="hybridMultilevel"/>
    <w:tmpl w:val="659A5FDC"/>
    <w:lvl w:ilvl="0" w:tplc="CBEA4B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C5B3181"/>
    <w:multiLevelType w:val="hybridMultilevel"/>
    <w:tmpl w:val="F5460C9E"/>
    <w:lvl w:ilvl="0" w:tplc="E71000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553A08"/>
    <w:multiLevelType w:val="multilevel"/>
    <w:tmpl w:val="E5BC027A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26">
    <w:nsid w:val="4278376B"/>
    <w:multiLevelType w:val="hybridMultilevel"/>
    <w:tmpl w:val="FB4067FC"/>
    <w:lvl w:ilvl="0" w:tplc="C7884A2A">
      <w:start w:val="1"/>
      <w:numFmt w:val="decimal"/>
      <w:lvlText w:val="5.%1."/>
      <w:lvlJc w:val="left"/>
      <w:pPr>
        <w:ind w:left="135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9B40E8"/>
    <w:multiLevelType w:val="hybridMultilevel"/>
    <w:tmpl w:val="20DC1522"/>
    <w:lvl w:ilvl="0" w:tplc="08A84DEE">
      <w:start w:val="1"/>
      <w:numFmt w:val="decimal"/>
      <w:lvlText w:val="1.%1."/>
      <w:lvlJc w:val="left"/>
      <w:pPr>
        <w:ind w:left="1353" w:hanging="360"/>
      </w:pPr>
      <w:rPr>
        <w:rFonts w:hint="default"/>
        <w:b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>
    <w:nsid w:val="50742B46"/>
    <w:multiLevelType w:val="hybridMultilevel"/>
    <w:tmpl w:val="5E08EDC2"/>
    <w:lvl w:ilvl="0" w:tplc="F2E61BCE">
      <w:start w:val="1"/>
      <w:numFmt w:val="decimal"/>
      <w:lvlText w:val="3.%1."/>
      <w:lvlJc w:val="left"/>
      <w:pPr>
        <w:ind w:left="86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993BF0"/>
    <w:multiLevelType w:val="hybridMultilevel"/>
    <w:tmpl w:val="7842E590"/>
    <w:lvl w:ilvl="0" w:tplc="772C74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7D199C"/>
    <w:multiLevelType w:val="hybridMultilevel"/>
    <w:tmpl w:val="F91EBDBC"/>
    <w:lvl w:ilvl="0" w:tplc="87600DB2">
      <w:start w:val="1"/>
      <w:numFmt w:val="decimal"/>
      <w:lvlText w:val="2.%1."/>
      <w:lvlJc w:val="left"/>
      <w:pPr>
        <w:ind w:left="86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627E56"/>
    <w:multiLevelType w:val="multilevel"/>
    <w:tmpl w:val="F984E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53D5173"/>
    <w:multiLevelType w:val="hybridMultilevel"/>
    <w:tmpl w:val="BEB821A8"/>
    <w:lvl w:ilvl="0" w:tplc="1A520D1E">
      <w:start w:val="1"/>
      <w:numFmt w:val="decimal"/>
      <w:lvlText w:val="1.%1."/>
      <w:lvlJc w:val="left"/>
      <w:pPr>
        <w:ind w:left="314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633D10"/>
    <w:multiLevelType w:val="hybridMultilevel"/>
    <w:tmpl w:val="565C8722"/>
    <w:lvl w:ilvl="0" w:tplc="DFCAEB52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5A5F49A7"/>
    <w:multiLevelType w:val="multilevel"/>
    <w:tmpl w:val="2C90F7BA"/>
    <w:lvl w:ilvl="0">
      <w:start w:val="11"/>
      <w:numFmt w:val="decimal"/>
      <w:lvlText w:val="%1."/>
      <w:lvlJc w:val="left"/>
      <w:pPr>
        <w:ind w:left="600" w:hanging="60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35">
    <w:nsid w:val="5F905DC5"/>
    <w:multiLevelType w:val="hybridMultilevel"/>
    <w:tmpl w:val="5AF256BA"/>
    <w:lvl w:ilvl="0" w:tplc="6E787138">
      <w:start w:val="1"/>
      <w:numFmt w:val="decimal"/>
      <w:lvlText w:val="1.%1"/>
      <w:lvlJc w:val="left"/>
      <w:pPr>
        <w:ind w:left="2291" w:hanging="360"/>
      </w:pPr>
      <w:rPr>
        <w:rFonts w:hint="default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0002FE"/>
    <w:multiLevelType w:val="multilevel"/>
    <w:tmpl w:val="EE2835DC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809" w:hanging="525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  <w:sz w:val="28"/>
      </w:rPr>
    </w:lvl>
  </w:abstractNum>
  <w:abstractNum w:abstractNumId="37">
    <w:nsid w:val="67FC7A1C"/>
    <w:multiLevelType w:val="multilevel"/>
    <w:tmpl w:val="9CAABA68"/>
    <w:lvl w:ilvl="0">
      <w:start w:val="10"/>
      <w:numFmt w:val="decimal"/>
      <w:lvlText w:val="%1."/>
      <w:lvlJc w:val="left"/>
      <w:pPr>
        <w:ind w:left="600" w:hanging="60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38">
    <w:nsid w:val="69B10810"/>
    <w:multiLevelType w:val="multilevel"/>
    <w:tmpl w:val="1F101BC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39">
    <w:nsid w:val="6C827AA1"/>
    <w:multiLevelType w:val="multilevel"/>
    <w:tmpl w:val="A04AA376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40">
    <w:nsid w:val="6E186F54"/>
    <w:multiLevelType w:val="multilevel"/>
    <w:tmpl w:val="7828388A"/>
    <w:lvl w:ilvl="0">
      <w:start w:val="6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Theme="minorHAnsi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Theme="minorHAnsi"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Theme="minorHAnsi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Theme="minorHAnsi"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Theme="minorHAnsi"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Theme="minorHAnsi" w:hint="default"/>
        <w:b/>
        <w:u w:val="none"/>
      </w:rPr>
    </w:lvl>
  </w:abstractNum>
  <w:abstractNum w:abstractNumId="41">
    <w:nsid w:val="70C872AC"/>
    <w:multiLevelType w:val="hybridMultilevel"/>
    <w:tmpl w:val="39D61136"/>
    <w:lvl w:ilvl="0" w:tplc="9A3EE7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4A49E0"/>
    <w:multiLevelType w:val="multilevel"/>
    <w:tmpl w:val="F73EA9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3">
    <w:nsid w:val="78511F2D"/>
    <w:multiLevelType w:val="hybridMultilevel"/>
    <w:tmpl w:val="2D2AFF80"/>
    <w:lvl w:ilvl="0" w:tplc="7F7652E2">
      <w:start w:val="1"/>
      <w:numFmt w:val="decimal"/>
      <w:lvlText w:val="%1."/>
      <w:lvlJc w:val="left"/>
      <w:pPr>
        <w:ind w:left="2422" w:hanging="360"/>
      </w:pPr>
      <w:rPr>
        <w:rFonts w:hint="default"/>
      </w:rPr>
    </w:lvl>
    <w:lvl w:ilvl="1" w:tplc="110EBD8C">
      <w:start w:val="1"/>
      <w:numFmt w:val="decimal"/>
      <w:lvlText w:val="%2.1."/>
      <w:lvlJc w:val="left"/>
      <w:pPr>
        <w:ind w:left="2291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8"/>
  </w:num>
  <w:num w:numId="2">
    <w:abstractNumId w:val="6"/>
  </w:num>
  <w:num w:numId="3">
    <w:abstractNumId w:val="20"/>
  </w:num>
  <w:num w:numId="4">
    <w:abstractNumId w:val="34"/>
  </w:num>
  <w:num w:numId="5">
    <w:abstractNumId w:val="37"/>
  </w:num>
  <w:num w:numId="6">
    <w:abstractNumId w:val="14"/>
  </w:num>
  <w:num w:numId="7">
    <w:abstractNumId w:val="7"/>
  </w:num>
  <w:num w:numId="8">
    <w:abstractNumId w:val="3"/>
  </w:num>
  <w:num w:numId="9">
    <w:abstractNumId w:val="25"/>
  </w:num>
  <w:num w:numId="10">
    <w:abstractNumId w:val="39"/>
  </w:num>
  <w:num w:numId="11">
    <w:abstractNumId w:val="40"/>
  </w:num>
  <w:num w:numId="12">
    <w:abstractNumId w:val="21"/>
  </w:num>
  <w:num w:numId="13">
    <w:abstractNumId w:val="8"/>
  </w:num>
  <w:num w:numId="14">
    <w:abstractNumId w:val="42"/>
  </w:num>
  <w:num w:numId="15">
    <w:abstractNumId w:val="11"/>
  </w:num>
  <w:num w:numId="16">
    <w:abstractNumId w:val="17"/>
  </w:num>
  <w:num w:numId="17">
    <w:abstractNumId w:val="33"/>
  </w:num>
  <w:num w:numId="18">
    <w:abstractNumId w:val="16"/>
  </w:num>
  <w:num w:numId="19">
    <w:abstractNumId w:val="15"/>
  </w:num>
  <w:num w:numId="20">
    <w:abstractNumId w:val="9"/>
  </w:num>
  <w:num w:numId="21">
    <w:abstractNumId w:val="12"/>
  </w:num>
  <w:num w:numId="22">
    <w:abstractNumId w:val="1"/>
  </w:num>
  <w:num w:numId="23">
    <w:abstractNumId w:val="13"/>
  </w:num>
  <w:num w:numId="24">
    <w:abstractNumId w:val="18"/>
  </w:num>
  <w:num w:numId="25">
    <w:abstractNumId w:val="19"/>
  </w:num>
  <w:num w:numId="26">
    <w:abstractNumId w:val="10"/>
  </w:num>
  <w:num w:numId="27">
    <w:abstractNumId w:val="36"/>
  </w:num>
  <w:num w:numId="28">
    <w:abstractNumId w:val="2"/>
  </w:num>
  <w:num w:numId="29">
    <w:abstractNumId w:val="43"/>
  </w:num>
  <w:num w:numId="30">
    <w:abstractNumId w:val="35"/>
  </w:num>
  <w:num w:numId="31">
    <w:abstractNumId w:val="32"/>
  </w:num>
  <w:num w:numId="32">
    <w:abstractNumId w:val="4"/>
  </w:num>
  <w:num w:numId="33">
    <w:abstractNumId w:val="27"/>
  </w:num>
  <w:num w:numId="34">
    <w:abstractNumId w:val="30"/>
  </w:num>
  <w:num w:numId="35">
    <w:abstractNumId w:val="23"/>
  </w:num>
  <w:num w:numId="36">
    <w:abstractNumId w:val="28"/>
  </w:num>
  <w:num w:numId="37">
    <w:abstractNumId w:val="24"/>
  </w:num>
  <w:num w:numId="38">
    <w:abstractNumId w:val="0"/>
  </w:num>
  <w:num w:numId="39">
    <w:abstractNumId w:val="26"/>
  </w:num>
  <w:num w:numId="40">
    <w:abstractNumId w:val="22"/>
  </w:num>
  <w:num w:numId="41">
    <w:abstractNumId w:val="41"/>
  </w:num>
  <w:num w:numId="42">
    <w:abstractNumId w:val="29"/>
  </w:num>
  <w:num w:numId="43">
    <w:abstractNumId w:val="31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5B9"/>
    <w:rsid w:val="000111BC"/>
    <w:rsid w:val="00011F5A"/>
    <w:rsid w:val="00026644"/>
    <w:rsid w:val="00041773"/>
    <w:rsid w:val="00067E29"/>
    <w:rsid w:val="00067E33"/>
    <w:rsid w:val="000B31C3"/>
    <w:rsid w:val="000B3710"/>
    <w:rsid w:val="000C4B58"/>
    <w:rsid w:val="000C79D9"/>
    <w:rsid w:val="000F2D02"/>
    <w:rsid w:val="001060BB"/>
    <w:rsid w:val="00110D38"/>
    <w:rsid w:val="001174F6"/>
    <w:rsid w:val="00127113"/>
    <w:rsid w:val="00141CB1"/>
    <w:rsid w:val="00143E11"/>
    <w:rsid w:val="00153101"/>
    <w:rsid w:val="00163BD1"/>
    <w:rsid w:val="00165A3F"/>
    <w:rsid w:val="00174530"/>
    <w:rsid w:val="0018067C"/>
    <w:rsid w:val="00181878"/>
    <w:rsid w:val="00184C69"/>
    <w:rsid w:val="00185C5D"/>
    <w:rsid w:val="00192937"/>
    <w:rsid w:val="00192E20"/>
    <w:rsid w:val="001A43FB"/>
    <w:rsid w:val="001A4899"/>
    <w:rsid w:val="001B1732"/>
    <w:rsid w:val="001D6A06"/>
    <w:rsid w:val="001F1318"/>
    <w:rsid w:val="001F4705"/>
    <w:rsid w:val="001F7640"/>
    <w:rsid w:val="002011D3"/>
    <w:rsid w:val="002062FF"/>
    <w:rsid w:val="0021153B"/>
    <w:rsid w:val="0022125E"/>
    <w:rsid w:val="00237859"/>
    <w:rsid w:val="002914A8"/>
    <w:rsid w:val="00293307"/>
    <w:rsid w:val="002A532B"/>
    <w:rsid w:val="002D3B95"/>
    <w:rsid w:val="002D6B96"/>
    <w:rsid w:val="002E15B5"/>
    <w:rsid w:val="002F1F1D"/>
    <w:rsid w:val="003152C3"/>
    <w:rsid w:val="00317CAB"/>
    <w:rsid w:val="00322619"/>
    <w:rsid w:val="00323C9C"/>
    <w:rsid w:val="00324253"/>
    <w:rsid w:val="00324B4A"/>
    <w:rsid w:val="00325777"/>
    <w:rsid w:val="00330799"/>
    <w:rsid w:val="00331D52"/>
    <w:rsid w:val="003357C9"/>
    <w:rsid w:val="003507FC"/>
    <w:rsid w:val="0035089F"/>
    <w:rsid w:val="00357247"/>
    <w:rsid w:val="00367417"/>
    <w:rsid w:val="003748AA"/>
    <w:rsid w:val="00383AFF"/>
    <w:rsid w:val="003A076A"/>
    <w:rsid w:val="003A07DD"/>
    <w:rsid w:val="003A4DEC"/>
    <w:rsid w:val="003A65B9"/>
    <w:rsid w:val="003B0CD3"/>
    <w:rsid w:val="003B1521"/>
    <w:rsid w:val="003C20AC"/>
    <w:rsid w:val="003E100F"/>
    <w:rsid w:val="003E4C1B"/>
    <w:rsid w:val="003F7038"/>
    <w:rsid w:val="004047FC"/>
    <w:rsid w:val="004102CE"/>
    <w:rsid w:val="004109DE"/>
    <w:rsid w:val="00410C13"/>
    <w:rsid w:val="0041268F"/>
    <w:rsid w:val="00434A46"/>
    <w:rsid w:val="00436C01"/>
    <w:rsid w:val="00437495"/>
    <w:rsid w:val="0044129A"/>
    <w:rsid w:val="0045283E"/>
    <w:rsid w:val="00452EA7"/>
    <w:rsid w:val="00465AC5"/>
    <w:rsid w:val="00472BA3"/>
    <w:rsid w:val="00480741"/>
    <w:rsid w:val="00484442"/>
    <w:rsid w:val="00492BC0"/>
    <w:rsid w:val="004961A4"/>
    <w:rsid w:val="004C3AEF"/>
    <w:rsid w:val="004C6571"/>
    <w:rsid w:val="004E065E"/>
    <w:rsid w:val="004E123E"/>
    <w:rsid w:val="004E1667"/>
    <w:rsid w:val="004E7E8F"/>
    <w:rsid w:val="00502510"/>
    <w:rsid w:val="0051492F"/>
    <w:rsid w:val="00523A01"/>
    <w:rsid w:val="005265A5"/>
    <w:rsid w:val="0053035A"/>
    <w:rsid w:val="00530888"/>
    <w:rsid w:val="0054703F"/>
    <w:rsid w:val="005471C5"/>
    <w:rsid w:val="0055542E"/>
    <w:rsid w:val="00556C09"/>
    <w:rsid w:val="0056285B"/>
    <w:rsid w:val="0056482D"/>
    <w:rsid w:val="0057135A"/>
    <w:rsid w:val="00576FA2"/>
    <w:rsid w:val="00585C9D"/>
    <w:rsid w:val="005B3B8E"/>
    <w:rsid w:val="005C22FB"/>
    <w:rsid w:val="005D46B5"/>
    <w:rsid w:val="006174F3"/>
    <w:rsid w:val="0062105B"/>
    <w:rsid w:val="0062118F"/>
    <w:rsid w:val="00621481"/>
    <w:rsid w:val="0063541B"/>
    <w:rsid w:val="006509F0"/>
    <w:rsid w:val="00652EF0"/>
    <w:rsid w:val="00652F9D"/>
    <w:rsid w:val="00664810"/>
    <w:rsid w:val="006764D6"/>
    <w:rsid w:val="00683143"/>
    <w:rsid w:val="00683E99"/>
    <w:rsid w:val="00687DE6"/>
    <w:rsid w:val="006A545D"/>
    <w:rsid w:val="006B5236"/>
    <w:rsid w:val="006C191A"/>
    <w:rsid w:val="006D3913"/>
    <w:rsid w:val="006D43A5"/>
    <w:rsid w:val="006E1043"/>
    <w:rsid w:val="006E336A"/>
    <w:rsid w:val="006E5203"/>
    <w:rsid w:val="00705433"/>
    <w:rsid w:val="00711536"/>
    <w:rsid w:val="00726178"/>
    <w:rsid w:val="00730751"/>
    <w:rsid w:val="00737012"/>
    <w:rsid w:val="00754DFE"/>
    <w:rsid w:val="00765D58"/>
    <w:rsid w:val="00775FF5"/>
    <w:rsid w:val="00782D4C"/>
    <w:rsid w:val="00784A85"/>
    <w:rsid w:val="00795C43"/>
    <w:rsid w:val="007A4939"/>
    <w:rsid w:val="007A6A5E"/>
    <w:rsid w:val="007B6153"/>
    <w:rsid w:val="007C6D88"/>
    <w:rsid w:val="007D13FB"/>
    <w:rsid w:val="007D7564"/>
    <w:rsid w:val="007F5F8A"/>
    <w:rsid w:val="00805159"/>
    <w:rsid w:val="00816C0F"/>
    <w:rsid w:val="008335C9"/>
    <w:rsid w:val="0085072A"/>
    <w:rsid w:val="0085378B"/>
    <w:rsid w:val="00854D05"/>
    <w:rsid w:val="008600C5"/>
    <w:rsid w:val="0086158C"/>
    <w:rsid w:val="00875A5C"/>
    <w:rsid w:val="00875F57"/>
    <w:rsid w:val="0087645D"/>
    <w:rsid w:val="00877167"/>
    <w:rsid w:val="00880145"/>
    <w:rsid w:val="00882AEB"/>
    <w:rsid w:val="008A0898"/>
    <w:rsid w:val="008A0D73"/>
    <w:rsid w:val="008C00C3"/>
    <w:rsid w:val="008C184B"/>
    <w:rsid w:val="008D5654"/>
    <w:rsid w:val="008E40DC"/>
    <w:rsid w:val="008F035E"/>
    <w:rsid w:val="008F108D"/>
    <w:rsid w:val="00915C37"/>
    <w:rsid w:val="0093180B"/>
    <w:rsid w:val="00946FF0"/>
    <w:rsid w:val="00951367"/>
    <w:rsid w:val="00964057"/>
    <w:rsid w:val="009832DB"/>
    <w:rsid w:val="00987FC1"/>
    <w:rsid w:val="00992DD0"/>
    <w:rsid w:val="009964B0"/>
    <w:rsid w:val="009A1D37"/>
    <w:rsid w:val="009B065F"/>
    <w:rsid w:val="009B6B07"/>
    <w:rsid w:val="009C7BF4"/>
    <w:rsid w:val="009D54B5"/>
    <w:rsid w:val="009F6E1B"/>
    <w:rsid w:val="009F7434"/>
    <w:rsid w:val="00A144C2"/>
    <w:rsid w:val="00A15F11"/>
    <w:rsid w:val="00A25493"/>
    <w:rsid w:val="00A415DE"/>
    <w:rsid w:val="00A4510D"/>
    <w:rsid w:val="00A453CB"/>
    <w:rsid w:val="00A466A1"/>
    <w:rsid w:val="00A47371"/>
    <w:rsid w:val="00A56EB9"/>
    <w:rsid w:val="00A64D29"/>
    <w:rsid w:val="00A65572"/>
    <w:rsid w:val="00A65944"/>
    <w:rsid w:val="00A65A92"/>
    <w:rsid w:val="00A76C44"/>
    <w:rsid w:val="00A77265"/>
    <w:rsid w:val="00A86531"/>
    <w:rsid w:val="00A90733"/>
    <w:rsid w:val="00AA49D7"/>
    <w:rsid w:val="00AB1B15"/>
    <w:rsid w:val="00AC6D49"/>
    <w:rsid w:val="00AD6AB4"/>
    <w:rsid w:val="00AE27D8"/>
    <w:rsid w:val="00AE3172"/>
    <w:rsid w:val="00AF6079"/>
    <w:rsid w:val="00B07B72"/>
    <w:rsid w:val="00B20A46"/>
    <w:rsid w:val="00B40D08"/>
    <w:rsid w:val="00B46D33"/>
    <w:rsid w:val="00B47641"/>
    <w:rsid w:val="00B54374"/>
    <w:rsid w:val="00B60683"/>
    <w:rsid w:val="00B80A68"/>
    <w:rsid w:val="00B85237"/>
    <w:rsid w:val="00B941F1"/>
    <w:rsid w:val="00BA56D9"/>
    <w:rsid w:val="00BB2F1C"/>
    <w:rsid w:val="00BB5A2C"/>
    <w:rsid w:val="00BC35E2"/>
    <w:rsid w:val="00BC3E48"/>
    <w:rsid w:val="00BC40EA"/>
    <w:rsid w:val="00BD3C5F"/>
    <w:rsid w:val="00BD7BCC"/>
    <w:rsid w:val="00BE2DEC"/>
    <w:rsid w:val="00BE6A3E"/>
    <w:rsid w:val="00BE6A41"/>
    <w:rsid w:val="00BF1BE2"/>
    <w:rsid w:val="00BF45E0"/>
    <w:rsid w:val="00BF7C66"/>
    <w:rsid w:val="00C053FA"/>
    <w:rsid w:val="00C05BD3"/>
    <w:rsid w:val="00C142EE"/>
    <w:rsid w:val="00C16CD2"/>
    <w:rsid w:val="00C318F3"/>
    <w:rsid w:val="00C32812"/>
    <w:rsid w:val="00C40958"/>
    <w:rsid w:val="00C419C7"/>
    <w:rsid w:val="00C47591"/>
    <w:rsid w:val="00C6135E"/>
    <w:rsid w:val="00C62BC5"/>
    <w:rsid w:val="00C65D21"/>
    <w:rsid w:val="00C6730E"/>
    <w:rsid w:val="00C71DBE"/>
    <w:rsid w:val="00C83C17"/>
    <w:rsid w:val="00C95EE3"/>
    <w:rsid w:val="00CA27EE"/>
    <w:rsid w:val="00CB0EA9"/>
    <w:rsid w:val="00CD028C"/>
    <w:rsid w:val="00CD6866"/>
    <w:rsid w:val="00CE0353"/>
    <w:rsid w:val="00CE1D10"/>
    <w:rsid w:val="00D16950"/>
    <w:rsid w:val="00D20015"/>
    <w:rsid w:val="00D2359B"/>
    <w:rsid w:val="00D45B9A"/>
    <w:rsid w:val="00D51DCD"/>
    <w:rsid w:val="00D56CA7"/>
    <w:rsid w:val="00D62F5C"/>
    <w:rsid w:val="00D673BD"/>
    <w:rsid w:val="00DA1E49"/>
    <w:rsid w:val="00DA51C0"/>
    <w:rsid w:val="00DB05F4"/>
    <w:rsid w:val="00DB41DA"/>
    <w:rsid w:val="00DB4869"/>
    <w:rsid w:val="00DD1167"/>
    <w:rsid w:val="00DD7438"/>
    <w:rsid w:val="00DE24F4"/>
    <w:rsid w:val="00DE798B"/>
    <w:rsid w:val="00DF2768"/>
    <w:rsid w:val="00DF6B69"/>
    <w:rsid w:val="00E01DAB"/>
    <w:rsid w:val="00E0206D"/>
    <w:rsid w:val="00E02ABE"/>
    <w:rsid w:val="00E05194"/>
    <w:rsid w:val="00E15C4F"/>
    <w:rsid w:val="00E1679C"/>
    <w:rsid w:val="00E20217"/>
    <w:rsid w:val="00E4722C"/>
    <w:rsid w:val="00E50276"/>
    <w:rsid w:val="00E52339"/>
    <w:rsid w:val="00E65777"/>
    <w:rsid w:val="00E663B5"/>
    <w:rsid w:val="00E83C82"/>
    <w:rsid w:val="00EA29E4"/>
    <w:rsid w:val="00EC35CD"/>
    <w:rsid w:val="00EE2039"/>
    <w:rsid w:val="00EE50E6"/>
    <w:rsid w:val="00EF11EA"/>
    <w:rsid w:val="00F05EAE"/>
    <w:rsid w:val="00F232C7"/>
    <w:rsid w:val="00F23C71"/>
    <w:rsid w:val="00F24F0F"/>
    <w:rsid w:val="00F41F87"/>
    <w:rsid w:val="00F46BC3"/>
    <w:rsid w:val="00F5689B"/>
    <w:rsid w:val="00F56B8E"/>
    <w:rsid w:val="00F6426C"/>
    <w:rsid w:val="00F752D4"/>
    <w:rsid w:val="00F90AF9"/>
    <w:rsid w:val="00F91E87"/>
    <w:rsid w:val="00F971B1"/>
    <w:rsid w:val="00F97ADA"/>
    <w:rsid w:val="00FA3480"/>
    <w:rsid w:val="00FB7AC3"/>
    <w:rsid w:val="00FD3C93"/>
    <w:rsid w:val="00FE720B"/>
    <w:rsid w:val="00FF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B9"/>
    <w:pPr>
      <w:spacing w:after="0" w:line="240" w:lineRule="auto"/>
    </w:pPr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3A65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A65B9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character" w:customStyle="1" w:styleId="9">
    <w:name w:val="Основной текст (9)_"/>
    <w:link w:val="90"/>
    <w:uiPriority w:val="99"/>
    <w:locked/>
    <w:rsid w:val="003A65B9"/>
    <w:rPr>
      <w:rFonts w:ascii="Tahoma" w:hAnsi="Tahoma"/>
      <w:sz w:val="21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3A65B9"/>
    <w:pPr>
      <w:widowControl w:val="0"/>
      <w:shd w:val="clear" w:color="auto" w:fill="FFFFFF"/>
      <w:spacing w:before="480" w:after="1140" w:line="317" w:lineRule="exact"/>
      <w:ind w:firstLine="700"/>
      <w:jc w:val="both"/>
    </w:pPr>
    <w:rPr>
      <w:rFonts w:ascii="Tahoma" w:eastAsiaTheme="minorHAnsi" w:hAnsi="Tahoma" w:cstheme="minorBidi"/>
      <w:sz w:val="21"/>
      <w:szCs w:val="22"/>
      <w:lang w:eastAsia="en-US"/>
    </w:rPr>
  </w:style>
  <w:style w:type="character" w:customStyle="1" w:styleId="11">
    <w:name w:val="Долен колонтитул Знак1"/>
    <w:link w:val="a3"/>
    <w:uiPriority w:val="99"/>
    <w:locked/>
    <w:rsid w:val="003A65B9"/>
    <w:rPr>
      <w:rFonts w:ascii="ExcelciorCyr" w:hAnsi="ExcelciorCyr"/>
      <w:sz w:val="28"/>
      <w:lang w:val="x-none" w:eastAsia="bg-BG"/>
    </w:rPr>
  </w:style>
  <w:style w:type="paragraph" w:styleId="a3">
    <w:name w:val="footer"/>
    <w:basedOn w:val="a"/>
    <w:link w:val="11"/>
    <w:uiPriority w:val="99"/>
    <w:unhideWhenUsed/>
    <w:rsid w:val="003A65B9"/>
    <w:pPr>
      <w:tabs>
        <w:tab w:val="center" w:pos="4536"/>
        <w:tab w:val="right" w:pos="9072"/>
      </w:tabs>
    </w:pPr>
    <w:rPr>
      <w:rFonts w:eastAsiaTheme="minorHAnsi" w:cstheme="minorBidi"/>
      <w:szCs w:val="22"/>
      <w:lang w:val="x-none"/>
    </w:rPr>
  </w:style>
  <w:style w:type="character" w:customStyle="1" w:styleId="a4">
    <w:name w:val="Долен колонтитул Знак"/>
    <w:basedOn w:val="a0"/>
    <w:uiPriority w:val="99"/>
    <w:semiHidden/>
    <w:rsid w:val="003A65B9"/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a5">
    <w:name w:val="List Paragraph"/>
    <w:basedOn w:val="a"/>
    <w:uiPriority w:val="34"/>
    <w:qFormat/>
    <w:rsid w:val="003A65B9"/>
    <w:pPr>
      <w:ind w:left="720"/>
      <w:contextualSpacing/>
    </w:pPr>
  </w:style>
  <w:style w:type="paragraph" w:customStyle="1" w:styleId="Default">
    <w:name w:val="Default"/>
    <w:rsid w:val="003A65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90733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9073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link w:val="Bodytext20"/>
    <w:locked/>
    <w:rsid w:val="004C3AEF"/>
    <w:rPr>
      <w:rFonts w:ascii="Times New Roman" w:hAnsi="Times New Roman" w:cs="Times New Roman"/>
      <w:sz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C3AEF"/>
    <w:pPr>
      <w:widowControl w:val="0"/>
      <w:shd w:val="clear" w:color="auto" w:fill="FFFFFF"/>
      <w:spacing w:after="900" w:line="240" w:lineRule="atLeast"/>
      <w:jc w:val="right"/>
    </w:pPr>
    <w:rPr>
      <w:rFonts w:ascii="Times New Roman" w:eastAsiaTheme="minorHAnsi" w:hAnsi="Times New Roman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492BC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92BC0"/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aa">
    <w:name w:val="Normal (Web)"/>
    <w:basedOn w:val="a"/>
    <w:uiPriority w:val="99"/>
    <w:semiHidden/>
    <w:unhideWhenUsed/>
    <w:rsid w:val="002D3B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B9"/>
    <w:pPr>
      <w:spacing w:after="0" w:line="240" w:lineRule="auto"/>
    </w:pPr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3A65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A65B9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character" w:customStyle="1" w:styleId="9">
    <w:name w:val="Основной текст (9)_"/>
    <w:link w:val="90"/>
    <w:uiPriority w:val="99"/>
    <w:locked/>
    <w:rsid w:val="003A65B9"/>
    <w:rPr>
      <w:rFonts w:ascii="Tahoma" w:hAnsi="Tahoma"/>
      <w:sz w:val="21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3A65B9"/>
    <w:pPr>
      <w:widowControl w:val="0"/>
      <w:shd w:val="clear" w:color="auto" w:fill="FFFFFF"/>
      <w:spacing w:before="480" w:after="1140" w:line="317" w:lineRule="exact"/>
      <w:ind w:firstLine="700"/>
      <w:jc w:val="both"/>
    </w:pPr>
    <w:rPr>
      <w:rFonts w:ascii="Tahoma" w:eastAsiaTheme="minorHAnsi" w:hAnsi="Tahoma" w:cstheme="minorBidi"/>
      <w:sz w:val="21"/>
      <w:szCs w:val="22"/>
      <w:lang w:eastAsia="en-US"/>
    </w:rPr>
  </w:style>
  <w:style w:type="character" w:customStyle="1" w:styleId="11">
    <w:name w:val="Долен колонтитул Знак1"/>
    <w:link w:val="a3"/>
    <w:uiPriority w:val="99"/>
    <w:locked/>
    <w:rsid w:val="003A65B9"/>
    <w:rPr>
      <w:rFonts w:ascii="ExcelciorCyr" w:hAnsi="ExcelciorCyr"/>
      <w:sz w:val="28"/>
      <w:lang w:val="x-none" w:eastAsia="bg-BG"/>
    </w:rPr>
  </w:style>
  <w:style w:type="paragraph" w:styleId="a3">
    <w:name w:val="footer"/>
    <w:basedOn w:val="a"/>
    <w:link w:val="11"/>
    <w:uiPriority w:val="99"/>
    <w:unhideWhenUsed/>
    <w:rsid w:val="003A65B9"/>
    <w:pPr>
      <w:tabs>
        <w:tab w:val="center" w:pos="4536"/>
        <w:tab w:val="right" w:pos="9072"/>
      </w:tabs>
    </w:pPr>
    <w:rPr>
      <w:rFonts w:eastAsiaTheme="minorHAnsi" w:cstheme="minorBidi"/>
      <w:szCs w:val="22"/>
      <w:lang w:val="x-none"/>
    </w:rPr>
  </w:style>
  <w:style w:type="character" w:customStyle="1" w:styleId="a4">
    <w:name w:val="Долен колонтитул Знак"/>
    <w:basedOn w:val="a0"/>
    <w:uiPriority w:val="99"/>
    <w:semiHidden/>
    <w:rsid w:val="003A65B9"/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a5">
    <w:name w:val="List Paragraph"/>
    <w:basedOn w:val="a"/>
    <w:uiPriority w:val="34"/>
    <w:qFormat/>
    <w:rsid w:val="003A65B9"/>
    <w:pPr>
      <w:ind w:left="720"/>
      <w:contextualSpacing/>
    </w:pPr>
  </w:style>
  <w:style w:type="paragraph" w:customStyle="1" w:styleId="Default">
    <w:name w:val="Default"/>
    <w:rsid w:val="003A65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90733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9073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link w:val="Bodytext20"/>
    <w:locked/>
    <w:rsid w:val="004C3AEF"/>
    <w:rPr>
      <w:rFonts w:ascii="Times New Roman" w:hAnsi="Times New Roman" w:cs="Times New Roman"/>
      <w:sz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C3AEF"/>
    <w:pPr>
      <w:widowControl w:val="0"/>
      <w:shd w:val="clear" w:color="auto" w:fill="FFFFFF"/>
      <w:spacing w:after="900" w:line="240" w:lineRule="atLeast"/>
      <w:jc w:val="right"/>
    </w:pPr>
    <w:rPr>
      <w:rFonts w:ascii="Times New Roman" w:eastAsiaTheme="minorHAnsi" w:hAnsi="Times New Roman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492BC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92BC0"/>
    <w:rPr>
      <w:rFonts w:ascii="ExcelciorCyr" w:eastAsia="Times New Roman" w:hAnsi="ExcelciorCyr" w:cs="Times New Roman"/>
      <w:sz w:val="28"/>
      <w:szCs w:val="28"/>
      <w:lang w:eastAsia="bg-BG"/>
    </w:rPr>
  </w:style>
  <w:style w:type="paragraph" w:styleId="aa">
    <w:name w:val="Normal (Web)"/>
    <w:basedOn w:val="a"/>
    <w:uiPriority w:val="99"/>
    <w:semiHidden/>
    <w:unhideWhenUsed/>
    <w:rsid w:val="002D3B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465EF-BBA2-41B1-9CF9-19C6AE7E9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1015</Words>
  <Characters>5791</Characters>
  <Application>Microsoft Office Word</Application>
  <DocSecurity>0</DocSecurity>
  <Lines>48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Ivanova</dc:creator>
  <cp:lastModifiedBy>Iren G. Ivanova</cp:lastModifiedBy>
  <cp:revision>12</cp:revision>
  <cp:lastPrinted>2026-09-15T10:00:00Z</cp:lastPrinted>
  <dcterms:created xsi:type="dcterms:W3CDTF">2026-09-15T07:38:00Z</dcterms:created>
  <dcterms:modified xsi:type="dcterms:W3CDTF">2026-09-16T12:30:00Z</dcterms:modified>
</cp:coreProperties>
</file>